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Bidi" w:hAnsiTheme="majorBidi" w:cstheme="majorBidi"/>
        </w:rPr>
        <w:id w:val="1887214458"/>
        <w:docPartObj>
          <w:docPartGallery w:val="Cover Pages"/>
          <w:docPartUnique/>
        </w:docPartObj>
      </w:sdtPr>
      <w:sdtEndPr>
        <w:rPr>
          <w:b/>
          <w:bCs/>
        </w:rPr>
      </w:sdtEndPr>
      <w:sdtContent>
        <w:p w14:paraId="7457D775" w14:textId="77777777" w:rsidR="00514D73" w:rsidRPr="00CA28C5" w:rsidRDefault="00514D73" w:rsidP="00CA28C5">
          <w:pPr>
            <w:spacing w:line="360" w:lineRule="auto"/>
            <w:jc w:val="both"/>
            <w:rPr>
              <w:rFonts w:asciiTheme="majorBidi" w:hAnsiTheme="majorBidi" w:cstheme="majorBidi"/>
              <w:spacing w:val="-1"/>
            </w:rPr>
          </w:pPr>
          <w:r w:rsidRPr="00CA28C5">
            <w:rPr>
              <w:rFonts w:asciiTheme="majorBidi" w:hAnsiTheme="majorBidi" w:cstheme="majorBidi"/>
              <w:noProof/>
              <w:lang w:val="en-GB" w:eastAsia="en-GB"/>
            </w:rPr>
            <w:drawing>
              <wp:anchor distT="0" distB="0" distL="114300" distR="114300" simplePos="0" relativeHeight="251659264" behindDoc="0" locked="0" layoutInCell="1" allowOverlap="1" wp14:anchorId="173885B1" wp14:editId="2EF79DA8">
                <wp:simplePos x="0" y="0"/>
                <wp:positionH relativeFrom="page">
                  <wp:align>center</wp:align>
                </wp:positionH>
                <wp:positionV relativeFrom="margin">
                  <wp:posOffset>9525</wp:posOffset>
                </wp:positionV>
                <wp:extent cx="619125" cy="6953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695325"/>
                        </a:xfrm>
                        <a:prstGeom prst="rect">
                          <a:avLst/>
                        </a:prstGeom>
                        <a:noFill/>
                        <a:ln>
                          <a:noFill/>
                        </a:ln>
                      </pic:spPr>
                    </pic:pic>
                  </a:graphicData>
                </a:graphic>
              </wp:anchor>
            </w:drawing>
          </w:r>
        </w:p>
        <w:p w14:paraId="68F18B47" w14:textId="77777777" w:rsidR="00514D73" w:rsidRPr="00CA28C5" w:rsidRDefault="00514D73" w:rsidP="00CA28C5">
          <w:pPr>
            <w:pStyle w:val="Heading2"/>
            <w:spacing w:line="360" w:lineRule="auto"/>
            <w:ind w:right="-1"/>
            <w:jc w:val="both"/>
            <w:rPr>
              <w:rFonts w:cstheme="majorBidi"/>
              <w:spacing w:val="-1"/>
              <w:szCs w:val="24"/>
            </w:rPr>
          </w:pPr>
        </w:p>
        <w:p w14:paraId="157912AA" w14:textId="77777777" w:rsidR="00514D73" w:rsidRPr="00CA28C5" w:rsidRDefault="00514D73" w:rsidP="00CA28C5">
          <w:pPr>
            <w:pStyle w:val="Heading2"/>
            <w:spacing w:line="360" w:lineRule="auto"/>
            <w:ind w:right="-1"/>
            <w:jc w:val="both"/>
            <w:rPr>
              <w:rFonts w:cstheme="majorBidi"/>
              <w:spacing w:val="-1"/>
              <w:szCs w:val="24"/>
            </w:rPr>
          </w:pPr>
        </w:p>
        <w:p w14:paraId="60CDBE80" w14:textId="1C8316E5" w:rsidR="00514D73" w:rsidRPr="00CA28C5" w:rsidRDefault="00514D73" w:rsidP="6413527F">
          <w:pPr>
            <w:spacing w:line="360" w:lineRule="auto"/>
            <w:jc w:val="center"/>
            <w:rPr>
              <w:rFonts w:asciiTheme="majorBidi" w:hAnsiTheme="majorBidi" w:cstheme="majorBidi"/>
              <w:b/>
              <w:bCs/>
            </w:rPr>
          </w:pPr>
          <w:bookmarkStart w:id="0" w:name="_Hlk61866966"/>
          <w:r w:rsidRPr="6413527F">
            <w:rPr>
              <w:rFonts w:asciiTheme="majorBidi" w:hAnsiTheme="majorBidi" w:cstheme="majorBidi"/>
              <w:b/>
              <w:bCs/>
              <w:spacing w:val="-1"/>
            </w:rPr>
            <w:t xml:space="preserve">Ministry of </w:t>
          </w:r>
          <w:r w:rsidR="5B2E8C54" w:rsidRPr="6413527F">
            <w:rPr>
              <w:rFonts w:asciiTheme="majorBidi" w:hAnsiTheme="majorBidi" w:cstheme="majorBidi"/>
              <w:b/>
              <w:bCs/>
              <w:spacing w:val="-1"/>
            </w:rPr>
            <w:t>Tourism and Environment</w:t>
          </w:r>
        </w:p>
        <w:p w14:paraId="50121DEC" w14:textId="77777777" w:rsidR="00514D73" w:rsidRPr="00CA28C5" w:rsidRDefault="00514D73" w:rsidP="00CA28C5">
          <w:pPr>
            <w:spacing w:line="360" w:lineRule="auto"/>
            <w:jc w:val="center"/>
            <w:rPr>
              <w:rFonts w:asciiTheme="majorBidi" w:hAnsiTheme="majorBidi" w:cstheme="majorBidi"/>
            </w:rPr>
          </w:pPr>
          <w:r w:rsidRPr="00CA28C5">
            <w:rPr>
              <w:rFonts w:asciiTheme="majorBidi" w:hAnsiTheme="majorBidi" w:cstheme="majorBidi"/>
              <w:w w:val="95"/>
            </w:rPr>
            <w:t>Republic</w:t>
          </w:r>
          <w:r w:rsidRPr="00CA28C5">
            <w:rPr>
              <w:rFonts w:asciiTheme="majorBidi" w:hAnsiTheme="majorBidi" w:cstheme="majorBidi"/>
              <w:spacing w:val="-18"/>
              <w:w w:val="95"/>
            </w:rPr>
            <w:t xml:space="preserve"> </w:t>
          </w:r>
          <w:r w:rsidRPr="00CA28C5">
            <w:rPr>
              <w:rFonts w:asciiTheme="majorBidi" w:hAnsiTheme="majorBidi" w:cstheme="majorBidi"/>
              <w:w w:val="95"/>
            </w:rPr>
            <w:t>of</w:t>
          </w:r>
          <w:r w:rsidRPr="00CA28C5">
            <w:rPr>
              <w:rFonts w:asciiTheme="majorBidi" w:hAnsiTheme="majorBidi" w:cstheme="majorBidi"/>
              <w:spacing w:val="-16"/>
              <w:w w:val="95"/>
            </w:rPr>
            <w:t xml:space="preserve"> </w:t>
          </w:r>
          <w:r w:rsidRPr="00CA28C5">
            <w:rPr>
              <w:rFonts w:asciiTheme="majorBidi" w:hAnsiTheme="majorBidi" w:cstheme="majorBidi"/>
              <w:w w:val="95"/>
            </w:rPr>
            <w:t>Ma</w:t>
          </w:r>
          <w:r w:rsidRPr="00CA28C5">
            <w:rPr>
              <w:rFonts w:asciiTheme="majorBidi" w:hAnsiTheme="majorBidi" w:cstheme="majorBidi"/>
              <w:spacing w:val="-4"/>
              <w:w w:val="95"/>
            </w:rPr>
            <w:t>l</w:t>
          </w:r>
          <w:r w:rsidRPr="00CA28C5">
            <w:rPr>
              <w:rFonts w:asciiTheme="majorBidi" w:hAnsiTheme="majorBidi" w:cstheme="majorBidi"/>
              <w:w w:val="95"/>
            </w:rPr>
            <w:t>dives</w:t>
          </w:r>
        </w:p>
        <w:bookmarkEnd w:id="0"/>
        <w:p w14:paraId="6212D660" w14:textId="77777777" w:rsidR="00514D73" w:rsidRPr="00CA28C5" w:rsidRDefault="00514D73" w:rsidP="00CA28C5">
          <w:pPr>
            <w:spacing w:line="360" w:lineRule="auto"/>
            <w:jc w:val="center"/>
            <w:rPr>
              <w:rFonts w:asciiTheme="majorBidi" w:hAnsiTheme="majorBidi" w:cstheme="majorBidi"/>
            </w:rPr>
          </w:pPr>
        </w:p>
        <w:p w14:paraId="07B71372" w14:textId="77777777" w:rsidR="00514D73" w:rsidRPr="00CA28C5" w:rsidRDefault="00514D73" w:rsidP="00CA28C5">
          <w:pPr>
            <w:spacing w:line="360" w:lineRule="auto"/>
            <w:jc w:val="center"/>
            <w:rPr>
              <w:rFonts w:asciiTheme="majorBidi" w:hAnsiTheme="majorBidi" w:cstheme="majorBidi"/>
            </w:rPr>
          </w:pPr>
        </w:p>
        <w:p w14:paraId="1571A57A" w14:textId="3878B098" w:rsidR="00514D73" w:rsidRPr="00CA28C5" w:rsidRDefault="00514D73" w:rsidP="00CA28C5">
          <w:pPr>
            <w:spacing w:line="360" w:lineRule="auto"/>
            <w:jc w:val="center"/>
            <w:rPr>
              <w:rFonts w:asciiTheme="majorBidi" w:hAnsiTheme="majorBidi" w:cstheme="majorBidi"/>
            </w:rPr>
          </w:pPr>
          <w:r w:rsidRPr="00CA28C5">
            <w:rPr>
              <w:rFonts w:asciiTheme="majorBidi" w:hAnsiTheme="majorBidi" w:cstheme="majorBidi"/>
            </w:rPr>
            <w:br/>
          </w:r>
          <w:r w:rsidRPr="00CA28C5">
            <w:rPr>
              <w:rFonts w:asciiTheme="majorBidi" w:hAnsiTheme="majorBidi" w:cstheme="majorBidi"/>
            </w:rPr>
            <w:br/>
          </w:r>
          <w:r w:rsidRPr="00CA28C5">
            <w:rPr>
              <w:rFonts w:asciiTheme="majorBidi" w:hAnsiTheme="majorBidi" w:cstheme="majorBidi"/>
            </w:rPr>
            <w:br/>
          </w:r>
        </w:p>
        <w:p w14:paraId="43E6017A" w14:textId="77777777" w:rsidR="00514D73" w:rsidRPr="00CA28C5" w:rsidRDefault="00514D73" w:rsidP="00CA28C5">
          <w:pPr>
            <w:spacing w:line="360" w:lineRule="auto"/>
            <w:jc w:val="center"/>
            <w:rPr>
              <w:rFonts w:asciiTheme="majorBidi" w:hAnsiTheme="majorBidi" w:cstheme="majorBidi"/>
            </w:rPr>
          </w:pPr>
        </w:p>
        <w:p w14:paraId="69D37C16" w14:textId="77777777" w:rsidR="00514D73" w:rsidRPr="00CA28C5" w:rsidRDefault="00514D73" w:rsidP="00CA28C5">
          <w:pPr>
            <w:spacing w:line="360" w:lineRule="auto"/>
            <w:jc w:val="center"/>
            <w:rPr>
              <w:rFonts w:asciiTheme="majorBidi" w:hAnsiTheme="majorBidi" w:cstheme="majorBidi"/>
              <w:b/>
              <w:bCs/>
              <w:spacing w:val="-1"/>
            </w:rPr>
          </w:pPr>
          <w:r w:rsidRPr="00CA28C5">
            <w:rPr>
              <w:rFonts w:asciiTheme="majorBidi" w:hAnsiTheme="majorBidi" w:cstheme="majorBidi"/>
              <w:b/>
              <w:bCs/>
              <w:spacing w:val="-1"/>
            </w:rPr>
            <w:t>TERMS OF REFERENCE</w:t>
          </w:r>
        </w:p>
        <w:p w14:paraId="714C3EDE" w14:textId="4EE2BDCF" w:rsidR="00514D73" w:rsidRPr="00CA28C5" w:rsidRDefault="00885F5E" w:rsidP="00CA28C5">
          <w:pPr>
            <w:spacing w:line="360" w:lineRule="auto"/>
            <w:jc w:val="center"/>
            <w:rPr>
              <w:rFonts w:asciiTheme="majorBidi" w:hAnsiTheme="majorBidi" w:cstheme="majorBidi"/>
              <w:b/>
              <w:bCs/>
              <w:spacing w:val="-1"/>
            </w:rPr>
          </w:pPr>
          <w:bookmarkStart w:id="1" w:name="_Hlk80100990"/>
          <w:r>
            <w:rPr>
              <w:rFonts w:asciiTheme="majorBidi" w:hAnsiTheme="majorBidi" w:cstheme="majorBidi"/>
              <w:b/>
              <w:bCs/>
              <w:spacing w:val="-1"/>
            </w:rPr>
            <w:t>IULAAN NO: (IUL)88-CCD/88/2025/43</w:t>
          </w:r>
        </w:p>
        <w:p w14:paraId="1514B38D" w14:textId="77777777" w:rsidR="00514D73" w:rsidRPr="00CA28C5" w:rsidRDefault="00514D73" w:rsidP="00CA28C5">
          <w:pPr>
            <w:spacing w:line="360" w:lineRule="auto"/>
            <w:jc w:val="center"/>
            <w:rPr>
              <w:rFonts w:asciiTheme="majorBidi" w:hAnsiTheme="majorBidi" w:cstheme="majorBidi"/>
            </w:rPr>
          </w:pPr>
        </w:p>
        <w:bookmarkEnd w:id="1"/>
        <w:p w14:paraId="3BBA4104" w14:textId="77777777" w:rsidR="00885F5E" w:rsidRPr="00885F5E" w:rsidRDefault="00885F5E" w:rsidP="00CA28C5">
          <w:pPr>
            <w:spacing w:before="240" w:line="360" w:lineRule="auto"/>
            <w:jc w:val="center"/>
            <w:rPr>
              <w:rFonts w:asciiTheme="majorBidi" w:hAnsiTheme="majorBidi" w:cstheme="majorBidi"/>
              <w:b/>
              <w:sz w:val="28"/>
              <w:szCs w:val="28"/>
            </w:rPr>
          </w:pPr>
          <w:r w:rsidRPr="00885F5E">
            <w:rPr>
              <w:rFonts w:asciiTheme="majorBidi" w:hAnsiTheme="majorBidi" w:cstheme="majorBidi"/>
              <w:b/>
              <w:sz w:val="28"/>
              <w:szCs w:val="28"/>
            </w:rPr>
            <w:t xml:space="preserve">Consultancy Service for Data Collection, Analysis, GIS-Based Visualization and Knowledge Management </w:t>
          </w:r>
        </w:p>
        <w:p w14:paraId="20972143" w14:textId="786AFEB4" w:rsidR="00DB64D8" w:rsidRPr="00CA28C5" w:rsidRDefault="00DB64D8" w:rsidP="00CA28C5">
          <w:pPr>
            <w:spacing w:before="240" w:line="360" w:lineRule="auto"/>
            <w:jc w:val="center"/>
            <w:rPr>
              <w:rFonts w:asciiTheme="majorBidi" w:hAnsiTheme="majorBidi" w:cstheme="majorBidi"/>
              <w:b/>
              <w:bCs/>
              <w:lang w:bidi="dv-MV"/>
            </w:rPr>
          </w:pPr>
          <w:r w:rsidRPr="00CA28C5">
            <w:rPr>
              <w:rFonts w:asciiTheme="majorBidi" w:hAnsiTheme="majorBidi" w:cstheme="majorBidi"/>
              <w:b/>
              <w:bCs/>
            </w:rPr>
            <w:t>Requesting for proposal (RFP)</w:t>
          </w:r>
          <w:r w:rsidRPr="00CA28C5">
            <w:rPr>
              <w:rFonts w:asciiTheme="majorBidi" w:hAnsiTheme="majorBidi" w:cstheme="majorBidi"/>
              <w:b/>
              <w:bCs/>
              <w:rtl/>
              <w:lang w:bidi="dv-MV"/>
            </w:rPr>
            <w:t xml:space="preserve"> </w:t>
          </w:r>
          <w:r w:rsidRPr="00CA28C5">
            <w:rPr>
              <w:rFonts w:asciiTheme="majorBidi" w:hAnsiTheme="majorBidi" w:cstheme="majorBidi"/>
              <w:b/>
              <w:bCs/>
              <w:lang w:bidi="dv-MV"/>
            </w:rPr>
            <w:t>– Single Envelope</w:t>
          </w:r>
        </w:p>
        <w:p w14:paraId="6006200A" w14:textId="77777777" w:rsidR="00514D73" w:rsidRPr="00CA28C5" w:rsidRDefault="00514D73" w:rsidP="00CA28C5">
          <w:pPr>
            <w:spacing w:line="360" w:lineRule="auto"/>
            <w:jc w:val="center"/>
            <w:rPr>
              <w:rFonts w:asciiTheme="majorBidi" w:hAnsiTheme="majorBidi" w:cstheme="majorBidi"/>
              <w:b/>
              <w:bCs/>
            </w:rPr>
          </w:pPr>
        </w:p>
        <w:p w14:paraId="660812CC" w14:textId="77777777" w:rsidR="00514D73" w:rsidRPr="00CA28C5" w:rsidRDefault="00514D73" w:rsidP="00CA28C5">
          <w:pPr>
            <w:spacing w:line="360" w:lineRule="auto"/>
            <w:jc w:val="center"/>
            <w:rPr>
              <w:rFonts w:asciiTheme="majorBidi" w:hAnsiTheme="majorBidi" w:cstheme="majorBidi"/>
              <w:b/>
              <w:bCs/>
            </w:rPr>
          </w:pPr>
        </w:p>
        <w:p w14:paraId="5EC5FCEA" w14:textId="77777777" w:rsidR="00514D73" w:rsidRPr="00CA28C5" w:rsidRDefault="00514D73" w:rsidP="00CA28C5">
          <w:pPr>
            <w:spacing w:line="360" w:lineRule="auto"/>
            <w:jc w:val="center"/>
            <w:rPr>
              <w:rFonts w:asciiTheme="majorBidi" w:hAnsiTheme="majorBidi" w:cstheme="majorBidi"/>
              <w:b/>
              <w:bCs/>
            </w:rPr>
          </w:pPr>
        </w:p>
        <w:p w14:paraId="6C8490EB" w14:textId="77777777" w:rsidR="00514D73" w:rsidRPr="00CA28C5" w:rsidRDefault="00514D73" w:rsidP="00CA28C5">
          <w:pPr>
            <w:spacing w:line="360" w:lineRule="auto"/>
            <w:jc w:val="center"/>
            <w:rPr>
              <w:rFonts w:asciiTheme="majorBidi" w:hAnsiTheme="majorBidi" w:cstheme="majorBidi"/>
              <w:b/>
              <w:bCs/>
            </w:rPr>
          </w:pPr>
        </w:p>
        <w:p w14:paraId="6D86D7ED" w14:textId="77777777" w:rsidR="00514D73" w:rsidRPr="00CA28C5" w:rsidRDefault="00514D73" w:rsidP="00D73D75">
          <w:pPr>
            <w:spacing w:line="360" w:lineRule="auto"/>
            <w:ind w:left="47"/>
            <w:rPr>
              <w:rFonts w:asciiTheme="majorBidi" w:eastAsia="Calibri" w:hAnsiTheme="majorBidi" w:cstheme="majorBidi"/>
            </w:rPr>
          </w:pPr>
        </w:p>
        <w:p w14:paraId="7E0A38AF" w14:textId="23A32DE9" w:rsidR="00514D73" w:rsidRPr="00CA28C5" w:rsidRDefault="00514D73" w:rsidP="00885F5E">
          <w:pPr>
            <w:spacing w:line="360" w:lineRule="auto"/>
            <w:jc w:val="center"/>
            <w:rPr>
              <w:rFonts w:asciiTheme="majorBidi" w:eastAsia="Calibri" w:hAnsiTheme="majorBidi" w:cstheme="majorBidi"/>
            </w:rPr>
          </w:pPr>
          <w:r>
            <w:br/>
          </w:r>
        </w:p>
        <w:p w14:paraId="692D8975" w14:textId="497B4FB5" w:rsidR="00514D73" w:rsidRPr="00CA28C5" w:rsidRDefault="00514D73" w:rsidP="00CA28C5">
          <w:pPr>
            <w:spacing w:line="360" w:lineRule="auto"/>
            <w:ind w:left="47"/>
            <w:jc w:val="center"/>
            <w:rPr>
              <w:rFonts w:asciiTheme="majorBidi" w:eastAsia="Calibri" w:hAnsiTheme="majorBidi" w:cstheme="majorBidi"/>
            </w:rPr>
          </w:pPr>
        </w:p>
        <w:p w14:paraId="12FF3F53" w14:textId="37AD2B07" w:rsidR="00514D73" w:rsidRPr="00CA28C5" w:rsidRDefault="00514D73" w:rsidP="65577070">
          <w:pPr>
            <w:spacing w:line="360" w:lineRule="auto"/>
            <w:ind w:right="-1"/>
            <w:jc w:val="center"/>
            <w:rPr>
              <w:rFonts w:asciiTheme="majorBidi" w:eastAsia="Calibri" w:hAnsiTheme="majorBidi" w:cstheme="majorBidi"/>
              <w:spacing w:val="-6"/>
              <w:lang w:bidi="dv-MV"/>
            </w:rPr>
          </w:pPr>
          <w:r w:rsidRPr="65577070">
            <w:rPr>
              <w:rFonts w:asciiTheme="majorBidi" w:eastAsia="Calibri" w:hAnsiTheme="majorBidi" w:cstheme="majorBidi"/>
              <w:b/>
              <w:bCs/>
            </w:rPr>
            <w:t>Iss</w:t>
          </w:r>
          <w:r w:rsidRPr="65577070">
            <w:rPr>
              <w:rFonts w:asciiTheme="majorBidi" w:eastAsia="Calibri" w:hAnsiTheme="majorBidi" w:cstheme="majorBidi"/>
              <w:b/>
              <w:bCs/>
              <w:spacing w:val="1"/>
            </w:rPr>
            <w:t>u</w:t>
          </w:r>
          <w:r w:rsidRPr="65577070">
            <w:rPr>
              <w:rFonts w:asciiTheme="majorBidi" w:eastAsia="Calibri" w:hAnsiTheme="majorBidi" w:cstheme="majorBidi"/>
              <w:b/>
              <w:bCs/>
              <w:spacing w:val="-1"/>
            </w:rPr>
            <w:t>e</w:t>
          </w:r>
          <w:r w:rsidRPr="65577070">
            <w:rPr>
              <w:rFonts w:asciiTheme="majorBidi" w:eastAsia="Calibri" w:hAnsiTheme="majorBidi" w:cstheme="majorBidi"/>
              <w:b/>
              <w:bCs/>
            </w:rPr>
            <w:t>d</w:t>
          </w:r>
          <w:r w:rsidRPr="65577070">
            <w:rPr>
              <w:rFonts w:asciiTheme="majorBidi" w:eastAsia="Calibri" w:hAnsiTheme="majorBidi" w:cstheme="majorBidi"/>
              <w:b/>
              <w:bCs/>
              <w:spacing w:val="-4"/>
            </w:rPr>
            <w:t xml:space="preserve"> </w:t>
          </w:r>
          <w:r w:rsidRPr="65577070">
            <w:rPr>
              <w:rFonts w:asciiTheme="majorBidi" w:eastAsia="Calibri" w:hAnsiTheme="majorBidi" w:cstheme="majorBidi"/>
              <w:b/>
              <w:bCs/>
              <w:spacing w:val="-2"/>
            </w:rPr>
            <w:t>o</w:t>
          </w:r>
          <w:r w:rsidRPr="65577070">
            <w:rPr>
              <w:rFonts w:asciiTheme="majorBidi" w:eastAsia="Calibri" w:hAnsiTheme="majorBidi" w:cstheme="majorBidi"/>
              <w:b/>
              <w:bCs/>
              <w:spacing w:val="2"/>
            </w:rPr>
            <w:t>n</w:t>
          </w:r>
          <w:r w:rsidRPr="65577070">
            <w:rPr>
              <w:rFonts w:asciiTheme="majorBidi" w:eastAsia="Calibri" w:hAnsiTheme="majorBidi" w:cstheme="majorBidi"/>
              <w:b/>
              <w:bCs/>
            </w:rPr>
            <w:t>:</w:t>
          </w:r>
          <w:r w:rsidRPr="65577070">
            <w:rPr>
              <w:rFonts w:asciiTheme="majorBidi" w:eastAsia="Calibri" w:hAnsiTheme="majorBidi" w:cstheme="majorBidi"/>
              <w:b/>
              <w:bCs/>
              <w:spacing w:val="-6"/>
            </w:rPr>
            <w:t xml:space="preserve"> </w:t>
          </w:r>
          <w:r w:rsidR="003705BB">
            <w:rPr>
              <w:rFonts w:asciiTheme="majorBidi" w:eastAsia="Calibri" w:hAnsiTheme="majorBidi" w:cstheme="majorBidi"/>
              <w:spacing w:val="-6"/>
              <w:lang w:bidi="dv-MV"/>
            </w:rPr>
            <w:t>2</w:t>
          </w:r>
          <w:r w:rsidR="00F8254C">
            <w:rPr>
              <w:rFonts w:asciiTheme="majorBidi" w:eastAsia="Calibri" w:hAnsiTheme="majorBidi" w:cstheme="majorBidi"/>
              <w:spacing w:val="-6"/>
              <w:lang w:bidi="dv-MV"/>
            </w:rPr>
            <w:t>9</w:t>
          </w:r>
          <w:r w:rsidR="001B29C2" w:rsidRPr="001B29C2">
            <w:rPr>
              <w:rFonts w:asciiTheme="majorBidi" w:eastAsia="Calibri" w:hAnsiTheme="majorBidi" w:cstheme="majorBidi"/>
              <w:spacing w:val="-6"/>
              <w:vertAlign w:val="superscript"/>
              <w:lang w:bidi="dv-MV"/>
            </w:rPr>
            <w:t>th</w:t>
          </w:r>
          <w:r w:rsidR="001B29C2">
            <w:rPr>
              <w:rFonts w:asciiTheme="majorBidi" w:eastAsia="Calibri" w:hAnsiTheme="majorBidi" w:cstheme="majorBidi"/>
              <w:spacing w:val="-6"/>
              <w:lang w:bidi="dv-MV"/>
            </w:rPr>
            <w:t xml:space="preserve"> April 2025</w:t>
          </w:r>
        </w:p>
        <w:p w14:paraId="652D0341" w14:textId="462500A3" w:rsidR="00514D73" w:rsidRPr="00CA28C5" w:rsidRDefault="00885F5E" w:rsidP="65577070">
          <w:pPr>
            <w:spacing w:line="360" w:lineRule="auto"/>
            <w:ind w:right="-1"/>
            <w:jc w:val="center"/>
            <w:rPr>
              <w:rFonts w:asciiTheme="majorBidi" w:hAnsiTheme="majorBidi" w:cstheme="majorBidi"/>
              <w:w w:val="102"/>
            </w:rPr>
          </w:pPr>
          <w:r w:rsidRPr="00FB068B">
            <w:rPr>
              <w:noProof/>
            </w:rPr>
            <w:drawing>
              <wp:anchor distT="0" distB="0" distL="114300" distR="114300" simplePos="0" relativeHeight="251661312" behindDoc="0" locked="0" layoutInCell="1" allowOverlap="1" wp14:anchorId="41CC15DB" wp14:editId="14964183">
                <wp:simplePos x="0" y="0"/>
                <wp:positionH relativeFrom="margin">
                  <wp:align>center</wp:align>
                </wp:positionH>
                <wp:positionV relativeFrom="paragraph">
                  <wp:posOffset>668655</wp:posOffset>
                </wp:positionV>
                <wp:extent cx="1458595" cy="664845"/>
                <wp:effectExtent l="0" t="0" r="8255" b="1905"/>
                <wp:wrapThrough wrapText="bothSides">
                  <wp:wrapPolygon edited="0">
                    <wp:start x="2257" y="0"/>
                    <wp:lineTo x="0" y="4332"/>
                    <wp:lineTo x="0" y="11140"/>
                    <wp:lineTo x="846" y="21043"/>
                    <wp:lineTo x="2821" y="21043"/>
                    <wp:lineTo x="16362" y="20424"/>
                    <wp:lineTo x="21440" y="17948"/>
                    <wp:lineTo x="21440" y="6189"/>
                    <wp:lineTo x="19747" y="4951"/>
                    <wp:lineTo x="4796" y="0"/>
                    <wp:lineTo x="2257" y="0"/>
                  </wp:wrapPolygon>
                </wp:wrapThrough>
                <wp:docPr id="6" name="Picture 6" descr="A logo of a glob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of a globe and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58595" cy="664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514D73" w:rsidRPr="65577070">
            <w:rPr>
              <w:rFonts w:asciiTheme="majorBidi" w:eastAsia="Calibri" w:hAnsiTheme="majorBidi" w:cstheme="majorBidi"/>
              <w:b/>
              <w:bCs/>
            </w:rPr>
            <w:t>Iss</w:t>
          </w:r>
          <w:r w:rsidR="00514D73" w:rsidRPr="65577070">
            <w:rPr>
              <w:rFonts w:asciiTheme="majorBidi" w:eastAsia="Calibri" w:hAnsiTheme="majorBidi" w:cstheme="majorBidi"/>
              <w:b/>
              <w:bCs/>
              <w:spacing w:val="1"/>
            </w:rPr>
            <w:t>u</w:t>
          </w:r>
          <w:r w:rsidR="00514D73" w:rsidRPr="65577070">
            <w:rPr>
              <w:rFonts w:asciiTheme="majorBidi" w:eastAsia="Calibri" w:hAnsiTheme="majorBidi" w:cstheme="majorBidi"/>
              <w:b/>
              <w:bCs/>
              <w:spacing w:val="-1"/>
            </w:rPr>
            <w:t>e</w:t>
          </w:r>
          <w:r w:rsidR="00514D73" w:rsidRPr="65577070">
            <w:rPr>
              <w:rFonts w:asciiTheme="majorBidi" w:eastAsia="Calibri" w:hAnsiTheme="majorBidi" w:cstheme="majorBidi"/>
              <w:b/>
              <w:bCs/>
            </w:rPr>
            <w:t>d</w:t>
          </w:r>
          <w:r w:rsidR="00514D73" w:rsidRPr="65577070">
            <w:rPr>
              <w:rFonts w:asciiTheme="majorBidi" w:eastAsia="Calibri" w:hAnsiTheme="majorBidi" w:cstheme="majorBidi"/>
              <w:b/>
              <w:bCs/>
              <w:spacing w:val="-7"/>
            </w:rPr>
            <w:t xml:space="preserve"> </w:t>
          </w:r>
          <w:r w:rsidR="00514D73" w:rsidRPr="65577070">
            <w:rPr>
              <w:rFonts w:asciiTheme="majorBidi" w:eastAsia="Calibri" w:hAnsiTheme="majorBidi" w:cstheme="majorBidi"/>
              <w:b/>
              <w:bCs/>
            </w:rPr>
            <w:t>B</w:t>
          </w:r>
          <w:r w:rsidR="00514D73" w:rsidRPr="65577070">
            <w:rPr>
              <w:rFonts w:asciiTheme="majorBidi" w:eastAsia="Calibri" w:hAnsiTheme="majorBidi" w:cstheme="majorBidi"/>
              <w:b/>
              <w:bCs/>
              <w:spacing w:val="-1"/>
            </w:rPr>
            <w:t>y</w:t>
          </w:r>
          <w:r w:rsidR="00514D73" w:rsidRPr="65577070">
            <w:rPr>
              <w:rFonts w:asciiTheme="majorBidi" w:eastAsia="Calibri" w:hAnsiTheme="majorBidi" w:cstheme="majorBidi"/>
              <w:b/>
              <w:bCs/>
            </w:rPr>
            <w:t xml:space="preserve">: </w:t>
          </w:r>
          <w:r w:rsidRPr="00DB0019">
            <w:rPr>
              <w:rFonts w:asciiTheme="majorBidi" w:eastAsia="Calibri" w:hAnsiTheme="majorBidi" w:cstheme="majorBidi"/>
            </w:rPr>
            <w:t xml:space="preserve">Capacity Building for Improved Transparency of Climate Change Mitigation and Adaptation Actions in the Maldives Project </w:t>
          </w:r>
          <w:r>
            <w:rPr>
              <w:rFonts w:asciiTheme="majorBidi" w:eastAsia="Calibri" w:hAnsiTheme="majorBidi" w:cstheme="majorBidi"/>
            </w:rPr>
            <w:t>(CBIT Maldives)</w:t>
          </w:r>
          <w:r w:rsidR="00514D73" w:rsidRPr="65577070">
            <w:rPr>
              <w:rFonts w:asciiTheme="majorBidi" w:eastAsia="Calibri" w:hAnsiTheme="majorBidi" w:cstheme="majorBidi"/>
              <w:b/>
              <w:bCs/>
              <w:spacing w:val="-6"/>
            </w:rPr>
            <w:br w:type="page"/>
          </w:r>
        </w:p>
      </w:sdtContent>
    </w:sdt>
    <w:bookmarkStart w:id="2" w:name="_yx1pedpv4tgb" w:colFirst="0" w:colLast="0" w:displacedByCustomXml="next"/>
    <w:bookmarkEnd w:id="2" w:displacedByCustomXml="next"/>
    <w:sdt>
      <w:sdtPr>
        <w:rPr>
          <w:rFonts w:ascii="Times New Roman" w:eastAsia="Times New Roman" w:hAnsi="Times New Roman" w:cs="Times New Roman"/>
          <w:b w:val="0"/>
          <w:sz w:val="22"/>
          <w:szCs w:val="22"/>
        </w:rPr>
        <w:id w:val="-1755973135"/>
        <w:docPartObj>
          <w:docPartGallery w:val="Table of Contents"/>
          <w:docPartUnique/>
        </w:docPartObj>
      </w:sdtPr>
      <w:sdtEndPr>
        <w:rPr>
          <w:noProof/>
        </w:rPr>
      </w:sdtEndPr>
      <w:sdtContent>
        <w:p w14:paraId="36E03747" w14:textId="4204C29F" w:rsidR="00F82A2F" w:rsidRPr="004875CF" w:rsidRDefault="00F82A2F" w:rsidP="004875CF">
          <w:pPr>
            <w:pStyle w:val="TOCHeading"/>
            <w:spacing w:before="0" w:line="240" w:lineRule="auto"/>
            <w:rPr>
              <w:sz w:val="22"/>
              <w:szCs w:val="22"/>
            </w:rPr>
          </w:pPr>
          <w:r w:rsidRPr="004875CF">
            <w:rPr>
              <w:sz w:val="22"/>
              <w:szCs w:val="22"/>
            </w:rPr>
            <w:t>Contents</w:t>
          </w:r>
        </w:p>
        <w:p w14:paraId="72D739EC" w14:textId="5FD322B4" w:rsidR="004875CF" w:rsidRPr="004875CF" w:rsidRDefault="00F82A2F" w:rsidP="004875CF">
          <w:pPr>
            <w:pStyle w:val="TOC1"/>
            <w:rPr>
              <w:rFonts w:asciiTheme="minorHAnsi" w:eastAsiaTheme="minorEastAsia" w:hAnsiTheme="minorHAnsi" w:cstheme="minorBidi"/>
              <w:noProof/>
              <w:kern w:val="2"/>
              <w:sz w:val="22"/>
              <w:szCs w:val="22"/>
              <w14:ligatures w14:val="standardContextual"/>
            </w:rPr>
          </w:pPr>
          <w:r w:rsidRPr="004875CF">
            <w:rPr>
              <w:sz w:val="20"/>
              <w:szCs w:val="20"/>
            </w:rPr>
            <w:fldChar w:fldCharType="begin"/>
          </w:r>
          <w:r w:rsidRPr="004875CF">
            <w:rPr>
              <w:sz w:val="20"/>
              <w:szCs w:val="20"/>
            </w:rPr>
            <w:instrText xml:space="preserve"> TOC \o "1-3" \h \z \u </w:instrText>
          </w:r>
          <w:r w:rsidRPr="004875CF">
            <w:rPr>
              <w:sz w:val="20"/>
              <w:szCs w:val="20"/>
            </w:rPr>
            <w:fldChar w:fldCharType="separate"/>
          </w:r>
          <w:hyperlink w:anchor="_Toc196384259" w:history="1">
            <w:r w:rsidR="004875CF" w:rsidRPr="004875CF">
              <w:rPr>
                <w:rStyle w:val="Hyperlink"/>
                <w:noProof/>
                <w:sz w:val="22"/>
                <w:szCs w:val="22"/>
              </w:rPr>
              <w:t>Section 1</w:t>
            </w:r>
            <w:r w:rsidR="004875CF" w:rsidRPr="004875CF">
              <w:rPr>
                <w:noProof/>
                <w:webHidden/>
                <w:sz w:val="22"/>
                <w:szCs w:val="22"/>
              </w:rPr>
              <w:tab/>
            </w:r>
            <w:r w:rsidR="004875CF" w:rsidRPr="004875CF">
              <w:rPr>
                <w:noProof/>
                <w:webHidden/>
                <w:sz w:val="22"/>
                <w:szCs w:val="22"/>
              </w:rPr>
              <w:fldChar w:fldCharType="begin"/>
            </w:r>
            <w:r w:rsidR="004875CF" w:rsidRPr="004875CF">
              <w:rPr>
                <w:noProof/>
                <w:webHidden/>
                <w:sz w:val="22"/>
                <w:szCs w:val="22"/>
              </w:rPr>
              <w:instrText xml:space="preserve"> PAGEREF _Toc196384259 \h </w:instrText>
            </w:r>
            <w:r w:rsidR="004875CF" w:rsidRPr="004875CF">
              <w:rPr>
                <w:noProof/>
                <w:webHidden/>
                <w:sz w:val="22"/>
                <w:szCs w:val="22"/>
              </w:rPr>
            </w:r>
            <w:r w:rsidR="004875CF" w:rsidRPr="004875CF">
              <w:rPr>
                <w:noProof/>
                <w:webHidden/>
                <w:sz w:val="22"/>
                <w:szCs w:val="22"/>
              </w:rPr>
              <w:fldChar w:fldCharType="separate"/>
            </w:r>
            <w:r w:rsidR="00615FBC">
              <w:rPr>
                <w:noProof/>
                <w:webHidden/>
                <w:sz w:val="22"/>
                <w:szCs w:val="22"/>
              </w:rPr>
              <w:t>3</w:t>
            </w:r>
            <w:r w:rsidR="004875CF" w:rsidRPr="004875CF">
              <w:rPr>
                <w:noProof/>
                <w:webHidden/>
                <w:sz w:val="22"/>
                <w:szCs w:val="22"/>
              </w:rPr>
              <w:fldChar w:fldCharType="end"/>
            </w:r>
          </w:hyperlink>
        </w:p>
        <w:p w14:paraId="45D5F4D1" w14:textId="37A61684" w:rsidR="004875CF" w:rsidRPr="004875CF" w:rsidRDefault="00F8254C" w:rsidP="004875CF">
          <w:pPr>
            <w:pStyle w:val="TOC2"/>
            <w:rPr>
              <w:rFonts w:asciiTheme="minorHAnsi" w:eastAsiaTheme="minorEastAsia" w:hAnsiTheme="minorHAnsi" w:cstheme="minorBidi"/>
              <w:b w:val="0"/>
              <w:bCs w:val="0"/>
              <w:kern w:val="2"/>
              <w:sz w:val="22"/>
              <w:szCs w:val="22"/>
              <w14:ligatures w14:val="standardContextual"/>
            </w:rPr>
          </w:pPr>
          <w:hyperlink w:anchor="_Toc196384260" w:history="1">
            <w:r w:rsidR="004875CF" w:rsidRPr="004875CF">
              <w:rPr>
                <w:rStyle w:val="Hyperlink"/>
                <w:sz w:val="22"/>
                <w:szCs w:val="22"/>
              </w:rPr>
              <w:t>Tender Sheet</w:t>
            </w:r>
            <w:r w:rsidR="004875CF" w:rsidRPr="004875CF">
              <w:rPr>
                <w:webHidden/>
                <w:sz w:val="22"/>
                <w:szCs w:val="22"/>
              </w:rPr>
              <w:tab/>
            </w:r>
            <w:r w:rsidR="004875CF" w:rsidRPr="004875CF">
              <w:rPr>
                <w:webHidden/>
                <w:sz w:val="22"/>
                <w:szCs w:val="22"/>
              </w:rPr>
              <w:fldChar w:fldCharType="begin"/>
            </w:r>
            <w:r w:rsidR="004875CF" w:rsidRPr="004875CF">
              <w:rPr>
                <w:webHidden/>
                <w:sz w:val="22"/>
                <w:szCs w:val="22"/>
              </w:rPr>
              <w:instrText xml:space="preserve"> PAGEREF _Toc196384260 \h </w:instrText>
            </w:r>
            <w:r w:rsidR="004875CF" w:rsidRPr="004875CF">
              <w:rPr>
                <w:webHidden/>
                <w:sz w:val="22"/>
                <w:szCs w:val="22"/>
              </w:rPr>
            </w:r>
            <w:r w:rsidR="004875CF" w:rsidRPr="004875CF">
              <w:rPr>
                <w:webHidden/>
                <w:sz w:val="22"/>
                <w:szCs w:val="22"/>
              </w:rPr>
              <w:fldChar w:fldCharType="separate"/>
            </w:r>
            <w:r w:rsidR="00615FBC">
              <w:rPr>
                <w:webHidden/>
                <w:sz w:val="22"/>
                <w:szCs w:val="22"/>
              </w:rPr>
              <w:t>3</w:t>
            </w:r>
            <w:r w:rsidR="004875CF" w:rsidRPr="004875CF">
              <w:rPr>
                <w:webHidden/>
                <w:sz w:val="22"/>
                <w:szCs w:val="22"/>
              </w:rPr>
              <w:fldChar w:fldCharType="end"/>
            </w:r>
          </w:hyperlink>
        </w:p>
        <w:p w14:paraId="3C1DC6ED" w14:textId="08C49295" w:rsidR="004875CF" w:rsidRPr="004875CF" w:rsidRDefault="00F8254C" w:rsidP="004875CF">
          <w:pPr>
            <w:pStyle w:val="TOC1"/>
            <w:rPr>
              <w:rFonts w:asciiTheme="minorHAnsi" w:eastAsiaTheme="minorEastAsia" w:hAnsiTheme="minorHAnsi" w:cstheme="minorBidi"/>
              <w:noProof/>
              <w:kern w:val="2"/>
              <w:sz w:val="22"/>
              <w:szCs w:val="22"/>
              <w14:ligatures w14:val="standardContextual"/>
            </w:rPr>
          </w:pPr>
          <w:hyperlink w:anchor="_Toc196384261" w:history="1">
            <w:r w:rsidR="004875CF" w:rsidRPr="004875CF">
              <w:rPr>
                <w:rStyle w:val="Hyperlink"/>
                <w:noProof/>
                <w:sz w:val="22"/>
                <w:szCs w:val="22"/>
              </w:rPr>
              <w:t>Section 2</w:t>
            </w:r>
            <w:r w:rsidR="004875CF" w:rsidRPr="004875CF">
              <w:rPr>
                <w:noProof/>
                <w:webHidden/>
                <w:sz w:val="22"/>
                <w:szCs w:val="22"/>
              </w:rPr>
              <w:tab/>
            </w:r>
            <w:r w:rsidR="004875CF" w:rsidRPr="004875CF">
              <w:rPr>
                <w:noProof/>
                <w:webHidden/>
                <w:sz w:val="22"/>
                <w:szCs w:val="22"/>
              </w:rPr>
              <w:fldChar w:fldCharType="begin"/>
            </w:r>
            <w:r w:rsidR="004875CF" w:rsidRPr="004875CF">
              <w:rPr>
                <w:noProof/>
                <w:webHidden/>
                <w:sz w:val="22"/>
                <w:szCs w:val="22"/>
              </w:rPr>
              <w:instrText xml:space="preserve"> PAGEREF _Toc196384261 \h </w:instrText>
            </w:r>
            <w:r w:rsidR="004875CF" w:rsidRPr="004875CF">
              <w:rPr>
                <w:noProof/>
                <w:webHidden/>
                <w:sz w:val="22"/>
                <w:szCs w:val="22"/>
              </w:rPr>
            </w:r>
            <w:r w:rsidR="004875CF" w:rsidRPr="004875CF">
              <w:rPr>
                <w:noProof/>
                <w:webHidden/>
                <w:sz w:val="22"/>
                <w:szCs w:val="22"/>
              </w:rPr>
              <w:fldChar w:fldCharType="separate"/>
            </w:r>
            <w:r w:rsidR="00615FBC">
              <w:rPr>
                <w:noProof/>
                <w:webHidden/>
                <w:sz w:val="22"/>
                <w:szCs w:val="22"/>
              </w:rPr>
              <w:t>5</w:t>
            </w:r>
            <w:r w:rsidR="004875CF" w:rsidRPr="004875CF">
              <w:rPr>
                <w:noProof/>
                <w:webHidden/>
                <w:sz w:val="22"/>
                <w:szCs w:val="22"/>
              </w:rPr>
              <w:fldChar w:fldCharType="end"/>
            </w:r>
          </w:hyperlink>
        </w:p>
        <w:p w14:paraId="5D653322" w14:textId="1CE25822" w:rsidR="004875CF" w:rsidRPr="004875CF" w:rsidRDefault="00F8254C" w:rsidP="004875CF">
          <w:pPr>
            <w:pStyle w:val="TOC2"/>
            <w:rPr>
              <w:rFonts w:asciiTheme="minorHAnsi" w:eastAsiaTheme="minorEastAsia" w:hAnsiTheme="minorHAnsi" w:cstheme="minorBidi"/>
              <w:b w:val="0"/>
              <w:bCs w:val="0"/>
              <w:kern w:val="2"/>
              <w:sz w:val="22"/>
              <w:szCs w:val="22"/>
              <w14:ligatures w14:val="standardContextual"/>
            </w:rPr>
          </w:pPr>
          <w:hyperlink w:anchor="_Toc196384262" w:history="1">
            <w:r w:rsidR="004875CF" w:rsidRPr="004875CF">
              <w:rPr>
                <w:rStyle w:val="Hyperlink"/>
                <w:sz w:val="22"/>
                <w:szCs w:val="22"/>
              </w:rPr>
              <w:t>Instruction for Bidders</w:t>
            </w:r>
            <w:r w:rsidR="004875CF" w:rsidRPr="004875CF">
              <w:rPr>
                <w:webHidden/>
                <w:sz w:val="22"/>
                <w:szCs w:val="22"/>
              </w:rPr>
              <w:tab/>
            </w:r>
            <w:r w:rsidR="004875CF" w:rsidRPr="004875CF">
              <w:rPr>
                <w:webHidden/>
                <w:sz w:val="22"/>
                <w:szCs w:val="22"/>
              </w:rPr>
              <w:fldChar w:fldCharType="begin"/>
            </w:r>
            <w:r w:rsidR="004875CF" w:rsidRPr="004875CF">
              <w:rPr>
                <w:webHidden/>
                <w:sz w:val="22"/>
                <w:szCs w:val="22"/>
              </w:rPr>
              <w:instrText xml:space="preserve"> PAGEREF _Toc196384262 \h </w:instrText>
            </w:r>
            <w:r w:rsidR="004875CF" w:rsidRPr="004875CF">
              <w:rPr>
                <w:webHidden/>
                <w:sz w:val="22"/>
                <w:szCs w:val="22"/>
              </w:rPr>
            </w:r>
            <w:r w:rsidR="004875CF" w:rsidRPr="004875CF">
              <w:rPr>
                <w:webHidden/>
                <w:sz w:val="22"/>
                <w:szCs w:val="22"/>
              </w:rPr>
              <w:fldChar w:fldCharType="separate"/>
            </w:r>
            <w:r w:rsidR="00615FBC">
              <w:rPr>
                <w:webHidden/>
                <w:sz w:val="22"/>
                <w:szCs w:val="22"/>
              </w:rPr>
              <w:t>5</w:t>
            </w:r>
            <w:r w:rsidR="004875CF" w:rsidRPr="004875CF">
              <w:rPr>
                <w:webHidden/>
                <w:sz w:val="22"/>
                <w:szCs w:val="22"/>
              </w:rPr>
              <w:fldChar w:fldCharType="end"/>
            </w:r>
          </w:hyperlink>
        </w:p>
        <w:p w14:paraId="0E6792AB" w14:textId="097F3F22" w:rsidR="004875CF" w:rsidRPr="004875CF" w:rsidRDefault="00F8254C" w:rsidP="004875CF">
          <w:pPr>
            <w:pStyle w:val="TOC1"/>
            <w:rPr>
              <w:rFonts w:asciiTheme="minorHAnsi" w:eastAsiaTheme="minorEastAsia" w:hAnsiTheme="minorHAnsi" w:cstheme="minorBidi"/>
              <w:noProof/>
              <w:kern w:val="2"/>
              <w:sz w:val="22"/>
              <w:szCs w:val="22"/>
              <w14:ligatures w14:val="standardContextual"/>
            </w:rPr>
          </w:pPr>
          <w:hyperlink w:anchor="_Toc196384263" w:history="1">
            <w:r w:rsidR="004875CF" w:rsidRPr="004875CF">
              <w:rPr>
                <w:rStyle w:val="Hyperlink"/>
                <w:noProof/>
                <w:sz w:val="22"/>
                <w:szCs w:val="22"/>
              </w:rPr>
              <w:t>Section 3</w:t>
            </w:r>
            <w:r w:rsidR="004875CF" w:rsidRPr="004875CF">
              <w:rPr>
                <w:noProof/>
                <w:webHidden/>
                <w:sz w:val="22"/>
                <w:szCs w:val="22"/>
              </w:rPr>
              <w:tab/>
            </w:r>
            <w:r w:rsidR="004875CF" w:rsidRPr="004875CF">
              <w:rPr>
                <w:noProof/>
                <w:webHidden/>
                <w:sz w:val="22"/>
                <w:szCs w:val="22"/>
              </w:rPr>
              <w:fldChar w:fldCharType="begin"/>
            </w:r>
            <w:r w:rsidR="004875CF" w:rsidRPr="004875CF">
              <w:rPr>
                <w:noProof/>
                <w:webHidden/>
                <w:sz w:val="22"/>
                <w:szCs w:val="22"/>
              </w:rPr>
              <w:instrText xml:space="preserve"> PAGEREF _Toc196384263 \h </w:instrText>
            </w:r>
            <w:r w:rsidR="004875CF" w:rsidRPr="004875CF">
              <w:rPr>
                <w:noProof/>
                <w:webHidden/>
                <w:sz w:val="22"/>
                <w:szCs w:val="22"/>
              </w:rPr>
            </w:r>
            <w:r w:rsidR="004875CF" w:rsidRPr="004875CF">
              <w:rPr>
                <w:noProof/>
                <w:webHidden/>
                <w:sz w:val="22"/>
                <w:szCs w:val="22"/>
              </w:rPr>
              <w:fldChar w:fldCharType="separate"/>
            </w:r>
            <w:r w:rsidR="00615FBC">
              <w:rPr>
                <w:noProof/>
                <w:webHidden/>
                <w:sz w:val="22"/>
                <w:szCs w:val="22"/>
              </w:rPr>
              <w:t>11</w:t>
            </w:r>
            <w:r w:rsidR="004875CF" w:rsidRPr="004875CF">
              <w:rPr>
                <w:noProof/>
                <w:webHidden/>
                <w:sz w:val="22"/>
                <w:szCs w:val="22"/>
              </w:rPr>
              <w:fldChar w:fldCharType="end"/>
            </w:r>
          </w:hyperlink>
        </w:p>
        <w:p w14:paraId="36727281" w14:textId="7E0277BC" w:rsidR="004875CF" w:rsidRPr="004875CF" w:rsidRDefault="00F8254C" w:rsidP="004875CF">
          <w:pPr>
            <w:pStyle w:val="TOC2"/>
            <w:rPr>
              <w:rFonts w:asciiTheme="minorHAnsi" w:eastAsiaTheme="minorEastAsia" w:hAnsiTheme="minorHAnsi" w:cstheme="minorBidi"/>
              <w:b w:val="0"/>
              <w:bCs w:val="0"/>
              <w:kern w:val="2"/>
              <w:sz w:val="22"/>
              <w:szCs w:val="22"/>
              <w14:ligatures w14:val="standardContextual"/>
            </w:rPr>
          </w:pPr>
          <w:hyperlink w:anchor="_Toc196384264" w:history="1">
            <w:r w:rsidR="004875CF" w:rsidRPr="004875CF">
              <w:rPr>
                <w:rStyle w:val="Hyperlink"/>
                <w:sz w:val="22"/>
                <w:szCs w:val="22"/>
              </w:rPr>
              <w:t>General and special provisions of the agreement</w:t>
            </w:r>
            <w:r w:rsidR="004875CF" w:rsidRPr="004875CF">
              <w:rPr>
                <w:webHidden/>
                <w:sz w:val="22"/>
                <w:szCs w:val="22"/>
              </w:rPr>
              <w:tab/>
            </w:r>
            <w:r w:rsidR="004875CF" w:rsidRPr="004875CF">
              <w:rPr>
                <w:webHidden/>
                <w:sz w:val="22"/>
                <w:szCs w:val="22"/>
              </w:rPr>
              <w:fldChar w:fldCharType="begin"/>
            </w:r>
            <w:r w:rsidR="004875CF" w:rsidRPr="004875CF">
              <w:rPr>
                <w:webHidden/>
                <w:sz w:val="22"/>
                <w:szCs w:val="22"/>
              </w:rPr>
              <w:instrText xml:space="preserve"> PAGEREF _Toc196384264 \h </w:instrText>
            </w:r>
            <w:r w:rsidR="004875CF" w:rsidRPr="004875CF">
              <w:rPr>
                <w:webHidden/>
                <w:sz w:val="22"/>
                <w:szCs w:val="22"/>
              </w:rPr>
            </w:r>
            <w:r w:rsidR="004875CF" w:rsidRPr="004875CF">
              <w:rPr>
                <w:webHidden/>
                <w:sz w:val="22"/>
                <w:szCs w:val="22"/>
              </w:rPr>
              <w:fldChar w:fldCharType="separate"/>
            </w:r>
            <w:r w:rsidR="00615FBC">
              <w:rPr>
                <w:webHidden/>
                <w:sz w:val="22"/>
                <w:szCs w:val="22"/>
              </w:rPr>
              <w:t>11</w:t>
            </w:r>
            <w:r w:rsidR="004875CF" w:rsidRPr="004875CF">
              <w:rPr>
                <w:webHidden/>
                <w:sz w:val="22"/>
                <w:szCs w:val="22"/>
              </w:rPr>
              <w:fldChar w:fldCharType="end"/>
            </w:r>
          </w:hyperlink>
        </w:p>
        <w:p w14:paraId="5F9F842C" w14:textId="1E0606AB" w:rsidR="004875CF" w:rsidRPr="004875CF" w:rsidRDefault="00F8254C" w:rsidP="004875CF">
          <w:pPr>
            <w:pStyle w:val="TOC1"/>
            <w:rPr>
              <w:rFonts w:asciiTheme="minorHAnsi" w:eastAsiaTheme="minorEastAsia" w:hAnsiTheme="minorHAnsi" w:cstheme="minorBidi"/>
              <w:noProof/>
              <w:kern w:val="2"/>
              <w:sz w:val="22"/>
              <w:szCs w:val="22"/>
              <w14:ligatures w14:val="standardContextual"/>
            </w:rPr>
          </w:pPr>
          <w:hyperlink w:anchor="_Toc196384265" w:history="1">
            <w:r w:rsidR="004875CF" w:rsidRPr="004875CF">
              <w:rPr>
                <w:rStyle w:val="Hyperlink"/>
                <w:noProof/>
                <w:sz w:val="22"/>
                <w:szCs w:val="22"/>
              </w:rPr>
              <w:t>Section 4</w:t>
            </w:r>
            <w:r w:rsidR="004875CF" w:rsidRPr="004875CF">
              <w:rPr>
                <w:noProof/>
                <w:webHidden/>
                <w:sz w:val="22"/>
                <w:szCs w:val="22"/>
              </w:rPr>
              <w:tab/>
            </w:r>
            <w:r w:rsidR="004875CF" w:rsidRPr="004875CF">
              <w:rPr>
                <w:noProof/>
                <w:webHidden/>
                <w:sz w:val="22"/>
                <w:szCs w:val="22"/>
              </w:rPr>
              <w:fldChar w:fldCharType="begin"/>
            </w:r>
            <w:r w:rsidR="004875CF" w:rsidRPr="004875CF">
              <w:rPr>
                <w:noProof/>
                <w:webHidden/>
                <w:sz w:val="22"/>
                <w:szCs w:val="22"/>
              </w:rPr>
              <w:instrText xml:space="preserve"> PAGEREF _Toc196384265 \h </w:instrText>
            </w:r>
            <w:r w:rsidR="004875CF" w:rsidRPr="004875CF">
              <w:rPr>
                <w:noProof/>
                <w:webHidden/>
                <w:sz w:val="22"/>
                <w:szCs w:val="22"/>
              </w:rPr>
            </w:r>
            <w:r w:rsidR="004875CF" w:rsidRPr="004875CF">
              <w:rPr>
                <w:noProof/>
                <w:webHidden/>
                <w:sz w:val="22"/>
                <w:szCs w:val="22"/>
              </w:rPr>
              <w:fldChar w:fldCharType="separate"/>
            </w:r>
            <w:r w:rsidR="00615FBC">
              <w:rPr>
                <w:noProof/>
                <w:webHidden/>
                <w:sz w:val="22"/>
                <w:szCs w:val="22"/>
              </w:rPr>
              <w:t>16</w:t>
            </w:r>
            <w:r w:rsidR="004875CF" w:rsidRPr="004875CF">
              <w:rPr>
                <w:noProof/>
                <w:webHidden/>
                <w:sz w:val="22"/>
                <w:szCs w:val="22"/>
              </w:rPr>
              <w:fldChar w:fldCharType="end"/>
            </w:r>
          </w:hyperlink>
        </w:p>
        <w:p w14:paraId="059E6680" w14:textId="27374002" w:rsidR="004875CF" w:rsidRPr="004875CF" w:rsidRDefault="00F8254C" w:rsidP="004875CF">
          <w:pPr>
            <w:pStyle w:val="TOC2"/>
            <w:rPr>
              <w:rFonts w:asciiTheme="minorHAnsi" w:eastAsiaTheme="minorEastAsia" w:hAnsiTheme="minorHAnsi" w:cstheme="minorBidi"/>
              <w:b w:val="0"/>
              <w:bCs w:val="0"/>
              <w:kern w:val="2"/>
              <w:sz w:val="22"/>
              <w:szCs w:val="22"/>
              <w14:ligatures w14:val="standardContextual"/>
            </w:rPr>
          </w:pPr>
          <w:hyperlink w:anchor="_Toc196384266" w:history="1">
            <w:r w:rsidR="004875CF" w:rsidRPr="004875CF">
              <w:rPr>
                <w:rStyle w:val="Hyperlink"/>
                <w:sz w:val="22"/>
                <w:szCs w:val="22"/>
              </w:rPr>
              <w:t>Annex 1</w:t>
            </w:r>
            <w:r w:rsidR="004875CF" w:rsidRPr="004875CF">
              <w:rPr>
                <w:webHidden/>
                <w:sz w:val="22"/>
                <w:szCs w:val="22"/>
              </w:rPr>
              <w:tab/>
            </w:r>
            <w:r w:rsidR="004875CF" w:rsidRPr="004875CF">
              <w:rPr>
                <w:webHidden/>
                <w:sz w:val="22"/>
                <w:szCs w:val="22"/>
              </w:rPr>
              <w:fldChar w:fldCharType="begin"/>
            </w:r>
            <w:r w:rsidR="004875CF" w:rsidRPr="004875CF">
              <w:rPr>
                <w:webHidden/>
                <w:sz w:val="22"/>
                <w:szCs w:val="22"/>
              </w:rPr>
              <w:instrText xml:space="preserve"> PAGEREF _Toc196384266 \h </w:instrText>
            </w:r>
            <w:r w:rsidR="004875CF" w:rsidRPr="004875CF">
              <w:rPr>
                <w:webHidden/>
                <w:sz w:val="22"/>
                <w:szCs w:val="22"/>
              </w:rPr>
            </w:r>
            <w:r w:rsidR="004875CF" w:rsidRPr="004875CF">
              <w:rPr>
                <w:webHidden/>
                <w:sz w:val="22"/>
                <w:szCs w:val="22"/>
              </w:rPr>
              <w:fldChar w:fldCharType="separate"/>
            </w:r>
            <w:r w:rsidR="00615FBC">
              <w:rPr>
                <w:webHidden/>
                <w:sz w:val="22"/>
                <w:szCs w:val="22"/>
              </w:rPr>
              <w:t>16</w:t>
            </w:r>
            <w:r w:rsidR="004875CF" w:rsidRPr="004875CF">
              <w:rPr>
                <w:webHidden/>
                <w:sz w:val="22"/>
                <w:szCs w:val="22"/>
              </w:rPr>
              <w:fldChar w:fldCharType="end"/>
            </w:r>
          </w:hyperlink>
        </w:p>
        <w:p w14:paraId="28CF0029" w14:textId="320735B6" w:rsidR="004875CF" w:rsidRPr="004875CF" w:rsidRDefault="00F8254C" w:rsidP="004875CF">
          <w:pPr>
            <w:pStyle w:val="TOC3"/>
            <w:rPr>
              <w:rFonts w:asciiTheme="minorHAnsi" w:eastAsiaTheme="minorEastAsia" w:hAnsiTheme="minorHAnsi" w:cstheme="minorBidi"/>
              <w:noProof/>
              <w:kern w:val="2"/>
              <w:sz w:val="22"/>
              <w:szCs w:val="22"/>
              <w14:ligatures w14:val="standardContextual"/>
            </w:rPr>
          </w:pPr>
          <w:hyperlink w:anchor="_Toc196384267" w:history="1">
            <w:r w:rsidR="004875CF" w:rsidRPr="004875CF">
              <w:rPr>
                <w:rStyle w:val="Hyperlink"/>
                <w:noProof/>
                <w:sz w:val="22"/>
                <w:szCs w:val="22"/>
              </w:rPr>
              <w:t>Documents and checklist to be submitted by the bidder</w:t>
            </w:r>
            <w:r w:rsidR="004875CF" w:rsidRPr="004875CF">
              <w:rPr>
                <w:noProof/>
                <w:webHidden/>
                <w:sz w:val="22"/>
                <w:szCs w:val="22"/>
              </w:rPr>
              <w:tab/>
            </w:r>
            <w:r w:rsidR="004875CF" w:rsidRPr="004875CF">
              <w:rPr>
                <w:noProof/>
                <w:webHidden/>
                <w:sz w:val="22"/>
                <w:szCs w:val="22"/>
              </w:rPr>
              <w:fldChar w:fldCharType="begin"/>
            </w:r>
            <w:r w:rsidR="004875CF" w:rsidRPr="004875CF">
              <w:rPr>
                <w:noProof/>
                <w:webHidden/>
                <w:sz w:val="22"/>
                <w:szCs w:val="22"/>
              </w:rPr>
              <w:instrText xml:space="preserve"> PAGEREF _Toc196384267 \h </w:instrText>
            </w:r>
            <w:r w:rsidR="004875CF" w:rsidRPr="004875CF">
              <w:rPr>
                <w:noProof/>
                <w:webHidden/>
                <w:sz w:val="22"/>
                <w:szCs w:val="22"/>
              </w:rPr>
            </w:r>
            <w:r w:rsidR="004875CF" w:rsidRPr="004875CF">
              <w:rPr>
                <w:noProof/>
                <w:webHidden/>
                <w:sz w:val="22"/>
                <w:szCs w:val="22"/>
              </w:rPr>
              <w:fldChar w:fldCharType="separate"/>
            </w:r>
            <w:r w:rsidR="00615FBC">
              <w:rPr>
                <w:noProof/>
                <w:webHidden/>
                <w:sz w:val="22"/>
                <w:szCs w:val="22"/>
              </w:rPr>
              <w:t>16</w:t>
            </w:r>
            <w:r w:rsidR="004875CF" w:rsidRPr="004875CF">
              <w:rPr>
                <w:noProof/>
                <w:webHidden/>
                <w:sz w:val="22"/>
                <w:szCs w:val="22"/>
              </w:rPr>
              <w:fldChar w:fldCharType="end"/>
            </w:r>
          </w:hyperlink>
        </w:p>
        <w:p w14:paraId="2845FF8F" w14:textId="0E1AB75E" w:rsidR="004875CF" w:rsidRPr="004875CF" w:rsidRDefault="00F8254C" w:rsidP="004875CF">
          <w:pPr>
            <w:pStyle w:val="TOC2"/>
            <w:rPr>
              <w:rFonts w:asciiTheme="minorHAnsi" w:eastAsiaTheme="minorEastAsia" w:hAnsiTheme="minorHAnsi" w:cstheme="minorBidi"/>
              <w:b w:val="0"/>
              <w:bCs w:val="0"/>
              <w:kern w:val="2"/>
              <w:sz w:val="22"/>
              <w:szCs w:val="22"/>
              <w14:ligatures w14:val="standardContextual"/>
            </w:rPr>
          </w:pPr>
          <w:hyperlink w:anchor="_Toc196384268" w:history="1">
            <w:r w:rsidR="004875CF" w:rsidRPr="004875CF">
              <w:rPr>
                <w:rStyle w:val="Hyperlink"/>
                <w:sz w:val="22"/>
                <w:szCs w:val="22"/>
                <w:lang w:bidi="dv-MV"/>
              </w:rPr>
              <w:t>Annex 2</w:t>
            </w:r>
            <w:r w:rsidR="004875CF" w:rsidRPr="004875CF">
              <w:rPr>
                <w:webHidden/>
                <w:sz w:val="22"/>
                <w:szCs w:val="22"/>
              </w:rPr>
              <w:tab/>
            </w:r>
            <w:r w:rsidR="004875CF" w:rsidRPr="004875CF">
              <w:rPr>
                <w:webHidden/>
                <w:sz w:val="22"/>
                <w:szCs w:val="22"/>
              </w:rPr>
              <w:fldChar w:fldCharType="begin"/>
            </w:r>
            <w:r w:rsidR="004875CF" w:rsidRPr="004875CF">
              <w:rPr>
                <w:webHidden/>
                <w:sz w:val="22"/>
                <w:szCs w:val="22"/>
              </w:rPr>
              <w:instrText xml:space="preserve"> PAGEREF _Toc196384268 \h </w:instrText>
            </w:r>
            <w:r w:rsidR="004875CF" w:rsidRPr="004875CF">
              <w:rPr>
                <w:webHidden/>
                <w:sz w:val="22"/>
                <w:szCs w:val="22"/>
              </w:rPr>
            </w:r>
            <w:r w:rsidR="004875CF" w:rsidRPr="004875CF">
              <w:rPr>
                <w:webHidden/>
                <w:sz w:val="22"/>
                <w:szCs w:val="22"/>
              </w:rPr>
              <w:fldChar w:fldCharType="separate"/>
            </w:r>
            <w:r w:rsidR="00615FBC">
              <w:rPr>
                <w:webHidden/>
                <w:sz w:val="22"/>
                <w:szCs w:val="22"/>
              </w:rPr>
              <w:t>18</w:t>
            </w:r>
            <w:r w:rsidR="004875CF" w:rsidRPr="004875CF">
              <w:rPr>
                <w:webHidden/>
                <w:sz w:val="22"/>
                <w:szCs w:val="22"/>
              </w:rPr>
              <w:fldChar w:fldCharType="end"/>
            </w:r>
          </w:hyperlink>
        </w:p>
        <w:p w14:paraId="2069E28C" w14:textId="41746F30" w:rsidR="004875CF" w:rsidRPr="004875CF" w:rsidRDefault="00F8254C" w:rsidP="004875CF">
          <w:pPr>
            <w:pStyle w:val="TOC3"/>
            <w:rPr>
              <w:rFonts w:asciiTheme="minorHAnsi" w:eastAsiaTheme="minorEastAsia" w:hAnsiTheme="minorHAnsi" w:cstheme="minorBidi"/>
              <w:noProof/>
              <w:kern w:val="2"/>
              <w:sz w:val="22"/>
              <w:szCs w:val="22"/>
              <w14:ligatures w14:val="standardContextual"/>
            </w:rPr>
          </w:pPr>
          <w:hyperlink w:anchor="_Toc196384269" w:history="1">
            <w:r w:rsidR="004875CF" w:rsidRPr="004875CF">
              <w:rPr>
                <w:rStyle w:val="Hyperlink"/>
                <w:noProof/>
                <w:sz w:val="22"/>
                <w:szCs w:val="22"/>
              </w:rPr>
              <w:t>TECH FORM 1</w:t>
            </w:r>
            <w:r w:rsidR="004875CF" w:rsidRPr="004875CF">
              <w:rPr>
                <w:noProof/>
                <w:webHidden/>
                <w:sz w:val="22"/>
                <w:szCs w:val="22"/>
              </w:rPr>
              <w:tab/>
            </w:r>
            <w:r w:rsidR="004875CF" w:rsidRPr="004875CF">
              <w:rPr>
                <w:noProof/>
                <w:webHidden/>
                <w:sz w:val="22"/>
                <w:szCs w:val="22"/>
              </w:rPr>
              <w:fldChar w:fldCharType="begin"/>
            </w:r>
            <w:r w:rsidR="004875CF" w:rsidRPr="004875CF">
              <w:rPr>
                <w:noProof/>
                <w:webHidden/>
                <w:sz w:val="22"/>
                <w:szCs w:val="22"/>
              </w:rPr>
              <w:instrText xml:space="preserve"> PAGEREF _Toc196384269 \h </w:instrText>
            </w:r>
            <w:r w:rsidR="004875CF" w:rsidRPr="004875CF">
              <w:rPr>
                <w:noProof/>
                <w:webHidden/>
                <w:sz w:val="22"/>
                <w:szCs w:val="22"/>
              </w:rPr>
            </w:r>
            <w:r w:rsidR="004875CF" w:rsidRPr="004875CF">
              <w:rPr>
                <w:noProof/>
                <w:webHidden/>
                <w:sz w:val="22"/>
                <w:szCs w:val="22"/>
              </w:rPr>
              <w:fldChar w:fldCharType="separate"/>
            </w:r>
            <w:r w:rsidR="00615FBC">
              <w:rPr>
                <w:noProof/>
                <w:webHidden/>
                <w:sz w:val="22"/>
                <w:szCs w:val="22"/>
              </w:rPr>
              <w:t>18</w:t>
            </w:r>
            <w:r w:rsidR="004875CF" w:rsidRPr="004875CF">
              <w:rPr>
                <w:noProof/>
                <w:webHidden/>
                <w:sz w:val="22"/>
                <w:szCs w:val="22"/>
              </w:rPr>
              <w:fldChar w:fldCharType="end"/>
            </w:r>
          </w:hyperlink>
        </w:p>
        <w:p w14:paraId="1924E748" w14:textId="150F4A99" w:rsidR="004875CF" w:rsidRPr="004875CF" w:rsidRDefault="00F8254C" w:rsidP="004875CF">
          <w:pPr>
            <w:pStyle w:val="TOC3"/>
            <w:rPr>
              <w:rFonts w:asciiTheme="minorHAnsi" w:eastAsiaTheme="minorEastAsia" w:hAnsiTheme="minorHAnsi" w:cstheme="minorBidi"/>
              <w:noProof/>
              <w:kern w:val="2"/>
              <w:sz w:val="22"/>
              <w:szCs w:val="22"/>
              <w14:ligatures w14:val="standardContextual"/>
            </w:rPr>
          </w:pPr>
          <w:hyperlink w:anchor="_Toc196384270" w:history="1">
            <w:r w:rsidR="004875CF" w:rsidRPr="004875CF">
              <w:rPr>
                <w:rStyle w:val="Hyperlink"/>
                <w:noProof/>
                <w:sz w:val="22"/>
                <w:szCs w:val="22"/>
              </w:rPr>
              <w:t>Proposal Submission Form</w:t>
            </w:r>
            <w:r w:rsidR="004875CF" w:rsidRPr="004875CF">
              <w:rPr>
                <w:noProof/>
                <w:webHidden/>
                <w:sz w:val="22"/>
                <w:szCs w:val="22"/>
              </w:rPr>
              <w:tab/>
            </w:r>
            <w:r w:rsidR="004875CF" w:rsidRPr="004875CF">
              <w:rPr>
                <w:noProof/>
                <w:webHidden/>
                <w:sz w:val="22"/>
                <w:szCs w:val="22"/>
              </w:rPr>
              <w:fldChar w:fldCharType="begin"/>
            </w:r>
            <w:r w:rsidR="004875CF" w:rsidRPr="004875CF">
              <w:rPr>
                <w:noProof/>
                <w:webHidden/>
                <w:sz w:val="22"/>
                <w:szCs w:val="22"/>
              </w:rPr>
              <w:instrText xml:space="preserve"> PAGEREF _Toc196384270 \h </w:instrText>
            </w:r>
            <w:r w:rsidR="004875CF" w:rsidRPr="004875CF">
              <w:rPr>
                <w:noProof/>
                <w:webHidden/>
                <w:sz w:val="22"/>
                <w:szCs w:val="22"/>
              </w:rPr>
            </w:r>
            <w:r w:rsidR="004875CF" w:rsidRPr="004875CF">
              <w:rPr>
                <w:noProof/>
                <w:webHidden/>
                <w:sz w:val="22"/>
                <w:szCs w:val="22"/>
              </w:rPr>
              <w:fldChar w:fldCharType="separate"/>
            </w:r>
            <w:r w:rsidR="00615FBC">
              <w:rPr>
                <w:noProof/>
                <w:webHidden/>
                <w:sz w:val="22"/>
                <w:szCs w:val="22"/>
              </w:rPr>
              <w:t>18</w:t>
            </w:r>
            <w:r w:rsidR="004875CF" w:rsidRPr="004875CF">
              <w:rPr>
                <w:noProof/>
                <w:webHidden/>
                <w:sz w:val="22"/>
                <w:szCs w:val="22"/>
              </w:rPr>
              <w:fldChar w:fldCharType="end"/>
            </w:r>
          </w:hyperlink>
        </w:p>
        <w:p w14:paraId="37C98781" w14:textId="4CBCE343" w:rsidR="004875CF" w:rsidRPr="004875CF" w:rsidRDefault="00F8254C" w:rsidP="004875CF">
          <w:pPr>
            <w:pStyle w:val="TOC2"/>
            <w:rPr>
              <w:rFonts w:asciiTheme="minorHAnsi" w:eastAsiaTheme="minorEastAsia" w:hAnsiTheme="minorHAnsi" w:cstheme="minorBidi"/>
              <w:b w:val="0"/>
              <w:bCs w:val="0"/>
              <w:kern w:val="2"/>
              <w:sz w:val="22"/>
              <w:szCs w:val="22"/>
              <w14:ligatures w14:val="standardContextual"/>
            </w:rPr>
          </w:pPr>
          <w:hyperlink w:anchor="_Toc196384271" w:history="1">
            <w:r w:rsidR="004875CF" w:rsidRPr="004875CF">
              <w:rPr>
                <w:rStyle w:val="Hyperlink"/>
                <w:sz w:val="22"/>
                <w:szCs w:val="22"/>
              </w:rPr>
              <w:t>Annex 3</w:t>
            </w:r>
            <w:r w:rsidR="004875CF" w:rsidRPr="004875CF">
              <w:rPr>
                <w:webHidden/>
                <w:sz w:val="22"/>
                <w:szCs w:val="22"/>
              </w:rPr>
              <w:tab/>
            </w:r>
            <w:r w:rsidR="004875CF" w:rsidRPr="004875CF">
              <w:rPr>
                <w:webHidden/>
                <w:sz w:val="22"/>
                <w:szCs w:val="22"/>
              </w:rPr>
              <w:fldChar w:fldCharType="begin"/>
            </w:r>
            <w:r w:rsidR="004875CF" w:rsidRPr="004875CF">
              <w:rPr>
                <w:webHidden/>
                <w:sz w:val="22"/>
                <w:szCs w:val="22"/>
              </w:rPr>
              <w:instrText xml:space="preserve"> PAGEREF _Toc196384271 \h </w:instrText>
            </w:r>
            <w:r w:rsidR="004875CF" w:rsidRPr="004875CF">
              <w:rPr>
                <w:webHidden/>
                <w:sz w:val="22"/>
                <w:szCs w:val="22"/>
              </w:rPr>
            </w:r>
            <w:r w:rsidR="004875CF" w:rsidRPr="004875CF">
              <w:rPr>
                <w:webHidden/>
                <w:sz w:val="22"/>
                <w:szCs w:val="22"/>
              </w:rPr>
              <w:fldChar w:fldCharType="separate"/>
            </w:r>
            <w:r w:rsidR="00615FBC">
              <w:rPr>
                <w:webHidden/>
                <w:sz w:val="22"/>
                <w:szCs w:val="22"/>
              </w:rPr>
              <w:t>19</w:t>
            </w:r>
            <w:r w:rsidR="004875CF" w:rsidRPr="004875CF">
              <w:rPr>
                <w:webHidden/>
                <w:sz w:val="22"/>
                <w:szCs w:val="22"/>
              </w:rPr>
              <w:fldChar w:fldCharType="end"/>
            </w:r>
          </w:hyperlink>
        </w:p>
        <w:p w14:paraId="49602B3E" w14:textId="6B46CCAE" w:rsidR="004875CF" w:rsidRPr="004875CF" w:rsidRDefault="00F8254C" w:rsidP="004875CF">
          <w:pPr>
            <w:pStyle w:val="TOC3"/>
            <w:rPr>
              <w:rFonts w:asciiTheme="minorHAnsi" w:eastAsiaTheme="minorEastAsia" w:hAnsiTheme="minorHAnsi" w:cstheme="minorBidi"/>
              <w:noProof/>
              <w:kern w:val="2"/>
              <w:sz w:val="22"/>
              <w:szCs w:val="22"/>
              <w14:ligatures w14:val="standardContextual"/>
            </w:rPr>
          </w:pPr>
          <w:hyperlink w:anchor="_Toc196384272" w:history="1">
            <w:r w:rsidR="004875CF" w:rsidRPr="004875CF">
              <w:rPr>
                <w:rStyle w:val="Hyperlink"/>
                <w:noProof/>
                <w:sz w:val="22"/>
                <w:szCs w:val="22"/>
              </w:rPr>
              <w:t>TECH FORM 2</w:t>
            </w:r>
            <w:r w:rsidR="004875CF" w:rsidRPr="004875CF">
              <w:rPr>
                <w:noProof/>
                <w:webHidden/>
                <w:sz w:val="22"/>
                <w:szCs w:val="22"/>
              </w:rPr>
              <w:tab/>
            </w:r>
            <w:r w:rsidR="004875CF" w:rsidRPr="004875CF">
              <w:rPr>
                <w:noProof/>
                <w:webHidden/>
                <w:sz w:val="22"/>
                <w:szCs w:val="22"/>
              </w:rPr>
              <w:fldChar w:fldCharType="begin"/>
            </w:r>
            <w:r w:rsidR="004875CF" w:rsidRPr="004875CF">
              <w:rPr>
                <w:noProof/>
                <w:webHidden/>
                <w:sz w:val="22"/>
                <w:szCs w:val="22"/>
              </w:rPr>
              <w:instrText xml:space="preserve"> PAGEREF _Toc196384272 \h </w:instrText>
            </w:r>
            <w:r w:rsidR="004875CF" w:rsidRPr="004875CF">
              <w:rPr>
                <w:noProof/>
                <w:webHidden/>
                <w:sz w:val="22"/>
                <w:szCs w:val="22"/>
              </w:rPr>
            </w:r>
            <w:r w:rsidR="004875CF" w:rsidRPr="004875CF">
              <w:rPr>
                <w:noProof/>
                <w:webHidden/>
                <w:sz w:val="22"/>
                <w:szCs w:val="22"/>
              </w:rPr>
              <w:fldChar w:fldCharType="separate"/>
            </w:r>
            <w:r w:rsidR="00615FBC">
              <w:rPr>
                <w:noProof/>
                <w:webHidden/>
                <w:sz w:val="22"/>
                <w:szCs w:val="22"/>
              </w:rPr>
              <w:t>19</w:t>
            </w:r>
            <w:r w:rsidR="004875CF" w:rsidRPr="004875CF">
              <w:rPr>
                <w:noProof/>
                <w:webHidden/>
                <w:sz w:val="22"/>
                <w:szCs w:val="22"/>
              </w:rPr>
              <w:fldChar w:fldCharType="end"/>
            </w:r>
          </w:hyperlink>
        </w:p>
        <w:p w14:paraId="0967B907" w14:textId="7547CA39" w:rsidR="004875CF" w:rsidRPr="004875CF" w:rsidRDefault="00F8254C" w:rsidP="004875CF">
          <w:pPr>
            <w:pStyle w:val="TOC2"/>
            <w:rPr>
              <w:rFonts w:asciiTheme="minorHAnsi" w:eastAsiaTheme="minorEastAsia" w:hAnsiTheme="minorHAnsi" w:cstheme="minorBidi"/>
              <w:b w:val="0"/>
              <w:bCs w:val="0"/>
              <w:kern w:val="2"/>
              <w:sz w:val="22"/>
              <w:szCs w:val="22"/>
              <w14:ligatures w14:val="standardContextual"/>
            </w:rPr>
          </w:pPr>
          <w:hyperlink w:anchor="_Toc196384273" w:history="1">
            <w:r w:rsidR="004875CF" w:rsidRPr="004875CF">
              <w:rPr>
                <w:rStyle w:val="Hyperlink"/>
                <w:sz w:val="22"/>
                <w:szCs w:val="22"/>
              </w:rPr>
              <w:t>Annex 4</w:t>
            </w:r>
            <w:r w:rsidR="004875CF" w:rsidRPr="004875CF">
              <w:rPr>
                <w:webHidden/>
                <w:sz w:val="22"/>
                <w:szCs w:val="22"/>
              </w:rPr>
              <w:tab/>
            </w:r>
            <w:r w:rsidR="004875CF" w:rsidRPr="004875CF">
              <w:rPr>
                <w:webHidden/>
                <w:sz w:val="22"/>
                <w:szCs w:val="22"/>
              </w:rPr>
              <w:fldChar w:fldCharType="begin"/>
            </w:r>
            <w:r w:rsidR="004875CF" w:rsidRPr="004875CF">
              <w:rPr>
                <w:webHidden/>
                <w:sz w:val="22"/>
                <w:szCs w:val="22"/>
              </w:rPr>
              <w:instrText xml:space="preserve"> PAGEREF _Toc196384273 \h </w:instrText>
            </w:r>
            <w:r w:rsidR="004875CF" w:rsidRPr="004875CF">
              <w:rPr>
                <w:webHidden/>
                <w:sz w:val="22"/>
                <w:szCs w:val="22"/>
              </w:rPr>
            </w:r>
            <w:r w:rsidR="004875CF" w:rsidRPr="004875CF">
              <w:rPr>
                <w:webHidden/>
                <w:sz w:val="22"/>
                <w:szCs w:val="22"/>
              </w:rPr>
              <w:fldChar w:fldCharType="separate"/>
            </w:r>
            <w:r w:rsidR="00615FBC">
              <w:rPr>
                <w:webHidden/>
                <w:sz w:val="22"/>
                <w:szCs w:val="22"/>
              </w:rPr>
              <w:t>21</w:t>
            </w:r>
            <w:r w:rsidR="004875CF" w:rsidRPr="004875CF">
              <w:rPr>
                <w:webHidden/>
                <w:sz w:val="22"/>
                <w:szCs w:val="22"/>
              </w:rPr>
              <w:fldChar w:fldCharType="end"/>
            </w:r>
          </w:hyperlink>
        </w:p>
        <w:p w14:paraId="6B31EA4D" w14:textId="709111DE" w:rsidR="004875CF" w:rsidRPr="004875CF" w:rsidRDefault="00F8254C" w:rsidP="004875CF">
          <w:pPr>
            <w:pStyle w:val="TOC3"/>
            <w:rPr>
              <w:rFonts w:asciiTheme="minorHAnsi" w:eastAsiaTheme="minorEastAsia" w:hAnsiTheme="minorHAnsi" w:cstheme="minorBidi"/>
              <w:noProof/>
              <w:kern w:val="2"/>
              <w:sz w:val="22"/>
              <w:szCs w:val="22"/>
              <w14:ligatures w14:val="standardContextual"/>
            </w:rPr>
          </w:pPr>
          <w:hyperlink w:anchor="_Toc196384274" w:history="1">
            <w:r w:rsidR="004875CF" w:rsidRPr="004875CF">
              <w:rPr>
                <w:rStyle w:val="Hyperlink"/>
                <w:noProof/>
                <w:sz w:val="22"/>
                <w:szCs w:val="22"/>
              </w:rPr>
              <w:t>TECH FORM 3</w:t>
            </w:r>
            <w:r w:rsidR="004875CF" w:rsidRPr="004875CF">
              <w:rPr>
                <w:noProof/>
                <w:webHidden/>
                <w:sz w:val="22"/>
                <w:szCs w:val="22"/>
              </w:rPr>
              <w:tab/>
            </w:r>
            <w:r w:rsidR="004875CF" w:rsidRPr="004875CF">
              <w:rPr>
                <w:noProof/>
                <w:webHidden/>
                <w:sz w:val="22"/>
                <w:szCs w:val="22"/>
              </w:rPr>
              <w:fldChar w:fldCharType="begin"/>
            </w:r>
            <w:r w:rsidR="004875CF" w:rsidRPr="004875CF">
              <w:rPr>
                <w:noProof/>
                <w:webHidden/>
                <w:sz w:val="22"/>
                <w:szCs w:val="22"/>
              </w:rPr>
              <w:instrText xml:space="preserve"> PAGEREF _Toc196384274 \h </w:instrText>
            </w:r>
            <w:r w:rsidR="004875CF" w:rsidRPr="004875CF">
              <w:rPr>
                <w:noProof/>
                <w:webHidden/>
                <w:sz w:val="22"/>
                <w:szCs w:val="22"/>
              </w:rPr>
            </w:r>
            <w:r w:rsidR="004875CF" w:rsidRPr="004875CF">
              <w:rPr>
                <w:noProof/>
                <w:webHidden/>
                <w:sz w:val="22"/>
                <w:szCs w:val="22"/>
              </w:rPr>
              <w:fldChar w:fldCharType="separate"/>
            </w:r>
            <w:r w:rsidR="00615FBC">
              <w:rPr>
                <w:noProof/>
                <w:webHidden/>
                <w:sz w:val="22"/>
                <w:szCs w:val="22"/>
              </w:rPr>
              <w:t>21</w:t>
            </w:r>
            <w:r w:rsidR="004875CF" w:rsidRPr="004875CF">
              <w:rPr>
                <w:noProof/>
                <w:webHidden/>
                <w:sz w:val="22"/>
                <w:szCs w:val="22"/>
              </w:rPr>
              <w:fldChar w:fldCharType="end"/>
            </w:r>
          </w:hyperlink>
        </w:p>
        <w:p w14:paraId="74F684FB" w14:textId="02CCB26D" w:rsidR="004875CF" w:rsidRPr="004875CF" w:rsidRDefault="00F8254C" w:rsidP="004875CF">
          <w:pPr>
            <w:pStyle w:val="TOC2"/>
            <w:rPr>
              <w:rFonts w:asciiTheme="minorHAnsi" w:eastAsiaTheme="minorEastAsia" w:hAnsiTheme="minorHAnsi" w:cstheme="minorBidi"/>
              <w:b w:val="0"/>
              <w:bCs w:val="0"/>
              <w:kern w:val="2"/>
              <w:sz w:val="22"/>
              <w:szCs w:val="22"/>
              <w14:ligatures w14:val="standardContextual"/>
            </w:rPr>
          </w:pPr>
          <w:hyperlink w:anchor="_Toc196384275" w:history="1">
            <w:r w:rsidR="004875CF" w:rsidRPr="004875CF">
              <w:rPr>
                <w:rStyle w:val="Hyperlink"/>
                <w:sz w:val="22"/>
                <w:szCs w:val="22"/>
              </w:rPr>
              <w:t>Annex 5</w:t>
            </w:r>
            <w:r w:rsidR="004875CF" w:rsidRPr="004875CF">
              <w:rPr>
                <w:webHidden/>
                <w:sz w:val="22"/>
                <w:szCs w:val="22"/>
              </w:rPr>
              <w:tab/>
            </w:r>
            <w:r w:rsidR="004875CF" w:rsidRPr="004875CF">
              <w:rPr>
                <w:webHidden/>
                <w:sz w:val="22"/>
                <w:szCs w:val="22"/>
              </w:rPr>
              <w:fldChar w:fldCharType="begin"/>
            </w:r>
            <w:r w:rsidR="004875CF" w:rsidRPr="004875CF">
              <w:rPr>
                <w:webHidden/>
                <w:sz w:val="22"/>
                <w:szCs w:val="22"/>
              </w:rPr>
              <w:instrText xml:space="preserve"> PAGEREF _Toc196384275 \h </w:instrText>
            </w:r>
            <w:r w:rsidR="004875CF" w:rsidRPr="004875CF">
              <w:rPr>
                <w:webHidden/>
                <w:sz w:val="22"/>
                <w:szCs w:val="22"/>
              </w:rPr>
            </w:r>
            <w:r w:rsidR="004875CF" w:rsidRPr="004875CF">
              <w:rPr>
                <w:webHidden/>
                <w:sz w:val="22"/>
                <w:szCs w:val="22"/>
              </w:rPr>
              <w:fldChar w:fldCharType="separate"/>
            </w:r>
            <w:r w:rsidR="00615FBC">
              <w:rPr>
                <w:webHidden/>
                <w:sz w:val="22"/>
                <w:szCs w:val="22"/>
              </w:rPr>
              <w:t>22</w:t>
            </w:r>
            <w:r w:rsidR="004875CF" w:rsidRPr="004875CF">
              <w:rPr>
                <w:webHidden/>
                <w:sz w:val="22"/>
                <w:szCs w:val="22"/>
              </w:rPr>
              <w:fldChar w:fldCharType="end"/>
            </w:r>
          </w:hyperlink>
        </w:p>
        <w:p w14:paraId="30587883" w14:textId="65FF3B76" w:rsidR="004875CF" w:rsidRPr="004875CF" w:rsidRDefault="00F8254C" w:rsidP="004875CF">
          <w:pPr>
            <w:pStyle w:val="TOC3"/>
            <w:rPr>
              <w:rFonts w:asciiTheme="minorHAnsi" w:eastAsiaTheme="minorEastAsia" w:hAnsiTheme="minorHAnsi" w:cstheme="minorBidi"/>
              <w:noProof/>
              <w:kern w:val="2"/>
              <w:sz w:val="22"/>
              <w:szCs w:val="22"/>
              <w14:ligatures w14:val="standardContextual"/>
            </w:rPr>
          </w:pPr>
          <w:hyperlink w:anchor="_Toc196384276" w:history="1">
            <w:r w:rsidR="004875CF" w:rsidRPr="004875CF">
              <w:rPr>
                <w:rStyle w:val="Hyperlink"/>
                <w:noProof/>
                <w:sz w:val="22"/>
                <w:szCs w:val="22"/>
              </w:rPr>
              <w:t>TECH FORM 4</w:t>
            </w:r>
            <w:r w:rsidR="004875CF" w:rsidRPr="004875CF">
              <w:rPr>
                <w:noProof/>
                <w:webHidden/>
                <w:sz w:val="22"/>
                <w:szCs w:val="22"/>
              </w:rPr>
              <w:tab/>
            </w:r>
            <w:r w:rsidR="004875CF" w:rsidRPr="004875CF">
              <w:rPr>
                <w:noProof/>
                <w:webHidden/>
                <w:sz w:val="22"/>
                <w:szCs w:val="22"/>
              </w:rPr>
              <w:fldChar w:fldCharType="begin"/>
            </w:r>
            <w:r w:rsidR="004875CF" w:rsidRPr="004875CF">
              <w:rPr>
                <w:noProof/>
                <w:webHidden/>
                <w:sz w:val="22"/>
                <w:szCs w:val="22"/>
              </w:rPr>
              <w:instrText xml:space="preserve"> PAGEREF _Toc196384276 \h </w:instrText>
            </w:r>
            <w:r w:rsidR="004875CF" w:rsidRPr="004875CF">
              <w:rPr>
                <w:noProof/>
                <w:webHidden/>
                <w:sz w:val="22"/>
                <w:szCs w:val="22"/>
              </w:rPr>
            </w:r>
            <w:r w:rsidR="004875CF" w:rsidRPr="004875CF">
              <w:rPr>
                <w:noProof/>
                <w:webHidden/>
                <w:sz w:val="22"/>
                <w:szCs w:val="22"/>
              </w:rPr>
              <w:fldChar w:fldCharType="separate"/>
            </w:r>
            <w:r w:rsidR="00615FBC">
              <w:rPr>
                <w:noProof/>
                <w:webHidden/>
                <w:sz w:val="22"/>
                <w:szCs w:val="22"/>
              </w:rPr>
              <w:t>22</w:t>
            </w:r>
            <w:r w:rsidR="004875CF" w:rsidRPr="004875CF">
              <w:rPr>
                <w:noProof/>
                <w:webHidden/>
                <w:sz w:val="22"/>
                <w:szCs w:val="22"/>
              </w:rPr>
              <w:fldChar w:fldCharType="end"/>
            </w:r>
          </w:hyperlink>
        </w:p>
        <w:p w14:paraId="4D13FFA6" w14:textId="07A56FF0" w:rsidR="004875CF" w:rsidRPr="004875CF" w:rsidRDefault="00F8254C" w:rsidP="004875CF">
          <w:pPr>
            <w:pStyle w:val="TOC2"/>
            <w:rPr>
              <w:rFonts w:asciiTheme="minorHAnsi" w:eastAsiaTheme="minorEastAsia" w:hAnsiTheme="minorHAnsi" w:cstheme="minorBidi"/>
              <w:b w:val="0"/>
              <w:bCs w:val="0"/>
              <w:kern w:val="2"/>
              <w:sz w:val="22"/>
              <w:szCs w:val="22"/>
              <w14:ligatures w14:val="standardContextual"/>
            </w:rPr>
          </w:pPr>
          <w:hyperlink w:anchor="_Toc196384277" w:history="1">
            <w:r w:rsidR="004875CF" w:rsidRPr="004875CF">
              <w:rPr>
                <w:rStyle w:val="Hyperlink"/>
                <w:sz w:val="22"/>
                <w:szCs w:val="22"/>
              </w:rPr>
              <w:t>Annex 6</w:t>
            </w:r>
            <w:r w:rsidR="004875CF" w:rsidRPr="004875CF">
              <w:rPr>
                <w:webHidden/>
                <w:sz w:val="22"/>
                <w:szCs w:val="22"/>
              </w:rPr>
              <w:tab/>
            </w:r>
            <w:r w:rsidR="004875CF" w:rsidRPr="004875CF">
              <w:rPr>
                <w:webHidden/>
                <w:sz w:val="22"/>
                <w:szCs w:val="22"/>
              </w:rPr>
              <w:fldChar w:fldCharType="begin"/>
            </w:r>
            <w:r w:rsidR="004875CF" w:rsidRPr="004875CF">
              <w:rPr>
                <w:webHidden/>
                <w:sz w:val="22"/>
                <w:szCs w:val="22"/>
              </w:rPr>
              <w:instrText xml:space="preserve"> PAGEREF _Toc196384277 \h </w:instrText>
            </w:r>
            <w:r w:rsidR="004875CF" w:rsidRPr="004875CF">
              <w:rPr>
                <w:webHidden/>
                <w:sz w:val="22"/>
                <w:szCs w:val="22"/>
              </w:rPr>
            </w:r>
            <w:r w:rsidR="004875CF" w:rsidRPr="004875CF">
              <w:rPr>
                <w:webHidden/>
                <w:sz w:val="22"/>
                <w:szCs w:val="22"/>
              </w:rPr>
              <w:fldChar w:fldCharType="separate"/>
            </w:r>
            <w:r w:rsidR="00615FBC">
              <w:rPr>
                <w:webHidden/>
                <w:sz w:val="22"/>
                <w:szCs w:val="22"/>
              </w:rPr>
              <w:t>24</w:t>
            </w:r>
            <w:r w:rsidR="004875CF" w:rsidRPr="004875CF">
              <w:rPr>
                <w:webHidden/>
                <w:sz w:val="22"/>
                <w:szCs w:val="22"/>
              </w:rPr>
              <w:fldChar w:fldCharType="end"/>
            </w:r>
          </w:hyperlink>
        </w:p>
        <w:p w14:paraId="134356C7" w14:textId="2C5F97FB" w:rsidR="004875CF" w:rsidRPr="004875CF" w:rsidRDefault="00F8254C" w:rsidP="004875CF">
          <w:pPr>
            <w:pStyle w:val="TOC3"/>
            <w:rPr>
              <w:rFonts w:asciiTheme="minorHAnsi" w:eastAsiaTheme="minorEastAsia" w:hAnsiTheme="minorHAnsi" w:cstheme="minorBidi"/>
              <w:noProof/>
              <w:kern w:val="2"/>
              <w:sz w:val="22"/>
              <w:szCs w:val="22"/>
              <w14:ligatures w14:val="standardContextual"/>
            </w:rPr>
          </w:pPr>
          <w:hyperlink w:anchor="_Toc196384278" w:history="1">
            <w:r w:rsidR="004875CF" w:rsidRPr="004875CF">
              <w:rPr>
                <w:rStyle w:val="Hyperlink"/>
                <w:noProof/>
                <w:sz w:val="22"/>
                <w:szCs w:val="22"/>
              </w:rPr>
              <w:t>TECH FORM 5</w:t>
            </w:r>
            <w:r w:rsidR="004875CF" w:rsidRPr="004875CF">
              <w:rPr>
                <w:noProof/>
                <w:webHidden/>
                <w:sz w:val="22"/>
                <w:szCs w:val="22"/>
              </w:rPr>
              <w:tab/>
            </w:r>
            <w:r w:rsidR="004875CF" w:rsidRPr="004875CF">
              <w:rPr>
                <w:noProof/>
                <w:webHidden/>
                <w:sz w:val="22"/>
                <w:szCs w:val="22"/>
              </w:rPr>
              <w:fldChar w:fldCharType="begin"/>
            </w:r>
            <w:r w:rsidR="004875CF" w:rsidRPr="004875CF">
              <w:rPr>
                <w:noProof/>
                <w:webHidden/>
                <w:sz w:val="22"/>
                <w:szCs w:val="22"/>
              </w:rPr>
              <w:instrText xml:space="preserve"> PAGEREF _Toc196384278 \h </w:instrText>
            </w:r>
            <w:r w:rsidR="004875CF" w:rsidRPr="004875CF">
              <w:rPr>
                <w:noProof/>
                <w:webHidden/>
                <w:sz w:val="22"/>
                <w:szCs w:val="22"/>
              </w:rPr>
            </w:r>
            <w:r w:rsidR="004875CF" w:rsidRPr="004875CF">
              <w:rPr>
                <w:noProof/>
                <w:webHidden/>
                <w:sz w:val="22"/>
                <w:szCs w:val="22"/>
              </w:rPr>
              <w:fldChar w:fldCharType="separate"/>
            </w:r>
            <w:r w:rsidR="00615FBC">
              <w:rPr>
                <w:noProof/>
                <w:webHidden/>
                <w:sz w:val="22"/>
                <w:szCs w:val="22"/>
              </w:rPr>
              <w:t>24</w:t>
            </w:r>
            <w:r w:rsidR="004875CF" w:rsidRPr="004875CF">
              <w:rPr>
                <w:noProof/>
                <w:webHidden/>
                <w:sz w:val="22"/>
                <w:szCs w:val="22"/>
              </w:rPr>
              <w:fldChar w:fldCharType="end"/>
            </w:r>
          </w:hyperlink>
        </w:p>
        <w:p w14:paraId="1964D11C" w14:textId="08E6AC46" w:rsidR="004875CF" w:rsidRPr="004875CF" w:rsidRDefault="00F8254C" w:rsidP="004875CF">
          <w:pPr>
            <w:pStyle w:val="TOC3"/>
            <w:rPr>
              <w:rFonts w:asciiTheme="minorHAnsi" w:eastAsiaTheme="minorEastAsia" w:hAnsiTheme="minorHAnsi" w:cstheme="minorBidi"/>
              <w:noProof/>
              <w:kern w:val="2"/>
              <w:sz w:val="22"/>
              <w:szCs w:val="22"/>
              <w14:ligatures w14:val="standardContextual"/>
            </w:rPr>
          </w:pPr>
          <w:hyperlink w:anchor="_Toc196384279" w:history="1">
            <w:r w:rsidR="004875CF" w:rsidRPr="004875CF">
              <w:rPr>
                <w:rStyle w:val="Hyperlink"/>
                <w:noProof/>
                <w:sz w:val="22"/>
                <w:szCs w:val="22"/>
              </w:rPr>
              <w:t>TECH FORM 6</w:t>
            </w:r>
            <w:r w:rsidR="004875CF" w:rsidRPr="004875CF">
              <w:rPr>
                <w:noProof/>
                <w:webHidden/>
                <w:sz w:val="22"/>
                <w:szCs w:val="22"/>
              </w:rPr>
              <w:tab/>
            </w:r>
            <w:r w:rsidR="004875CF" w:rsidRPr="004875CF">
              <w:rPr>
                <w:noProof/>
                <w:webHidden/>
                <w:sz w:val="22"/>
                <w:szCs w:val="22"/>
              </w:rPr>
              <w:fldChar w:fldCharType="begin"/>
            </w:r>
            <w:r w:rsidR="004875CF" w:rsidRPr="004875CF">
              <w:rPr>
                <w:noProof/>
                <w:webHidden/>
                <w:sz w:val="22"/>
                <w:szCs w:val="22"/>
              </w:rPr>
              <w:instrText xml:space="preserve"> PAGEREF _Toc196384279 \h </w:instrText>
            </w:r>
            <w:r w:rsidR="004875CF" w:rsidRPr="004875CF">
              <w:rPr>
                <w:noProof/>
                <w:webHidden/>
                <w:sz w:val="22"/>
                <w:szCs w:val="22"/>
              </w:rPr>
            </w:r>
            <w:r w:rsidR="004875CF" w:rsidRPr="004875CF">
              <w:rPr>
                <w:noProof/>
                <w:webHidden/>
                <w:sz w:val="22"/>
                <w:szCs w:val="22"/>
              </w:rPr>
              <w:fldChar w:fldCharType="separate"/>
            </w:r>
            <w:r w:rsidR="00615FBC">
              <w:rPr>
                <w:noProof/>
                <w:webHidden/>
                <w:sz w:val="22"/>
                <w:szCs w:val="22"/>
              </w:rPr>
              <w:t>25</w:t>
            </w:r>
            <w:r w:rsidR="004875CF" w:rsidRPr="004875CF">
              <w:rPr>
                <w:noProof/>
                <w:webHidden/>
                <w:sz w:val="22"/>
                <w:szCs w:val="22"/>
              </w:rPr>
              <w:fldChar w:fldCharType="end"/>
            </w:r>
          </w:hyperlink>
        </w:p>
        <w:p w14:paraId="4BB6D738" w14:textId="031CC337" w:rsidR="004875CF" w:rsidRPr="004875CF" w:rsidRDefault="00F8254C" w:rsidP="004875CF">
          <w:pPr>
            <w:pStyle w:val="TOC3"/>
            <w:rPr>
              <w:rFonts w:asciiTheme="minorHAnsi" w:eastAsiaTheme="minorEastAsia" w:hAnsiTheme="minorHAnsi" w:cstheme="minorBidi"/>
              <w:noProof/>
              <w:kern w:val="2"/>
              <w:sz w:val="22"/>
              <w:szCs w:val="22"/>
              <w14:ligatures w14:val="standardContextual"/>
            </w:rPr>
          </w:pPr>
          <w:hyperlink w:anchor="_Toc196384280" w:history="1">
            <w:r w:rsidR="004875CF" w:rsidRPr="004875CF">
              <w:rPr>
                <w:rStyle w:val="Hyperlink"/>
                <w:noProof/>
                <w:sz w:val="22"/>
                <w:szCs w:val="22"/>
              </w:rPr>
              <w:t>TECH FORM 6</w:t>
            </w:r>
            <w:r w:rsidR="004875CF" w:rsidRPr="004875CF">
              <w:rPr>
                <w:noProof/>
                <w:webHidden/>
                <w:sz w:val="22"/>
                <w:szCs w:val="22"/>
              </w:rPr>
              <w:tab/>
            </w:r>
            <w:r w:rsidR="004875CF" w:rsidRPr="004875CF">
              <w:rPr>
                <w:noProof/>
                <w:webHidden/>
                <w:sz w:val="22"/>
                <w:szCs w:val="22"/>
              </w:rPr>
              <w:fldChar w:fldCharType="begin"/>
            </w:r>
            <w:r w:rsidR="004875CF" w:rsidRPr="004875CF">
              <w:rPr>
                <w:noProof/>
                <w:webHidden/>
                <w:sz w:val="22"/>
                <w:szCs w:val="22"/>
              </w:rPr>
              <w:instrText xml:space="preserve"> PAGEREF _Toc196384280 \h </w:instrText>
            </w:r>
            <w:r w:rsidR="004875CF" w:rsidRPr="004875CF">
              <w:rPr>
                <w:noProof/>
                <w:webHidden/>
                <w:sz w:val="22"/>
                <w:szCs w:val="22"/>
              </w:rPr>
            </w:r>
            <w:r w:rsidR="004875CF" w:rsidRPr="004875CF">
              <w:rPr>
                <w:noProof/>
                <w:webHidden/>
                <w:sz w:val="22"/>
                <w:szCs w:val="22"/>
              </w:rPr>
              <w:fldChar w:fldCharType="separate"/>
            </w:r>
            <w:r w:rsidR="00615FBC">
              <w:rPr>
                <w:noProof/>
                <w:webHidden/>
                <w:sz w:val="22"/>
                <w:szCs w:val="22"/>
              </w:rPr>
              <w:t>26</w:t>
            </w:r>
            <w:r w:rsidR="004875CF" w:rsidRPr="004875CF">
              <w:rPr>
                <w:noProof/>
                <w:webHidden/>
                <w:sz w:val="22"/>
                <w:szCs w:val="22"/>
              </w:rPr>
              <w:fldChar w:fldCharType="end"/>
            </w:r>
          </w:hyperlink>
        </w:p>
        <w:p w14:paraId="406B5417" w14:textId="36909340" w:rsidR="004875CF" w:rsidRPr="004875CF" w:rsidRDefault="00F8254C" w:rsidP="004875CF">
          <w:pPr>
            <w:pStyle w:val="TOC2"/>
            <w:rPr>
              <w:rFonts w:asciiTheme="minorHAnsi" w:eastAsiaTheme="minorEastAsia" w:hAnsiTheme="minorHAnsi" w:cstheme="minorBidi"/>
              <w:b w:val="0"/>
              <w:bCs w:val="0"/>
              <w:kern w:val="2"/>
              <w:sz w:val="22"/>
              <w:szCs w:val="22"/>
              <w14:ligatures w14:val="standardContextual"/>
            </w:rPr>
          </w:pPr>
          <w:hyperlink w:anchor="_Toc196384281" w:history="1">
            <w:r w:rsidR="004875CF" w:rsidRPr="004875CF">
              <w:rPr>
                <w:rStyle w:val="Hyperlink"/>
                <w:sz w:val="22"/>
                <w:szCs w:val="22"/>
              </w:rPr>
              <w:t>Annex 7</w:t>
            </w:r>
            <w:r w:rsidR="004875CF" w:rsidRPr="004875CF">
              <w:rPr>
                <w:webHidden/>
                <w:sz w:val="22"/>
                <w:szCs w:val="22"/>
              </w:rPr>
              <w:tab/>
            </w:r>
            <w:r w:rsidR="004875CF" w:rsidRPr="004875CF">
              <w:rPr>
                <w:webHidden/>
                <w:sz w:val="22"/>
                <w:szCs w:val="22"/>
              </w:rPr>
              <w:fldChar w:fldCharType="begin"/>
            </w:r>
            <w:r w:rsidR="004875CF" w:rsidRPr="004875CF">
              <w:rPr>
                <w:webHidden/>
                <w:sz w:val="22"/>
                <w:szCs w:val="22"/>
              </w:rPr>
              <w:instrText xml:space="preserve"> PAGEREF _Toc196384281 \h </w:instrText>
            </w:r>
            <w:r w:rsidR="004875CF" w:rsidRPr="004875CF">
              <w:rPr>
                <w:webHidden/>
                <w:sz w:val="22"/>
                <w:szCs w:val="22"/>
              </w:rPr>
            </w:r>
            <w:r w:rsidR="004875CF" w:rsidRPr="004875CF">
              <w:rPr>
                <w:webHidden/>
                <w:sz w:val="22"/>
                <w:szCs w:val="22"/>
              </w:rPr>
              <w:fldChar w:fldCharType="separate"/>
            </w:r>
            <w:r w:rsidR="00615FBC">
              <w:rPr>
                <w:webHidden/>
                <w:sz w:val="22"/>
                <w:szCs w:val="22"/>
              </w:rPr>
              <w:t>27</w:t>
            </w:r>
            <w:r w:rsidR="004875CF" w:rsidRPr="004875CF">
              <w:rPr>
                <w:webHidden/>
                <w:sz w:val="22"/>
                <w:szCs w:val="22"/>
              </w:rPr>
              <w:fldChar w:fldCharType="end"/>
            </w:r>
          </w:hyperlink>
        </w:p>
        <w:p w14:paraId="7085BA8A" w14:textId="06B171F3" w:rsidR="004875CF" w:rsidRPr="004875CF" w:rsidRDefault="00F8254C" w:rsidP="004875CF">
          <w:pPr>
            <w:pStyle w:val="TOC3"/>
            <w:rPr>
              <w:rFonts w:asciiTheme="minorHAnsi" w:eastAsiaTheme="minorEastAsia" w:hAnsiTheme="minorHAnsi" w:cstheme="minorBidi"/>
              <w:noProof/>
              <w:kern w:val="2"/>
              <w:sz w:val="22"/>
              <w:szCs w:val="22"/>
              <w14:ligatures w14:val="standardContextual"/>
            </w:rPr>
          </w:pPr>
          <w:hyperlink w:anchor="_Toc196384282" w:history="1">
            <w:r w:rsidR="004875CF" w:rsidRPr="004875CF">
              <w:rPr>
                <w:rStyle w:val="Hyperlink"/>
                <w:noProof/>
                <w:sz w:val="22"/>
                <w:szCs w:val="22"/>
              </w:rPr>
              <w:t>FIN FORM 1</w:t>
            </w:r>
            <w:r w:rsidR="004875CF" w:rsidRPr="004875CF">
              <w:rPr>
                <w:noProof/>
                <w:webHidden/>
                <w:sz w:val="22"/>
                <w:szCs w:val="22"/>
              </w:rPr>
              <w:tab/>
            </w:r>
            <w:r w:rsidR="004875CF" w:rsidRPr="004875CF">
              <w:rPr>
                <w:noProof/>
                <w:webHidden/>
                <w:sz w:val="22"/>
                <w:szCs w:val="22"/>
              </w:rPr>
              <w:fldChar w:fldCharType="begin"/>
            </w:r>
            <w:r w:rsidR="004875CF" w:rsidRPr="004875CF">
              <w:rPr>
                <w:noProof/>
                <w:webHidden/>
                <w:sz w:val="22"/>
                <w:szCs w:val="22"/>
              </w:rPr>
              <w:instrText xml:space="preserve"> PAGEREF _Toc196384282 \h </w:instrText>
            </w:r>
            <w:r w:rsidR="004875CF" w:rsidRPr="004875CF">
              <w:rPr>
                <w:noProof/>
                <w:webHidden/>
                <w:sz w:val="22"/>
                <w:szCs w:val="22"/>
              </w:rPr>
            </w:r>
            <w:r w:rsidR="004875CF" w:rsidRPr="004875CF">
              <w:rPr>
                <w:noProof/>
                <w:webHidden/>
                <w:sz w:val="22"/>
                <w:szCs w:val="22"/>
              </w:rPr>
              <w:fldChar w:fldCharType="separate"/>
            </w:r>
            <w:r w:rsidR="00615FBC">
              <w:rPr>
                <w:noProof/>
                <w:webHidden/>
                <w:sz w:val="22"/>
                <w:szCs w:val="22"/>
              </w:rPr>
              <w:t>27</w:t>
            </w:r>
            <w:r w:rsidR="004875CF" w:rsidRPr="004875CF">
              <w:rPr>
                <w:noProof/>
                <w:webHidden/>
                <w:sz w:val="22"/>
                <w:szCs w:val="22"/>
              </w:rPr>
              <w:fldChar w:fldCharType="end"/>
            </w:r>
          </w:hyperlink>
        </w:p>
        <w:p w14:paraId="55522536" w14:textId="59A8E1C8" w:rsidR="004875CF" w:rsidRPr="004875CF" w:rsidRDefault="00F8254C" w:rsidP="004875CF">
          <w:pPr>
            <w:pStyle w:val="TOC2"/>
            <w:rPr>
              <w:rFonts w:asciiTheme="minorHAnsi" w:eastAsiaTheme="minorEastAsia" w:hAnsiTheme="minorHAnsi" w:cstheme="minorBidi"/>
              <w:b w:val="0"/>
              <w:bCs w:val="0"/>
              <w:kern w:val="2"/>
              <w:sz w:val="22"/>
              <w:szCs w:val="22"/>
              <w14:ligatures w14:val="standardContextual"/>
            </w:rPr>
          </w:pPr>
          <w:hyperlink w:anchor="_Toc196384283" w:history="1">
            <w:r w:rsidR="004875CF" w:rsidRPr="004875CF">
              <w:rPr>
                <w:rStyle w:val="Hyperlink"/>
                <w:sz w:val="22"/>
                <w:szCs w:val="22"/>
              </w:rPr>
              <w:t>Annex 8</w:t>
            </w:r>
            <w:r w:rsidR="004875CF" w:rsidRPr="004875CF">
              <w:rPr>
                <w:webHidden/>
                <w:sz w:val="22"/>
                <w:szCs w:val="22"/>
              </w:rPr>
              <w:tab/>
            </w:r>
            <w:r w:rsidR="004875CF" w:rsidRPr="004875CF">
              <w:rPr>
                <w:webHidden/>
                <w:sz w:val="22"/>
                <w:szCs w:val="22"/>
              </w:rPr>
              <w:fldChar w:fldCharType="begin"/>
            </w:r>
            <w:r w:rsidR="004875CF" w:rsidRPr="004875CF">
              <w:rPr>
                <w:webHidden/>
                <w:sz w:val="22"/>
                <w:szCs w:val="22"/>
              </w:rPr>
              <w:instrText xml:space="preserve"> PAGEREF _Toc196384283 \h </w:instrText>
            </w:r>
            <w:r w:rsidR="004875CF" w:rsidRPr="004875CF">
              <w:rPr>
                <w:webHidden/>
                <w:sz w:val="22"/>
                <w:szCs w:val="22"/>
              </w:rPr>
            </w:r>
            <w:r w:rsidR="004875CF" w:rsidRPr="004875CF">
              <w:rPr>
                <w:webHidden/>
                <w:sz w:val="22"/>
                <w:szCs w:val="22"/>
              </w:rPr>
              <w:fldChar w:fldCharType="separate"/>
            </w:r>
            <w:r w:rsidR="00615FBC">
              <w:rPr>
                <w:webHidden/>
                <w:sz w:val="22"/>
                <w:szCs w:val="22"/>
              </w:rPr>
              <w:t>30</w:t>
            </w:r>
            <w:r w:rsidR="004875CF" w:rsidRPr="004875CF">
              <w:rPr>
                <w:webHidden/>
                <w:sz w:val="22"/>
                <w:szCs w:val="22"/>
              </w:rPr>
              <w:fldChar w:fldCharType="end"/>
            </w:r>
          </w:hyperlink>
        </w:p>
        <w:p w14:paraId="4B6A63CE" w14:textId="47F18869" w:rsidR="004875CF" w:rsidRPr="004875CF" w:rsidRDefault="00F8254C" w:rsidP="004875CF">
          <w:pPr>
            <w:pStyle w:val="TOC3"/>
            <w:rPr>
              <w:rFonts w:asciiTheme="minorHAnsi" w:eastAsiaTheme="minorEastAsia" w:hAnsiTheme="minorHAnsi" w:cstheme="minorBidi"/>
              <w:noProof/>
              <w:kern w:val="2"/>
              <w:sz w:val="22"/>
              <w:szCs w:val="22"/>
              <w14:ligatures w14:val="standardContextual"/>
            </w:rPr>
          </w:pPr>
          <w:hyperlink w:anchor="_Toc196384284" w:history="1">
            <w:r w:rsidR="004875CF" w:rsidRPr="004875CF">
              <w:rPr>
                <w:rStyle w:val="Hyperlink"/>
                <w:noProof/>
                <w:sz w:val="22"/>
                <w:szCs w:val="22"/>
              </w:rPr>
              <w:t>FIN FORM 2</w:t>
            </w:r>
            <w:r w:rsidR="004875CF" w:rsidRPr="004875CF">
              <w:rPr>
                <w:noProof/>
                <w:webHidden/>
                <w:sz w:val="22"/>
                <w:szCs w:val="22"/>
              </w:rPr>
              <w:tab/>
            </w:r>
            <w:r w:rsidR="004875CF" w:rsidRPr="004875CF">
              <w:rPr>
                <w:noProof/>
                <w:webHidden/>
                <w:sz w:val="22"/>
                <w:szCs w:val="22"/>
              </w:rPr>
              <w:fldChar w:fldCharType="begin"/>
            </w:r>
            <w:r w:rsidR="004875CF" w:rsidRPr="004875CF">
              <w:rPr>
                <w:noProof/>
                <w:webHidden/>
                <w:sz w:val="22"/>
                <w:szCs w:val="22"/>
              </w:rPr>
              <w:instrText xml:space="preserve"> PAGEREF _Toc196384284 \h </w:instrText>
            </w:r>
            <w:r w:rsidR="004875CF" w:rsidRPr="004875CF">
              <w:rPr>
                <w:noProof/>
                <w:webHidden/>
                <w:sz w:val="22"/>
                <w:szCs w:val="22"/>
              </w:rPr>
            </w:r>
            <w:r w:rsidR="004875CF" w:rsidRPr="004875CF">
              <w:rPr>
                <w:noProof/>
                <w:webHidden/>
                <w:sz w:val="22"/>
                <w:szCs w:val="22"/>
              </w:rPr>
              <w:fldChar w:fldCharType="separate"/>
            </w:r>
            <w:r w:rsidR="00615FBC">
              <w:rPr>
                <w:noProof/>
                <w:webHidden/>
                <w:sz w:val="22"/>
                <w:szCs w:val="22"/>
              </w:rPr>
              <w:t>30</w:t>
            </w:r>
            <w:r w:rsidR="004875CF" w:rsidRPr="004875CF">
              <w:rPr>
                <w:noProof/>
                <w:webHidden/>
                <w:sz w:val="22"/>
                <w:szCs w:val="22"/>
              </w:rPr>
              <w:fldChar w:fldCharType="end"/>
            </w:r>
          </w:hyperlink>
        </w:p>
        <w:p w14:paraId="4B83B1D9" w14:textId="7AACE7F9" w:rsidR="004875CF" w:rsidRPr="004875CF" w:rsidRDefault="00F8254C" w:rsidP="004875CF">
          <w:pPr>
            <w:pStyle w:val="TOC2"/>
            <w:rPr>
              <w:rFonts w:asciiTheme="minorHAnsi" w:eastAsiaTheme="minorEastAsia" w:hAnsiTheme="minorHAnsi" w:cstheme="minorBidi"/>
              <w:b w:val="0"/>
              <w:bCs w:val="0"/>
              <w:kern w:val="2"/>
              <w:sz w:val="22"/>
              <w:szCs w:val="22"/>
              <w14:ligatures w14:val="standardContextual"/>
            </w:rPr>
          </w:pPr>
          <w:hyperlink w:anchor="_Toc196384285" w:history="1">
            <w:r w:rsidR="004875CF" w:rsidRPr="004875CF">
              <w:rPr>
                <w:rStyle w:val="Hyperlink"/>
                <w:sz w:val="22"/>
                <w:szCs w:val="22"/>
              </w:rPr>
              <w:t>Annex 9</w:t>
            </w:r>
            <w:r w:rsidR="004875CF" w:rsidRPr="004875CF">
              <w:rPr>
                <w:webHidden/>
                <w:sz w:val="22"/>
                <w:szCs w:val="22"/>
              </w:rPr>
              <w:tab/>
            </w:r>
            <w:r w:rsidR="004875CF" w:rsidRPr="004875CF">
              <w:rPr>
                <w:webHidden/>
                <w:sz w:val="22"/>
                <w:szCs w:val="22"/>
              </w:rPr>
              <w:fldChar w:fldCharType="begin"/>
            </w:r>
            <w:r w:rsidR="004875CF" w:rsidRPr="004875CF">
              <w:rPr>
                <w:webHidden/>
                <w:sz w:val="22"/>
                <w:szCs w:val="22"/>
              </w:rPr>
              <w:instrText xml:space="preserve"> PAGEREF _Toc196384285 \h </w:instrText>
            </w:r>
            <w:r w:rsidR="004875CF" w:rsidRPr="004875CF">
              <w:rPr>
                <w:webHidden/>
                <w:sz w:val="22"/>
                <w:szCs w:val="22"/>
              </w:rPr>
            </w:r>
            <w:r w:rsidR="004875CF" w:rsidRPr="004875CF">
              <w:rPr>
                <w:webHidden/>
                <w:sz w:val="22"/>
                <w:szCs w:val="22"/>
              </w:rPr>
              <w:fldChar w:fldCharType="separate"/>
            </w:r>
            <w:r w:rsidR="00615FBC">
              <w:rPr>
                <w:webHidden/>
                <w:sz w:val="22"/>
                <w:szCs w:val="22"/>
              </w:rPr>
              <w:t>32</w:t>
            </w:r>
            <w:r w:rsidR="004875CF" w:rsidRPr="004875CF">
              <w:rPr>
                <w:webHidden/>
                <w:sz w:val="22"/>
                <w:szCs w:val="22"/>
              </w:rPr>
              <w:fldChar w:fldCharType="end"/>
            </w:r>
          </w:hyperlink>
        </w:p>
        <w:p w14:paraId="164AADC6" w14:textId="42CAF479" w:rsidR="004875CF" w:rsidRPr="004875CF" w:rsidRDefault="00F8254C" w:rsidP="004875CF">
          <w:pPr>
            <w:pStyle w:val="TOC3"/>
            <w:rPr>
              <w:rFonts w:asciiTheme="minorHAnsi" w:eastAsiaTheme="minorEastAsia" w:hAnsiTheme="minorHAnsi" w:cstheme="minorBidi"/>
              <w:noProof/>
              <w:kern w:val="2"/>
              <w:sz w:val="22"/>
              <w:szCs w:val="22"/>
              <w14:ligatures w14:val="standardContextual"/>
            </w:rPr>
          </w:pPr>
          <w:hyperlink w:anchor="_Toc196384286" w:history="1">
            <w:r w:rsidR="004875CF" w:rsidRPr="004875CF">
              <w:rPr>
                <w:rStyle w:val="Hyperlink"/>
                <w:noProof/>
                <w:sz w:val="22"/>
                <w:szCs w:val="22"/>
              </w:rPr>
              <w:t>FIN FORM 3</w:t>
            </w:r>
            <w:r w:rsidR="004875CF" w:rsidRPr="004875CF">
              <w:rPr>
                <w:noProof/>
                <w:webHidden/>
                <w:sz w:val="22"/>
                <w:szCs w:val="22"/>
              </w:rPr>
              <w:tab/>
            </w:r>
            <w:r w:rsidR="004875CF" w:rsidRPr="004875CF">
              <w:rPr>
                <w:noProof/>
                <w:webHidden/>
                <w:sz w:val="22"/>
                <w:szCs w:val="22"/>
              </w:rPr>
              <w:fldChar w:fldCharType="begin"/>
            </w:r>
            <w:r w:rsidR="004875CF" w:rsidRPr="004875CF">
              <w:rPr>
                <w:noProof/>
                <w:webHidden/>
                <w:sz w:val="22"/>
                <w:szCs w:val="22"/>
              </w:rPr>
              <w:instrText xml:space="preserve"> PAGEREF _Toc196384286 \h </w:instrText>
            </w:r>
            <w:r w:rsidR="004875CF" w:rsidRPr="004875CF">
              <w:rPr>
                <w:noProof/>
                <w:webHidden/>
                <w:sz w:val="22"/>
                <w:szCs w:val="22"/>
              </w:rPr>
            </w:r>
            <w:r w:rsidR="004875CF" w:rsidRPr="004875CF">
              <w:rPr>
                <w:noProof/>
                <w:webHidden/>
                <w:sz w:val="22"/>
                <w:szCs w:val="22"/>
              </w:rPr>
              <w:fldChar w:fldCharType="separate"/>
            </w:r>
            <w:r w:rsidR="00615FBC">
              <w:rPr>
                <w:noProof/>
                <w:webHidden/>
                <w:sz w:val="22"/>
                <w:szCs w:val="22"/>
              </w:rPr>
              <w:t>32</w:t>
            </w:r>
            <w:r w:rsidR="004875CF" w:rsidRPr="004875CF">
              <w:rPr>
                <w:noProof/>
                <w:webHidden/>
                <w:sz w:val="22"/>
                <w:szCs w:val="22"/>
              </w:rPr>
              <w:fldChar w:fldCharType="end"/>
            </w:r>
          </w:hyperlink>
        </w:p>
        <w:p w14:paraId="49F93389" w14:textId="62518519" w:rsidR="004875CF" w:rsidRPr="004875CF" w:rsidRDefault="00F8254C" w:rsidP="004875CF">
          <w:pPr>
            <w:pStyle w:val="TOC2"/>
            <w:rPr>
              <w:rFonts w:asciiTheme="minorHAnsi" w:eastAsiaTheme="minorEastAsia" w:hAnsiTheme="minorHAnsi" w:cstheme="minorBidi"/>
              <w:b w:val="0"/>
              <w:bCs w:val="0"/>
              <w:kern w:val="2"/>
              <w:sz w:val="22"/>
              <w:szCs w:val="22"/>
              <w14:ligatures w14:val="standardContextual"/>
            </w:rPr>
          </w:pPr>
          <w:hyperlink w:anchor="_Toc196384287" w:history="1">
            <w:r w:rsidR="004875CF" w:rsidRPr="004875CF">
              <w:rPr>
                <w:rStyle w:val="Hyperlink"/>
                <w:sz w:val="22"/>
                <w:szCs w:val="22"/>
              </w:rPr>
              <w:t>Annex 10</w:t>
            </w:r>
            <w:r w:rsidR="004875CF" w:rsidRPr="004875CF">
              <w:rPr>
                <w:webHidden/>
                <w:sz w:val="22"/>
                <w:szCs w:val="22"/>
              </w:rPr>
              <w:tab/>
            </w:r>
            <w:r w:rsidR="004875CF" w:rsidRPr="004875CF">
              <w:rPr>
                <w:webHidden/>
                <w:sz w:val="22"/>
                <w:szCs w:val="22"/>
              </w:rPr>
              <w:fldChar w:fldCharType="begin"/>
            </w:r>
            <w:r w:rsidR="004875CF" w:rsidRPr="004875CF">
              <w:rPr>
                <w:webHidden/>
                <w:sz w:val="22"/>
                <w:szCs w:val="22"/>
              </w:rPr>
              <w:instrText xml:space="preserve"> PAGEREF _Toc196384287 \h </w:instrText>
            </w:r>
            <w:r w:rsidR="004875CF" w:rsidRPr="004875CF">
              <w:rPr>
                <w:webHidden/>
                <w:sz w:val="22"/>
                <w:szCs w:val="22"/>
              </w:rPr>
            </w:r>
            <w:r w:rsidR="004875CF" w:rsidRPr="004875CF">
              <w:rPr>
                <w:webHidden/>
                <w:sz w:val="22"/>
                <w:szCs w:val="22"/>
              </w:rPr>
              <w:fldChar w:fldCharType="separate"/>
            </w:r>
            <w:r w:rsidR="00615FBC">
              <w:rPr>
                <w:webHidden/>
                <w:sz w:val="22"/>
                <w:szCs w:val="22"/>
              </w:rPr>
              <w:t>33</w:t>
            </w:r>
            <w:r w:rsidR="004875CF" w:rsidRPr="004875CF">
              <w:rPr>
                <w:webHidden/>
                <w:sz w:val="22"/>
                <w:szCs w:val="22"/>
              </w:rPr>
              <w:fldChar w:fldCharType="end"/>
            </w:r>
          </w:hyperlink>
        </w:p>
        <w:p w14:paraId="783AE7DB" w14:textId="0663AD18" w:rsidR="004875CF" w:rsidRPr="004875CF" w:rsidRDefault="00F8254C" w:rsidP="004875CF">
          <w:pPr>
            <w:pStyle w:val="TOC3"/>
            <w:rPr>
              <w:rFonts w:asciiTheme="minorHAnsi" w:eastAsiaTheme="minorEastAsia" w:hAnsiTheme="minorHAnsi" w:cstheme="minorBidi"/>
              <w:noProof/>
              <w:kern w:val="2"/>
              <w:sz w:val="22"/>
              <w:szCs w:val="22"/>
              <w14:ligatures w14:val="standardContextual"/>
            </w:rPr>
          </w:pPr>
          <w:hyperlink w:anchor="_Toc196384288" w:history="1">
            <w:r w:rsidR="004875CF" w:rsidRPr="004875CF">
              <w:rPr>
                <w:rStyle w:val="Hyperlink"/>
                <w:noProof/>
                <w:sz w:val="22"/>
                <w:szCs w:val="22"/>
              </w:rPr>
              <w:t>FIN FORM 4</w:t>
            </w:r>
            <w:r w:rsidR="004875CF" w:rsidRPr="004875CF">
              <w:rPr>
                <w:noProof/>
                <w:webHidden/>
                <w:sz w:val="22"/>
                <w:szCs w:val="22"/>
              </w:rPr>
              <w:tab/>
            </w:r>
            <w:r w:rsidR="004875CF" w:rsidRPr="004875CF">
              <w:rPr>
                <w:noProof/>
                <w:webHidden/>
                <w:sz w:val="22"/>
                <w:szCs w:val="22"/>
              </w:rPr>
              <w:fldChar w:fldCharType="begin"/>
            </w:r>
            <w:r w:rsidR="004875CF" w:rsidRPr="004875CF">
              <w:rPr>
                <w:noProof/>
                <w:webHidden/>
                <w:sz w:val="22"/>
                <w:szCs w:val="22"/>
              </w:rPr>
              <w:instrText xml:space="preserve"> PAGEREF _Toc196384288 \h </w:instrText>
            </w:r>
            <w:r w:rsidR="004875CF" w:rsidRPr="004875CF">
              <w:rPr>
                <w:noProof/>
                <w:webHidden/>
                <w:sz w:val="22"/>
                <w:szCs w:val="22"/>
              </w:rPr>
            </w:r>
            <w:r w:rsidR="004875CF" w:rsidRPr="004875CF">
              <w:rPr>
                <w:noProof/>
                <w:webHidden/>
                <w:sz w:val="22"/>
                <w:szCs w:val="22"/>
              </w:rPr>
              <w:fldChar w:fldCharType="separate"/>
            </w:r>
            <w:r w:rsidR="00615FBC">
              <w:rPr>
                <w:noProof/>
                <w:webHidden/>
                <w:sz w:val="22"/>
                <w:szCs w:val="22"/>
              </w:rPr>
              <w:t>33</w:t>
            </w:r>
            <w:r w:rsidR="004875CF" w:rsidRPr="004875CF">
              <w:rPr>
                <w:noProof/>
                <w:webHidden/>
                <w:sz w:val="22"/>
                <w:szCs w:val="22"/>
              </w:rPr>
              <w:fldChar w:fldCharType="end"/>
            </w:r>
          </w:hyperlink>
        </w:p>
        <w:p w14:paraId="06DDBBA4" w14:textId="0B322A98" w:rsidR="004875CF" w:rsidRPr="004875CF" w:rsidRDefault="00F8254C" w:rsidP="004875CF">
          <w:pPr>
            <w:pStyle w:val="TOC2"/>
            <w:rPr>
              <w:rFonts w:asciiTheme="minorHAnsi" w:eastAsiaTheme="minorEastAsia" w:hAnsiTheme="minorHAnsi" w:cstheme="minorBidi"/>
              <w:b w:val="0"/>
              <w:bCs w:val="0"/>
              <w:kern w:val="2"/>
              <w:sz w:val="22"/>
              <w:szCs w:val="22"/>
              <w14:ligatures w14:val="standardContextual"/>
            </w:rPr>
          </w:pPr>
          <w:hyperlink w:anchor="_Toc196384289" w:history="1">
            <w:r w:rsidR="004875CF" w:rsidRPr="004875CF">
              <w:rPr>
                <w:rStyle w:val="Hyperlink"/>
                <w:sz w:val="22"/>
                <w:szCs w:val="22"/>
              </w:rPr>
              <w:t>Annex 11</w:t>
            </w:r>
            <w:r w:rsidR="004875CF" w:rsidRPr="004875CF">
              <w:rPr>
                <w:webHidden/>
                <w:sz w:val="22"/>
                <w:szCs w:val="22"/>
              </w:rPr>
              <w:tab/>
            </w:r>
            <w:r w:rsidR="004875CF" w:rsidRPr="004875CF">
              <w:rPr>
                <w:webHidden/>
                <w:sz w:val="22"/>
                <w:szCs w:val="22"/>
              </w:rPr>
              <w:fldChar w:fldCharType="begin"/>
            </w:r>
            <w:r w:rsidR="004875CF" w:rsidRPr="004875CF">
              <w:rPr>
                <w:webHidden/>
                <w:sz w:val="22"/>
                <w:szCs w:val="22"/>
              </w:rPr>
              <w:instrText xml:space="preserve"> PAGEREF _Toc196384289 \h </w:instrText>
            </w:r>
            <w:r w:rsidR="004875CF" w:rsidRPr="004875CF">
              <w:rPr>
                <w:webHidden/>
                <w:sz w:val="22"/>
                <w:szCs w:val="22"/>
              </w:rPr>
            </w:r>
            <w:r w:rsidR="004875CF" w:rsidRPr="004875CF">
              <w:rPr>
                <w:webHidden/>
                <w:sz w:val="22"/>
                <w:szCs w:val="22"/>
              </w:rPr>
              <w:fldChar w:fldCharType="separate"/>
            </w:r>
            <w:r w:rsidR="00615FBC">
              <w:rPr>
                <w:webHidden/>
                <w:sz w:val="22"/>
                <w:szCs w:val="22"/>
              </w:rPr>
              <w:t>34</w:t>
            </w:r>
            <w:r w:rsidR="004875CF" w:rsidRPr="004875CF">
              <w:rPr>
                <w:webHidden/>
                <w:sz w:val="22"/>
                <w:szCs w:val="22"/>
              </w:rPr>
              <w:fldChar w:fldCharType="end"/>
            </w:r>
          </w:hyperlink>
        </w:p>
        <w:p w14:paraId="03743875" w14:textId="677CE873" w:rsidR="004875CF" w:rsidRPr="004875CF" w:rsidRDefault="00F8254C" w:rsidP="004875CF">
          <w:pPr>
            <w:pStyle w:val="TOC3"/>
            <w:rPr>
              <w:rFonts w:asciiTheme="minorHAnsi" w:eastAsiaTheme="minorEastAsia" w:hAnsiTheme="minorHAnsi" w:cstheme="minorBidi"/>
              <w:noProof/>
              <w:kern w:val="2"/>
              <w:sz w:val="22"/>
              <w:szCs w:val="22"/>
              <w14:ligatures w14:val="standardContextual"/>
            </w:rPr>
          </w:pPr>
          <w:hyperlink w:anchor="_Toc196384290" w:history="1">
            <w:r w:rsidR="004875CF" w:rsidRPr="004875CF">
              <w:rPr>
                <w:rStyle w:val="Hyperlink"/>
                <w:noProof/>
                <w:sz w:val="22"/>
                <w:szCs w:val="22"/>
              </w:rPr>
              <w:t>FIN FORM 5</w:t>
            </w:r>
            <w:r w:rsidR="004875CF" w:rsidRPr="004875CF">
              <w:rPr>
                <w:noProof/>
                <w:webHidden/>
                <w:sz w:val="22"/>
                <w:szCs w:val="22"/>
              </w:rPr>
              <w:tab/>
            </w:r>
            <w:r w:rsidR="004875CF" w:rsidRPr="004875CF">
              <w:rPr>
                <w:noProof/>
                <w:webHidden/>
                <w:sz w:val="22"/>
                <w:szCs w:val="22"/>
              </w:rPr>
              <w:fldChar w:fldCharType="begin"/>
            </w:r>
            <w:r w:rsidR="004875CF" w:rsidRPr="004875CF">
              <w:rPr>
                <w:noProof/>
                <w:webHidden/>
                <w:sz w:val="22"/>
                <w:szCs w:val="22"/>
              </w:rPr>
              <w:instrText xml:space="preserve"> PAGEREF _Toc196384290 \h </w:instrText>
            </w:r>
            <w:r w:rsidR="004875CF" w:rsidRPr="004875CF">
              <w:rPr>
                <w:noProof/>
                <w:webHidden/>
                <w:sz w:val="22"/>
                <w:szCs w:val="22"/>
              </w:rPr>
            </w:r>
            <w:r w:rsidR="004875CF" w:rsidRPr="004875CF">
              <w:rPr>
                <w:noProof/>
                <w:webHidden/>
                <w:sz w:val="22"/>
                <w:szCs w:val="22"/>
              </w:rPr>
              <w:fldChar w:fldCharType="separate"/>
            </w:r>
            <w:r w:rsidR="00615FBC">
              <w:rPr>
                <w:noProof/>
                <w:webHidden/>
                <w:sz w:val="22"/>
                <w:szCs w:val="22"/>
              </w:rPr>
              <w:t>34</w:t>
            </w:r>
            <w:r w:rsidR="004875CF" w:rsidRPr="004875CF">
              <w:rPr>
                <w:noProof/>
                <w:webHidden/>
                <w:sz w:val="22"/>
                <w:szCs w:val="22"/>
              </w:rPr>
              <w:fldChar w:fldCharType="end"/>
            </w:r>
          </w:hyperlink>
        </w:p>
        <w:p w14:paraId="1CA6849F" w14:textId="01641035" w:rsidR="004875CF" w:rsidRPr="004875CF" w:rsidRDefault="00F8254C" w:rsidP="004875CF">
          <w:pPr>
            <w:pStyle w:val="TOC2"/>
            <w:rPr>
              <w:rFonts w:asciiTheme="minorHAnsi" w:eastAsiaTheme="minorEastAsia" w:hAnsiTheme="minorHAnsi" w:cstheme="minorBidi"/>
              <w:b w:val="0"/>
              <w:bCs w:val="0"/>
              <w:kern w:val="2"/>
              <w:sz w:val="22"/>
              <w:szCs w:val="22"/>
              <w14:ligatures w14:val="standardContextual"/>
            </w:rPr>
          </w:pPr>
          <w:hyperlink w:anchor="_Toc196384291" w:history="1">
            <w:r w:rsidR="004875CF" w:rsidRPr="004875CF">
              <w:rPr>
                <w:rStyle w:val="Hyperlink"/>
                <w:sz w:val="22"/>
                <w:szCs w:val="22"/>
                <w:lang w:bidi="dv-MV"/>
              </w:rPr>
              <w:t>Annex 12</w:t>
            </w:r>
            <w:r w:rsidR="004875CF" w:rsidRPr="004875CF">
              <w:rPr>
                <w:webHidden/>
                <w:sz w:val="22"/>
                <w:szCs w:val="22"/>
              </w:rPr>
              <w:tab/>
            </w:r>
            <w:r w:rsidR="004875CF" w:rsidRPr="004875CF">
              <w:rPr>
                <w:webHidden/>
                <w:sz w:val="22"/>
                <w:szCs w:val="22"/>
              </w:rPr>
              <w:fldChar w:fldCharType="begin"/>
            </w:r>
            <w:r w:rsidR="004875CF" w:rsidRPr="004875CF">
              <w:rPr>
                <w:webHidden/>
                <w:sz w:val="22"/>
                <w:szCs w:val="22"/>
              </w:rPr>
              <w:instrText xml:space="preserve"> PAGEREF _Toc196384291 \h </w:instrText>
            </w:r>
            <w:r w:rsidR="004875CF" w:rsidRPr="004875CF">
              <w:rPr>
                <w:webHidden/>
                <w:sz w:val="22"/>
                <w:szCs w:val="22"/>
              </w:rPr>
            </w:r>
            <w:r w:rsidR="004875CF" w:rsidRPr="004875CF">
              <w:rPr>
                <w:webHidden/>
                <w:sz w:val="22"/>
                <w:szCs w:val="22"/>
              </w:rPr>
              <w:fldChar w:fldCharType="separate"/>
            </w:r>
            <w:r w:rsidR="00615FBC">
              <w:rPr>
                <w:webHidden/>
                <w:sz w:val="22"/>
                <w:szCs w:val="22"/>
              </w:rPr>
              <w:t>35</w:t>
            </w:r>
            <w:r w:rsidR="004875CF" w:rsidRPr="004875CF">
              <w:rPr>
                <w:webHidden/>
                <w:sz w:val="22"/>
                <w:szCs w:val="22"/>
              </w:rPr>
              <w:fldChar w:fldCharType="end"/>
            </w:r>
          </w:hyperlink>
        </w:p>
        <w:p w14:paraId="3B3A905E" w14:textId="66F9D748" w:rsidR="004875CF" w:rsidRPr="004875CF" w:rsidRDefault="00F8254C" w:rsidP="004875CF">
          <w:pPr>
            <w:pStyle w:val="TOC3"/>
            <w:rPr>
              <w:rFonts w:asciiTheme="minorHAnsi" w:eastAsiaTheme="minorEastAsia" w:hAnsiTheme="minorHAnsi" w:cstheme="minorBidi"/>
              <w:noProof/>
              <w:kern w:val="2"/>
              <w:sz w:val="22"/>
              <w:szCs w:val="22"/>
              <w14:ligatures w14:val="standardContextual"/>
            </w:rPr>
          </w:pPr>
          <w:hyperlink w:anchor="_Toc196384292" w:history="1">
            <w:r w:rsidR="004875CF" w:rsidRPr="004875CF">
              <w:rPr>
                <w:rStyle w:val="Hyperlink"/>
                <w:noProof/>
                <w:sz w:val="22"/>
                <w:szCs w:val="22"/>
              </w:rPr>
              <w:t>DISCLAIMER FOR CONFLICT OF INTEREST</w:t>
            </w:r>
            <w:r w:rsidR="004875CF" w:rsidRPr="004875CF">
              <w:rPr>
                <w:noProof/>
                <w:webHidden/>
                <w:sz w:val="22"/>
                <w:szCs w:val="22"/>
              </w:rPr>
              <w:tab/>
            </w:r>
            <w:r w:rsidR="004875CF" w:rsidRPr="004875CF">
              <w:rPr>
                <w:noProof/>
                <w:webHidden/>
                <w:sz w:val="22"/>
                <w:szCs w:val="22"/>
              </w:rPr>
              <w:fldChar w:fldCharType="begin"/>
            </w:r>
            <w:r w:rsidR="004875CF" w:rsidRPr="004875CF">
              <w:rPr>
                <w:noProof/>
                <w:webHidden/>
                <w:sz w:val="22"/>
                <w:szCs w:val="22"/>
              </w:rPr>
              <w:instrText xml:space="preserve"> PAGEREF _Toc196384292 \h </w:instrText>
            </w:r>
            <w:r w:rsidR="004875CF" w:rsidRPr="004875CF">
              <w:rPr>
                <w:noProof/>
                <w:webHidden/>
                <w:sz w:val="22"/>
                <w:szCs w:val="22"/>
              </w:rPr>
            </w:r>
            <w:r w:rsidR="004875CF" w:rsidRPr="004875CF">
              <w:rPr>
                <w:noProof/>
                <w:webHidden/>
                <w:sz w:val="22"/>
                <w:szCs w:val="22"/>
              </w:rPr>
              <w:fldChar w:fldCharType="separate"/>
            </w:r>
            <w:r w:rsidR="00615FBC">
              <w:rPr>
                <w:noProof/>
                <w:webHidden/>
                <w:sz w:val="22"/>
                <w:szCs w:val="22"/>
              </w:rPr>
              <w:t>35</w:t>
            </w:r>
            <w:r w:rsidR="004875CF" w:rsidRPr="004875CF">
              <w:rPr>
                <w:noProof/>
                <w:webHidden/>
                <w:sz w:val="22"/>
                <w:szCs w:val="22"/>
              </w:rPr>
              <w:fldChar w:fldCharType="end"/>
            </w:r>
          </w:hyperlink>
        </w:p>
        <w:p w14:paraId="50C1405D" w14:textId="2D783BF2" w:rsidR="004875CF" w:rsidRPr="004875CF" w:rsidRDefault="00F8254C" w:rsidP="004875CF">
          <w:pPr>
            <w:pStyle w:val="TOC2"/>
            <w:rPr>
              <w:rFonts w:asciiTheme="minorHAnsi" w:eastAsiaTheme="minorEastAsia" w:hAnsiTheme="minorHAnsi" w:cstheme="minorBidi"/>
              <w:b w:val="0"/>
              <w:bCs w:val="0"/>
              <w:kern w:val="2"/>
              <w:sz w:val="22"/>
              <w:szCs w:val="22"/>
              <w14:ligatures w14:val="standardContextual"/>
            </w:rPr>
          </w:pPr>
          <w:hyperlink w:anchor="_Toc196384293" w:history="1">
            <w:r w:rsidR="004875CF" w:rsidRPr="004875CF">
              <w:rPr>
                <w:rStyle w:val="Hyperlink"/>
                <w:sz w:val="22"/>
                <w:szCs w:val="22"/>
                <w:lang w:bidi="dv-MV"/>
              </w:rPr>
              <w:t>Annex 13</w:t>
            </w:r>
            <w:r w:rsidR="004875CF" w:rsidRPr="004875CF">
              <w:rPr>
                <w:webHidden/>
                <w:sz w:val="22"/>
                <w:szCs w:val="22"/>
              </w:rPr>
              <w:tab/>
            </w:r>
            <w:r w:rsidR="004875CF" w:rsidRPr="004875CF">
              <w:rPr>
                <w:webHidden/>
                <w:sz w:val="22"/>
                <w:szCs w:val="22"/>
              </w:rPr>
              <w:fldChar w:fldCharType="begin"/>
            </w:r>
            <w:r w:rsidR="004875CF" w:rsidRPr="004875CF">
              <w:rPr>
                <w:webHidden/>
                <w:sz w:val="22"/>
                <w:szCs w:val="22"/>
              </w:rPr>
              <w:instrText xml:space="preserve"> PAGEREF _Toc196384293 \h </w:instrText>
            </w:r>
            <w:r w:rsidR="004875CF" w:rsidRPr="004875CF">
              <w:rPr>
                <w:webHidden/>
                <w:sz w:val="22"/>
                <w:szCs w:val="22"/>
              </w:rPr>
            </w:r>
            <w:r w:rsidR="004875CF" w:rsidRPr="004875CF">
              <w:rPr>
                <w:webHidden/>
                <w:sz w:val="22"/>
                <w:szCs w:val="22"/>
              </w:rPr>
              <w:fldChar w:fldCharType="separate"/>
            </w:r>
            <w:r w:rsidR="00615FBC">
              <w:rPr>
                <w:webHidden/>
                <w:sz w:val="22"/>
                <w:szCs w:val="22"/>
              </w:rPr>
              <w:t>36</w:t>
            </w:r>
            <w:r w:rsidR="004875CF" w:rsidRPr="004875CF">
              <w:rPr>
                <w:webHidden/>
                <w:sz w:val="22"/>
                <w:szCs w:val="22"/>
              </w:rPr>
              <w:fldChar w:fldCharType="end"/>
            </w:r>
          </w:hyperlink>
        </w:p>
        <w:p w14:paraId="20CEFDF0" w14:textId="40BDAB60" w:rsidR="004875CF" w:rsidRPr="004875CF" w:rsidRDefault="00F8254C" w:rsidP="004875CF">
          <w:pPr>
            <w:pStyle w:val="TOC3"/>
            <w:rPr>
              <w:rFonts w:asciiTheme="minorHAnsi" w:eastAsiaTheme="minorEastAsia" w:hAnsiTheme="minorHAnsi" w:cstheme="minorBidi"/>
              <w:noProof/>
              <w:kern w:val="2"/>
              <w:sz w:val="22"/>
              <w:szCs w:val="22"/>
              <w14:ligatures w14:val="standardContextual"/>
            </w:rPr>
          </w:pPr>
          <w:hyperlink w:anchor="_Toc196384294" w:history="1">
            <w:r w:rsidR="004875CF" w:rsidRPr="004875CF">
              <w:rPr>
                <w:rStyle w:val="Hyperlink"/>
                <w:rFonts w:eastAsia="Calibri"/>
                <w:noProof/>
                <w:sz w:val="22"/>
                <w:szCs w:val="22"/>
                <w:lang w:bidi="dv-MV"/>
              </w:rPr>
              <w:t>Criteria to be used for evaluation of bids</w:t>
            </w:r>
            <w:r w:rsidR="004875CF" w:rsidRPr="004875CF">
              <w:rPr>
                <w:noProof/>
                <w:webHidden/>
                <w:sz w:val="22"/>
                <w:szCs w:val="22"/>
              </w:rPr>
              <w:tab/>
            </w:r>
            <w:r w:rsidR="004875CF" w:rsidRPr="004875CF">
              <w:rPr>
                <w:noProof/>
                <w:webHidden/>
                <w:sz w:val="22"/>
                <w:szCs w:val="22"/>
              </w:rPr>
              <w:fldChar w:fldCharType="begin"/>
            </w:r>
            <w:r w:rsidR="004875CF" w:rsidRPr="004875CF">
              <w:rPr>
                <w:noProof/>
                <w:webHidden/>
                <w:sz w:val="22"/>
                <w:szCs w:val="22"/>
              </w:rPr>
              <w:instrText xml:space="preserve"> PAGEREF _Toc196384294 \h </w:instrText>
            </w:r>
            <w:r w:rsidR="004875CF" w:rsidRPr="004875CF">
              <w:rPr>
                <w:noProof/>
                <w:webHidden/>
                <w:sz w:val="22"/>
                <w:szCs w:val="22"/>
              </w:rPr>
            </w:r>
            <w:r w:rsidR="004875CF" w:rsidRPr="004875CF">
              <w:rPr>
                <w:noProof/>
                <w:webHidden/>
                <w:sz w:val="22"/>
                <w:szCs w:val="22"/>
              </w:rPr>
              <w:fldChar w:fldCharType="separate"/>
            </w:r>
            <w:r w:rsidR="00615FBC">
              <w:rPr>
                <w:noProof/>
                <w:webHidden/>
                <w:sz w:val="22"/>
                <w:szCs w:val="22"/>
              </w:rPr>
              <w:t>36</w:t>
            </w:r>
            <w:r w:rsidR="004875CF" w:rsidRPr="004875CF">
              <w:rPr>
                <w:noProof/>
                <w:webHidden/>
                <w:sz w:val="22"/>
                <w:szCs w:val="22"/>
              </w:rPr>
              <w:fldChar w:fldCharType="end"/>
            </w:r>
          </w:hyperlink>
        </w:p>
        <w:p w14:paraId="3FF0A4F9" w14:textId="6DD4E788" w:rsidR="004875CF" w:rsidRPr="004875CF" w:rsidRDefault="00F8254C" w:rsidP="004875CF">
          <w:pPr>
            <w:pStyle w:val="TOC2"/>
            <w:rPr>
              <w:rFonts w:asciiTheme="minorHAnsi" w:eastAsiaTheme="minorEastAsia" w:hAnsiTheme="minorHAnsi" w:cstheme="minorBidi"/>
              <w:b w:val="0"/>
              <w:bCs w:val="0"/>
              <w:kern w:val="2"/>
              <w:sz w:val="22"/>
              <w:szCs w:val="22"/>
              <w14:ligatures w14:val="standardContextual"/>
            </w:rPr>
          </w:pPr>
          <w:hyperlink w:anchor="_Toc196384295" w:history="1">
            <w:r w:rsidR="004875CF" w:rsidRPr="004875CF">
              <w:rPr>
                <w:rStyle w:val="Hyperlink"/>
                <w:sz w:val="22"/>
                <w:szCs w:val="22"/>
                <w:lang w:bidi="dv-MV"/>
              </w:rPr>
              <w:t>Section 5</w:t>
            </w:r>
            <w:r w:rsidR="004875CF" w:rsidRPr="004875CF">
              <w:rPr>
                <w:webHidden/>
                <w:sz w:val="22"/>
                <w:szCs w:val="22"/>
              </w:rPr>
              <w:tab/>
            </w:r>
            <w:r w:rsidR="004875CF" w:rsidRPr="004875CF">
              <w:rPr>
                <w:webHidden/>
                <w:sz w:val="22"/>
                <w:szCs w:val="22"/>
              </w:rPr>
              <w:fldChar w:fldCharType="begin"/>
            </w:r>
            <w:r w:rsidR="004875CF" w:rsidRPr="004875CF">
              <w:rPr>
                <w:webHidden/>
                <w:sz w:val="22"/>
                <w:szCs w:val="22"/>
              </w:rPr>
              <w:instrText xml:space="preserve"> PAGEREF _Toc196384295 \h </w:instrText>
            </w:r>
            <w:r w:rsidR="004875CF" w:rsidRPr="004875CF">
              <w:rPr>
                <w:webHidden/>
                <w:sz w:val="22"/>
                <w:szCs w:val="22"/>
              </w:rPr>
            </w:r>
            <w:r w:rsidR="004875CF" w:rsidRPr="004875CF">
              <w:rPr>
                <w:webHidden/>
                <w:sz w:val="22"/>
                <w:szCs w:val="22"/>
              </w:rPr>
              <w:fldChar w:fldCharType="separate"/>
            </w:r>
            <w:r w:rsidR="00615FBC">
              <w:rPr>
                <w:webHidden/>
                <w:sz w:val="22"/>
                <w:szCs w:val="22"/>
              </w:rPr>
              <w:t>43</w:t>
            </w:r>
            <w:r w:rsidR="004875CF" w:rsidRPr="004875CF">
              <w:rPr>
                <w:webHidden/>
                <w:sz w:val="22"/>
                <w:szCs w:val="22"/>
              </w:rPr>
              <w:fldChar w:fldCharType="end"/>
            </w:r>
          </w:hyperlink>
        </w:p>
        <w:p w14:paraId="0DF5B48F" w14:textId="2DCF14E3" w:rsidR="004875CF" w:rsidRPr="004875CF" w:rsidRDefault="00F8254C" w:rsidP="004875CF">
          <w:pPr>
            <w:pStyle w:val="TOC3"/>
            <w:rPr>
              <w:rFonts w:asciiTheme="minorHAnsi" w:eastAsiaTheme="minorEastAsia" w:hAnsiTheme="minorHAnsi" w:cstheme="minorBidi"/>
              <w:noProof/>
              <w:kern w:val="2"/>
              <w:sz w:val="22"/>
              <w:szCs w:val="22"/>
              <w14:ligatures w14:val="standardContextual"/>
            </w:rPr>
          </w:pPr>
          <w:hyperlink w:anchor="_Toc196384296" w:history="1">
            <w:r w:rsidR="004875CF" w:rsidRPr="004875CF">
              <w:rPr>
                <w:rStyle w:val="Hyperlink"/>
                <w:rFonts w:eastAsia="Calibri"/>
                <w:noProof/>
                <w:sz w:val="22"/>
                <w:szCs w:val="22"/>
                <w:lang w:bidi="dv-MV"/>
              </w:rPr>
              <w:t>Details of services/materials/work required</w:t>
            </w:r>
            <w:r w:rsidR="004875CF" w:rsidRPr="004875CF">
              <w:rPr>
                <w:noProof/>
                <w:webHidden/>
                <w:sz w:val="22"/>
                <w:szCs w:val="22"/>
              </w:rPr>
              <w:tab/>
            </w:r>
            <w:r w:rsidR="004875CF" w:rsidRPr="004875CF">
              <w:rPr>
                <w:noProof/>
                <w:webHidden/>
                <w:sz w:val="22"/>
                <w:szCs w:val="22"/>
              </w:rPr>
              <w:fldChar w:fldCharType="begin"/>
            </w:r>
            <w:r w:rsidR="004875CF" w:rsidRPr="004875CF">
              <w:rPr>
                <w:noProof/>
                <w:webHidden/>
                <w:sz w:val="22"/>
                <w:szCs w:val="22"/>
              </w:rPr>
              <w:instrText xml:space="preserve"> PAGEREF _Toc196384296 \h </w:instrText>
            </w:r>
            <w:r w:rsidR="004875CF" w:rsidRPr="004875CF">
              <w:rPr>
                <w:noProof/>
                <w:webHidden/>
                <w:sz w:val="22"/>
                <w:szCs w:val="22"/>
              </w:rPr>
            </w:r>
            <w:r w:rsidR="004875CF" w:rsidRPr="004875CF">
              <w:rPr>
                <w:noProof/>
                <w:webHidden/>
                <w:sz w:val="22"/>
                <w:szCs w:val="22"/>
              </w:rPr>
              <w:fldChar w:fldCharType="separate"/>
            </w:r>
            <w:r w:rsidR="00615FBC">
              <w:rPr>
                <w:noProof/>
                <w:webHidden/>
                <w:sz w:val="22"/>
                <w:szCs w:val="22"/>
              </w:rPr>
              <w:t>43</w:t>
            </w:r>
            <w:r w:rsidR="004875CF" w:rsidRPr="004875CF">
              <w:rPr>
                <w:noProof/>
                <w:webHidden/>
                <w:sz w:val="22"/>
                <w:szCs w:val="22"/>
              </w:rPr>
              <w:fldChar w:fldCharType="end"/>
            </w:r>
          </w:hyperlink>
        </w:p>
        <w:p w14:paraId="3682B7BC" w14:textId="261C8C18" w:rsidR="00DC36D1" w:rsidRPr="009E40EF" w:rsidRDefault="00F82A2F" w:rsidP="004875CF">
          <w:r w:rsidRPr="004875CF">
            <w:rPr>
              <w:b/>
              <w:bCs/>
              <w:noProof/>
              <w:sz w:val="20"/>
              <w:szCs w:val="20"/>
            </w:rPr>
            <w:fldChar w:fldCharType="end"/>
          </w:r>
        </w:p>
      </w:sdtContent>
    </w:sdt>
    <w:p w14:paraId="373D1D84" w14:textId="47D7A286" w:rsidR="00DB64D8" w:rsidRPr="00CA28C5" w:rsidRDefault="00DB64D8" w:rsidP="00E64EAD">
      <w:pPr>
        <w:pStyle w:val="Heading1"/>
        <w:jc w:val="center"/>
        <w:rPr>
          <w:color w:val="000000"/>
        </w:rPr>
      </w:pPr>
      <w:bookmarkStart w:id="3" w:name="_Toc196384259"/>
      <w:r w:rsidRPr="00CA28C5">
        <w:lastRenderedPageBreak/>
        <w:t>Section 1</w:t>
      </w:r>
      <w:bookmarkEnd w:id="3"/>
    </w:p>
    <w:p w14:paraId="7A5405D7" w14:textId="3D19AC58" w:rsidR="00DB64D8" w:rsidRDefault="00DB64D8" w:rsidP="009C7979">
      <w:pPr>
        <w:pStyle w:val="Heading2"/>
        <w:jc w:val="center"/>
        <w:rPr>
          <w:u w:val="single"/>
        </w:rPr>
      </w:pPr>
      <w:bookmarkStart w:id="4" w:name="_Toc196384260"/>
      <w:r w:rsidRPr="009C7979">
        <w:rPr>
          <w:u w:val="single"/>
        </w:rPr>
        <w:t>Tender Sheet</w:t>
      </w:r>
      <w:bookmarkEnd w:id="4"/>
    </w:p>
    <w:p w14:paraId="1CF58669" w14:textId="77777777" w:rsidR="009C7979" w:rsidRPr="009C7979" w:rsidRDefault="009C7979" w:rsidP="009C7979"/>
    <w:tbl>
      <w:tblPr>
        <w:tblStyle w:val="GridTable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040"/>
        <w:gridCol w:w="1643"/>
        <w:gridCol w:w="990"/>
        <w:gridCol w:w="1861"/>
      </w:tblGrid>
      <w:tr w:rsidR="00DB64D8" w:rsidRPr="00CA28C5" w14:paraId="21EAA816" w14:textId="77777777" w:rsidTr="65577070">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bottom w:val="none" w:sz="0" w:space="0" w:color="auto"/>
              <w:right w:val="none" w:sz="0" w:space="0" w:color="auto"/>
            </w:tcBorders>
          </w:tcPr>
          <w:p w14:paraId="5C0571D2" w14:textId="157678A1" w:rsidR="00DB64D8" w:rsidRPr="00CA28C5" w:rsidRDefault="00DB64D8" w:rsidP="00CA28C5">
            <w:pPr>
              <w:spacing w:line="360" w:lineRule="auto"/>
              <w:jc w:val="center"/>
              <w:rPr>
                <w:rFonts w:asciiTheme="majorBidi" w:hAnsiTheme="majorBidi" w:cstheme="majorBidi"/>
                <w:b w:val="0"/>
                <w:bCs w:val="0"/>
              </w:rPr>
            </w:pPr>
            <w:r w:rsidRPr="00CA28C5">
              <w:rPr>
                <w:rFonts w:asciiTheme="majorBidi" w:hAnsiTheme="majorBidi" w:cstheme="majorBidi"/>
              </w:rPr>
              <w:t>Reference No:</w:t>
            </w:r>
          </w:p>
        </w:tc>
        <w:tc>
          <w:tcPr>
            <w:tcW w:w="8534" w:type="dxa"/>
            <w:gridSpan w:val="4"/>
            <w:tcBorders>
              <w:top w:val="none" w:sz="0" w:space="0" w:color="auto"/>
              <w:left w:val="none" w:sz="0" w:space="0" w:color="auto"/>
              <w:bottom w:val="none" w:sz="0" w:space="0" w:color="auto"/>
            </w:tcBorders>
          </w:tcPr>
          <w:p w14:paraId="57EC5E4E" w14:textId="11FD62D5" w:rsidR="00DB64D8" w:rsidRPr="00CA28C5" w:rsidRDefault="00DB64D8" w:rsidP="00CA28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CA28C5">
              <w:rPr>
                <w:rFonts w:asciiTheme="majorBidi" w:hAnsiTheme="majorBidi" w:cstheme="majorBidi"/>
              </w:rPr>
              <w:t>Tender Reference</w:t>
            </w:r>
          </w:p>
        </w:tc>
      </w:tr>
      <w:tr w:rsidR="00DB64D8" w:rsidRPr="00CA28C5" w14:paraId="464AFE95" w14:textId="77777777" w:rsidTr="65577070">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242" w:type="dxa"/>
          </w:tcPr>
          <w:p w14:paraId="423F0DFD" w14:textId="0A3092AE" w:rsidR="00DB64D8" w:rsidRPr="00CA28C5" w:rsidRDefault="00283228" w:rsidP="00CA28C5">
            <w:pPr>
              <w:spacing w:line="360" w:lineRule="auto"/>
              <w:jc w:val="center"/>
              <w:rPr>
                <w:rFonts w:asciiTheme="majorBidi" w:hAnsiTheme="majorBidi" w:cstheme="majorBidi"/>
              </w:rPr>
            </w:pPr>
            <w:r w:rsidRPr="00CA28C5">
              <w:rPr>
                <w:rFonts w:asciiTheme="majorBidi" w:hAnsiTheme="majorBidi" w:cstheme="majorBidi"/>
              </w:rPr>
              <w:t>1</w:t>
            </w:r>
          </w:p>
        </w:tc>
        <w:tc>
          <w:tcPr>
            <w:tcW w:w="8534" w:type="dxa"/>
            <w:gridSpan w:val="4"/>
          </w:tcPr>
          <w:p w14:paraId="08086D05" w14:textId="3D0A76D0" w:rsidR="00DB64D8" w:rsidRPr="00CA28C5" w:rsidRDefault="00DB64D8" w:rsidP="00CA28C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Pr>
            </w:pPr>
            <w:r w:rsidRPr="00CA28C5">
              <w:rPr>
                <w:rFonts w:asciiTheme="majorBidi" w:hAnsiTheme="majorBidi" w:cstheme="majorBidi"/>
                <w:b/>
                <w:bCs/>
                <w:u w:val="single"/>
              </w:rPr>
              <w:t>Tender Name:</w:t>
            </w:r>
            <w:r w:rsidR="00DC36D1" w:rsidRPr="00CA28C5">
              <w:rPr>
                <w:rFonts w:asciiTheme="majorBidi" w:hAnsiTheme="majorBidi" w:cstheme="majorBidi"/>
                <w:b/>
                <w:bCs/>
                <w:u w:val="single"/>
              </w:rPr>
              <w:t xml:space="preserve"> </w:t>
            </w:r>
            <w:r w:rsidR="00F8254C" w:rsidRPr="00F8254C">
              <w:rPr>
                <w:rFonts w:asciiTheme="majorBidi" w:hAnsiTheme="majorBidi" w:cstheme="majorBidi"/>
                <w:b/>
                <w:bCs/>
                <w:u w:val="single"/>
              </w:rPr>
              <w:t>Consultancy Service for Data Collection, Analysis, GIS-Based Visualization and Knowledge Management</w:t>
            </w:r>
          </w:p>
        </w:tc>
      </w:tr>
      <w:tr w:rsidR="001B6D9C" w:rsidRPr="00CA28C5" w14:paraId="28282790" w14:textId="77777777" w:rsidTr="008160DC">
        <w:trPr>
          <w:trHeight w:val="967"/>
        </w:trPr>
        <w:tc>
          <w:tcPr>
            <w:cnfStyle w:val="001000000000" w:firstRow="0" w:lastRow="0" w:firstColumn="1" w:lastColumn="0" w:oddVBand="0" w:evenVBand="0" w:oddHBand="0" w:evenHBand="0" w:firstRowFirstColumn="0" w:firstRowLastColumn="0" w:lastRowFirstColumn="0" w:lastRowLastColumn="0"/>
            <w:tcW w:w="0" w:type="dxa"/>
          </w:tcPr>
          <w:p w14:paraId="0637F431" w14:textId="53AC3121" w:rsidR="001B6D9C" w:rsidRPr="00CA28C5" w:rsidRDefault="001B6D9C" w:rsidP="00CA28C5">
            <w:pPr>
              <w:spacing w:line="360" w:lineRule="auto"/>
              <w:jc w:val="center"/>
              <w:rPr>
                <w:rFonts w:asciiTheme="majorBidi" w:hAnsiTheme="majorBidi" w:cstheme="majorBidi"/>
              </w:rPr>
            </w:pPr>
            <w:r w:rsidRPr="00CA28C5">
              <w:rPr>
                <w:rFonts w:asciiTheme="majorBidi" w:hAnsiTheme="majorBidi" w:cstheme="majorBidi"/>
              </w:rPr>
              <w:t>2</w:t>
            </w:r>
          </w:p>
        </w:tc>
        <w:tc>
          <w:tcPr>
            <w:tcW w:w="0" w:type="dxa"/>
          </w:tcPr>
          <w:p w14:paraId="6C89DC4C" w14:textId="77777777" w:rsidR="001B6D9C" w:rsidRPr="007225AB" w:rsidRDefault="001B6D9C" w:rsidP="00CA28C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u w:val="single"/>
              </w:rPr>
            </w:pPr>
            <w:r w:rsidRPr="007225AB">
              <w:rPr>
                <w:rFonts w:asciiTheme="majorBidi" w:hAnsiTheme="majorBidi" w:cstheme="majorBidi"/>
                <w:b/>
                <w:bCs/>
                <w:u w:val="single"/>
              </w:rPr>
              <w:t>Bid Registration Timeline:</w:t>
            </w:r>
          </w:p>
          <w:p w14:paraId="2B93243C" w14:textId="28D381F4" w:rsidR="001B6D9C" w:rsidRPr="007225AB" w:rsidRDefault="001B6D9C" w:rsidP="00CA28C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225AB">
              <w:rPr>
                <w:rFonts w:asciiTheme="majorBidi" w:hAnsiTheme="majorBidi" w:cstheme="majorBidi"/>
                <w:b/>
                <w:bCs/>
              </w:rPr>
              <w:t>Time:</w:t>
            </w:r>
            <w:r w:rsidRPr="007225AB">
              <w:rPr>
                <w:rFonts w:asciiTheme="majorBidi" w:hAnsiTheme="majorBidi" w:cstheme="majorBidi"/>
              </w:rPr>
              <w:t xml:space="preserve"> </w:t>
            </w:r>
            <w:r w:rsidR="00AA5B66" w:rsidRPr="008160DC">
              <w:rPr>
                <w:rFonts w:asciiTheme="majorBidi" w:hAnsiTheme="majorBidi" w:cstheme="majorBidi"/>
              </w:rPr>
              <w:t>NA</w:t>
            </w:r>
          </w:p>
        </w:tc>
        <w:tc>
          <w:tcPr>
            <w:tcW w:w="1643" w:type="dxa"/>
          </w:tcPr>
          <w:p w14:paraId="54A11766" w14:textId="45437086" w:rsidR="001B6D9C" w:rsidRPr="007225AB" w:rsidRDefault="001B6D9C" w:rsidP="00AA5B6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225AB">
              <w:rPr>
                <w:rFonts w:asciiTheme="majorBidi" w:hAnsiTheme="majorBidi" w:cstheme="majorBidi"/>
                <w:b/>
                <w:bCs/>
              </w:rPr>
              <w:t>Date:</w:t>
            </w:r>
            <w:r w:rsidRPr="007225AB">
              <w:rPr>
                <w:rFonts w:asciiTheme="majorBidi" w:hAnsiTheme="majorBidi" w:cstheme="majorBidi"/>
              </w:rPr>
              <w:t xml:space="preserve"> </w:t>
            </w:r>
            <w:r w:rsidR="00AA5B66" w:rsidRPr="007225AB">
              <w:rPr>
                <w:rFonts w:asciiTheme="majorBidi" w:hAnsiTheme="majorBidi" w:cstheme="majorBidi"/>
              </w:rPr>
              <w:t>NA</w:t>
            </w:r>
          </w:p>
        </w:tc>
        <w:tc>
          <w:tcPr>
            <w:tcW w:w="2851" w:type="dxa"/>
            <w:gridSpan w:val="2"/>
          </w:tcPr>
          <w:p w14:paraId="2B9FAFCD" w14:textId="664EEF01" w:rsidR="001B6D9C" w:rsidRPr="007225AB" w:rsidRDefault="001B6D9C" w:rsidP="00CA28C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7225AB">
              <w:rPr>
                <w:rFonts w:asciiTheme="majorBidi" w:hAnsiTheme="majorBidi" w:cstheme="majorBidi"/>
                <w:b/>
                <w:bCs/>
              </w:rPr>
              <w:t>Email:</w:t>
            </w:r>
            <w:r w:rsidR="00AA5B66" w:rsidRPr="007225AB">
              <w:rPr>
                <w:rFonts w:asciiTheme="majorBidi" w:hAnsiTheme="majorBidi" w:cstheme="majorBidi"/>
                <w:b/>
                <w:bCs/>
              </w:rPr>
              <w:t xml:space="preserve"> NA</w:t>
            </w:r>
          </w:p>
        </w:tc>
      </w:tr>
      <w:tr w:rsidR="001B6D9C" w:rsidRPr="00CA28C5" w14:paraId="2182BBF6" w14:textId="77777777" w:rsidTr="008160DC">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0" w:type="dxa"/>
          </w:tcPr>
          <w:p w14:paraId="46156296" w14:textId="38EBC61D" w:rsidR="001B6D9C" w:rsidRPr="00CA28C5" w:rsidRDefault="001B6D9C" w:rsidP="00CA28C5">
            <w:pPr>
              <w:spacing w:line="360" w:lineRule="auto"/>
              <w:jc w:val="center"/>
              <w:rPr>
                <w:rFonts w:asciiTheme="majorBidi" w:hAnsiTheme="majorBidi" w:cstheme="majorBidi"/>
              </w:rPr>
            </w:pPr>
            <w:r w:rsidRPr="00CA28C5">
              <w:rPr>
                <w:rFonts w:asciiTheme="majorBidi" w:hAnsiTheme="majorBidi" w:cstheme="majorBidi"/>
              </w:rPr>
              <w:t>3</w:t>
            </w:r>
          </w:p>
        </w:tc>
        <w:tc>
          <w:tcPr>
            <w:tcW w:w="0" w:type="dxa"/>
          </w:tcPr>
          <w:p w14:paraId="4C2787BF" w14:textId="5FC91FD8" w:rsidR="001B6D9C" w:rsidRPr="007225AB" w:rsidRDefault="001B6D9C" w:rsidP="00CA28C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Pr>
            </w:pPr>
            <w:r w:rsidRPr="007225AB">
              <w:rPr>
                <w:rFonts w:asciiTheme="majorBidi" w:hAnsiTheme="majorBidi" w:cstheme="majorBidi"/>
                <w:b/>
                <w:bCs/>
                <w:u w:val="single"/>
              </w:rPr>
              <w:t>Pre-Bid Data:</w:t>
            </w:r>
          </w:p>
          <w:p w14:paraId="47130825" w14:textId="1970A52F" w:rsidR="001B6D9C" w:rsidRPr="007225AB" w:rsidRDefault="001B6D9C" w:rsidP="00CA28C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225AB">
              <w:rPr>
                <w:rFonts w:asciiTheme="majorBidi" w:hAnsiTheme="majorBidi" w:cstheme="majorBidi"/>
                <w:b/>
                <w:bCs/>
              </w:rPr>
              <w:t>Location:</w:t>
            </w:r>
            <w:r w:rsidRPr="007225AB">
              <w:rPr>
                <w:rFonts w:asciiTheme="majorBidi" w:hAnsiTheme="majorBidi" w:cstheme="majorBidi"/>
              </w:rPr>
              <w:t xml:space="preserve"> </w:t>
            </w:r>
            <w:r w:rsidR="00AA5B66" w:rsidRPr="007225AB">
              <w:rPr>
                <w:rFonts w:asciiTheme="majorBidi" w:hAnsiTheme="majorBidi" w:cstheme="majorBidi"/>
              </w:rPr>
              <w:t>NA</w:t>
            </w:r>
          </w:p>
        </w:tc>
        <w:tc>
          <w:tcPr>
            <w:tcW w:w="1643" w:type="dxa"/>
          </w:tcPr>
          <w:p w14:paraId="63BAE85B" w14:textId="54580861" w:rsidR="001B6D9C" w:rsidRPr="007225AB" w:rsidRDefault="001B6D9C" w:rsidP="00CA28C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225AB">
              <w:rPr>
                <w:rFonts w:asciiTheme="majorBidi" w:hAnsiTheme="majorBidi" w:cstheme="majorBidi"/>
                <w:b/>
                <w:bCs/>
              </w:rPr>
              <w:t>Time:</w:t>
            </w:r>
            <w:r w:rsidRPr="007225AB">
              <w:rPr>
                <w:rFonts w:asciiTheme="majorBidi" w:hAnsiTheme="majorBidi" w:cstheme="majorBidi"/>
              </w:rPr>
              <w:t xml:space="preserve"> </w:t>
            </w:r>
            <w:r w:rsidR="00AA5B66" w:rsidRPr="008160DC">
              <w:rPr>
                <w:rFonts w:asciiTheme="majorBidi" w:hAnsiTheme="majorBidi" w:cstheme="majorBidi"/>
              </w:rPr>
              <w:t>NA</w:t>
            </w:r>
          </w:p>
        </w:tc>
        <w:tc>
          <w:tcPr>
            <w:tcW w:w="2851" w:type="dxa"/>
            <w:gridSpan w:val="2"/>
          </w:tcPr>
          <w:p w14:paraId="3D73E0C5" w14:textId="59E0FEB6" w:rsidR="001B6D9C" w:rsidRPr="007225AB" w:rsidRDefault="001B6D9C" w:rsidP="00AA5B66">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7225AB">
              <w:rPr>
                <w:rFonts w:asciiTheme="majorBidi" w:hAnsiTheme="majorBidi" w:cstheme="majorBidi"/>
                <w:b/>
                <w:bCs/>
              </w:rPr>
              <w:t xml:space="preserve">Date: </w:t>
            </w:r>
            <w:r w:rsidR="00AA5B66" w:rsidRPr="007225AB">
              <w:rPr>
                <w:rFonts w:asciiTheme="majorBidi" w:hAnsiTheme="majorBidi" w:cstheme="majorBidi"/>
                <w:b/>
                <w:bCs/>
              </w:rPr>
              <w:t>NA</w:t>
            </w:r>
          </w:p>
        </w:tc>
      </w:tr>
      <w:tr w:rsidR="00DB64D8" w:rsidRPr="00CA28C5" w14:paraId="2E45CF4E" w14:textId="77777777" w:rsidTr="65577070">
        <w:trPr>
          <w:trHeight w:val="2188"/>
        </w:trPr>
        <w:tc>
          <w:tcPr>
            <w:cnfStyle w:val="001000000000" w:firstRow="0" w:lastRow="0" w:firstColumn="1" w:lastColumn="0" w:oddVBand="0" w:evenVBand="0" w:oddHBand="0" w:evenHBand="0" w:firstRowFirstColumn="0" w:firstRowLastColumn="0" w:lastRowFirstColumn="0" w:lastRowLastColumn="0"/>
            <w:tcW w:w="1242" w:type="dxa"/>
          </w:tcPr>
          <w:p w14:paraId="2F719067" w14:textId="1A2022DB" w:rsidR="00DB64D8" w:rsidRPr="00CA28C5" w:rsidRDefault="00283228" w:rsidP="00CA28C5">
            <w:pPr>
              <w:spacing w:line="360" w:lineRule="auto"/>
              <w:jc w:val="center"/>
              <w:rPr>
                <w:rFonts w:asciiTheme="majorBidi" w:hAnsiTheme="majorBidi" w:cstheme="majorBidi"/>
              </w:rPr>
            </w:pPr>
            <w:r w:rsidRPr="00CA28C5">
              <w:rPr>
                <w:rFonts w:asciiTheme="majorBidi" w:hAnsiTheme="majorBidi" w:cstheme="majorBidi"/>
              </w:rPr>
              <w:t>4</w:t>
            </w:r>
          </w:p>
        </w:tc>
        <w:tc>
          <w:tcPr>
            <w:tcW w:w="8534" w:type="dxa"/>
            <w:gridSpan w:val="4"/>
          </w:tcPr>
          <w:p w14:paraId="23E355B0" w14:textId="6F06FEC2" w:rsidR="00DB64D8" w:rsidRPr="00CA28C5" w:rsidRDefault="00DB64D8" w:rsidP="00CA28C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u w:val="single"/>
              </w:rPr>
            </w:pPr>
            <w:r w:rsidRPr="00CA28C5">
              <w:rPr>
                <w:rFonts w:asciiTheme="majorBidi" w:hAnsiTheme="majorBidi" w:cstheme="majorBidi"/>
                <w:b/>
                <w:bCs/>
                <w:u w:val="single"/>
              </w:rPr>
              <w:t>Bid queries submission timeline and Address:</w:t>
            </w:r>
          </w:p>
          <w:p w14:paraId="632F2EAE" w14:textId="6540A15F" w:rsidR="00DB64D8" w:rsidRPr="00CA28C5" w:rsidRDefault="00DB64D8" w:rsidP="00CA28C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A28C5">
              <w:rPr>
                <w:rFonts w:asciiTheme="majorBidi" w:hAnsiTheme="majorBidi" w:cstheme="majorBidi"/>
                <w:b/>
                <w:bCs/>
              </w:rPr>
              <w:t>Location:</w:t>
            </w:r>
            <w:r w:rsidR="009F019E" w:rsidRPr="00CA28C5">
              <w:rPr>
                <w:rFonts w:asciiTheme="majorBidi" w:hAnsiTheme="majorBidi" w:cstheme="majorBidi"/>
              </w:rPr>
              <w:t xml:space="preserve"> </w:t>
            </w:r>
            <w:r w:rsidR="0004587F">
              <w:rPr>
                <w:rFonts w:asciiTheme="majorBidi" w:hAnsiTheme="majorBidi" w:cstheme="majorBidi"/>
              </w:rPr>
              <w:t>Ministry of Tourism and Environment</w:t>
            </w:r>
          </w:p>
          <w:p w14:paraId="2343AA04" w14:textId="03F5F635" w:rsidR="00DB64D8" w:rsidRPr="008160DC" w:rsidRDefault="00DB64D8" w:rsidP="00CA28C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160DC">
              <w:rPr>
                <w:rFonts w:asciiTheme="majorBidi" w:hAnsiTheme="majorBidi" w:cstheme="majorBidi"/>
                <w:b/>
                <w:bCs/>
              </w:rPr>
              <w:t>Date:</w:t>
            </w:r>
            <w:r w:rsidR="00283228" w:rsidRPr="008160DC">
              <w:rPr>
                <w:rFonts w:asciiTheme="majorBidi" w:hAnsiTheme="majorBidi" w:cstheme="majorBidi"/>
              </w:rPr>
              <w:t xml:space="preserve"> </w:t>
            </w:r>
            <w:r w:rsidR="00F91A96">
              <w:rPr>
                <w:rFonts w:asciiTheme="majorBidi" w:hAnsiTheme="majorBidi" w:cstheme="majorBidi"/>
              </w:rPr>
              <w:t>6</w:t>
            </w:r>
            <w:r w:rsidR="00D5085C" w:rsidRPr="00D5085C">
              <w:rPr>
                <w:rFonts w:asciiTheme="majorBidi" w:hAnsiTheme="majorBidi" w:cstheme="majorBidi"/>
                <w:vertAlign w:val="superscript"/>
              </w:rPr>
              <w:t>th</w:t>
            </w:r>
            <w:r w:rsidR="00D5085C">
              <w:rPr>
                <w:rFonts w:asciiTheme="majorBidi" w:hAnsiTheme="majorBidi" w:cstheme="majorBidi"/>
              </w:rPr>
              <w:t xml:space="preserve"> May 2025</w:t>
            </w:r>
          </w:p>
          <w:p w14:paraId="27FEE26F" w14:textId="0A8BCEFF" w:rsidR="00DB64D8" w:rsidRPr="007225AB" w:rsidRDefault="00DB64D8" w:rsidP="00CA28C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160DC">
              <w:rPr>
                <w:rFonts w:asciiTheme="majorBidi" w:hAnsiTheme="majorBidi" w:cstheme="majorBidi"/>
                <w:b/>
                <w:bCs/>
              </w:rPr>
              <w:t>Time:</w:t>
            </w:r>
            <w:r w:rsidR="00283228" w:rsidRPr="008160DC">
              <w:rPr>
                <w:rFonts w:asciiTheme="majorBidi" w:hAnsiTheme="majorBidi" w:cstheme="majorBidi"/>
              </w:rPr>
              <w:t xml:space="preserve"> 12:00pm</w:t>
            </w:r>
          </w:p>
          <w:p w14:paraId="31BBBE62" w14:textId="7004B5FC" w:rsidR="00DB64D8" w:rsidRPr="00CA28C5" w:rsidRDefault="00DB64D8" w:rsidP="6834C386">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6834C386">
              <w:rPr>
                <w:rFonts w:asciiTheme="majorBidi" w:hAnsiTheme="majorBidi" w:cstheme="majorBidi"/>
                <w:b/>
                <w:bCs/>
              </w:rPr>
              <w:t>Email</w:t>
            </w:r>
            <w:r w:rsidRPr="6834C386">
              <w:rPr>
                <w:rFonts w:asciiTheme="majorBidi" w:hAnsiTheme="majorBidi" w:cstheme="majorBidi"/>
              </w:rPr>
              <w:t>:</w:t>
            </w:r>
            <w:r w:rsidR="009F019E" w:rsidRPr="6834C386">
              <w:rPr>
                <w:rFonts w:asciiTheme="majorBidi" w:hAnsiTheme="majorBidi" w:cstheme="majorBidi"/>
              </w:rPr>
              <w:t xml:space="preserve"> t</w:t>
            </w:r>
            <w:r w:rsidR="09B38047" w:rsidRPr="6834C386">
              <w:rPr>
                <w:rFonts w:asciiTheme="majorBidi" w:hAnsiTheme="majorBidi" w:cstheme="majorBidi"/>
              </w:rPr>
              <w:t>enders</w:t>
            </w:r>
            <w:r w:rsidR="009F019E" w:rsidRPr="6834C386">
              <w:rPr>
                <w:rFonts w:asciiTheme="majorBidi" w:hAnsiTheme="majorBidi" w:cstheme="majorBidi"/>
              </w:rPr>
              <w:t>@environment.gov.mv</w:t>
            </w:r>
          </w:p>
          <w:p w14:paraId="2EABFFB7" w14:textId="6920291A" w:rsidR="00DB64D8" w:rsidRPr="00CA28C5" w:rsidRDefault="009F019E" w:rsidP="00CA28C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A28C5">
              <w:rPr>
                <w:rFonts w:asciiTheme="majorBidi" w:hAnsiTheme="majorBidi" w:cstheme="majorBidi"/>
                <w:b/>
                <w:bCs/>
              </w:rPr>
              <w:t>CC</w:t>
            </w:r>
            <w:r w:rsidR="00DB64D8" w:rsidRPr="00CA28C5">
              <w:rPr>
                <w:rFonts w:asciiTheme="majorBidi" w:hAnsiTheme="majorBidi" w:cstheme="majorBidi"/>
                <w:b/>
                <w:bCs/>
              </w:rPr>
              <w:t>:</w:t>
            </w:r>
            <w:r w:rsidRPr="00CA28C5">
              <w:rPr>
                <w:rFonts w:asciiTheme="majorBidi" w:hAnsiTheme="majorBidi" w:cstheme="majorBidi"/>
              </w:rPr>
              <w:t xml:space="preserve"> </w:t>
            </w:r>
            <w:r w:rsidR="00AA5B66" w:rsidRPr="008160DC">
              <w:rPr>
                <w:rFonts w:asciiTheme="majorBidi" w:hAnsiTheme="majorBidi" w:cstheme="majorBidi"/>
              </w:rPr>
              <w:t>cbit@environment.gov.mv</w:t>
            </w:r>
          </w:p>
          <w:p w14:paraId="32BD9690" w14:textId="4062A69F" w:rsidR="009F019E" w:rsidRPr="00CA28C5" w:rsidRDefault="009F019E" w:rsidP="00CA28C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A28C5">
              <w:rPr>
                <w:rFonts w:asciiTheme="majorBidi" w:hAnsiTheme="majorBidi" w:cstheme="majorBidi"/>
                <w:b/>
                <w:bCs/>
              </w:rPr>
              <w:t>Telephone No:</w:t>
            </w:r>
            <w:r w:rsidRPr="00CA28C5">
              <w:rPr>
                <w:rFonts w:asciiTheme="majorBidi" w:hAnsiTheme="majorBidi" w:cstheme="majorBidi"/>
              </w:rPr>
              <w:t xml:space="preserve"> 3018300</w:t>
            </w:r>
          </w:p>
        </w:tc>
      </w:tr>
      <w:tr w:rsidR="001B6D9C" w:rsidRPr="00CA28C5" w14:paraId="6069B24C" w14:textId="77777777" w:rsidTr="00816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72EB7A1" w14:textId="3A65ACE2" w:rsidR="001B6D9C" w:rsidRPr="00CA28C5" w:rsidRDefault="001B6D9C" w:rsidP="00CA28C5">
            <w:pPr>
              <w:spacing w:line="360" w:lineRule="auto"/>
              <w:jc w:val="center"/>
              <w:rPr>
                <w:rFonts w:asciiTheme="majorBidi" w:hAnsiTheme="majorBidi" w:cstheme="majorBidi"/>
              </w:rPr>
            </w:pPr>
            <w:r w:rsidRPr="00CA28C5">
              <w:rPr>
                <w:rFonts w:asciiTheme="majorBidi" w:hAnsiTheme="majorBidi" w:cstheme="majorBidi"/>
              </w:rPr>
              <w:t>5</w:t>
            </w:r>
          </w:p>
        </w:tc>
        <w:tc>
          <w:tcPr>
            <w:tcW w:w="0" w:type="dxa"/>
          </w:tcPr>
          <w:p w14:paraId="65A90704" w14:textId="0F704091" w:rsidR="001B6D9C" w:rsidRPr="00CA28C5" w:rsidRDefault="001B6D9C" w:rsidP="00CA28C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Pr>
            </w:pPr>
            <w:r w:rsidRPr="00CA28C5">
              <w:rPr>
                <w:rFonts w:asciiTheme="majorBidi" w:hAnsiTheme="majorBidi" w:cstheme="majorBidi"/>
                <w:b/>
                <w:bCs/>
                <w:u w:val="single"/>
              </w:rPr>
              <w:t>Bid Clarification Deadline and Address:</w:t>
            </w:r>
          </w:p>
          <w:p w14:paraId="1C1A59FB" w14:textId="52F285C6" w:rsidR="001B6D9C" w:rsidRPr="00CA28C5" w:rsidRDefault="001B6D9C" w:rsidP="00CA28C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A28C5">
              <w:rPr>
                <w:rFonts w:asciiTheme="majorBidi" w:hAnsiTheme="majorBidi" w:cstheme="majorBidi"/>
                <w:b/>
                <w:bCs/>
              </w:rPr>
              <w:t>Location:</w:t>
            </w:r>
            <w:r w:rsidRPr="00CA28C5">
              <w:rPr>
                <w:rFonts w:asciiTheme="majorBidi" w:hAnsiTheme="majorBidi" w:cstheme="majorBidi"/>
              </w:rPr>
              <w:t xml:space="preserve"> </w:t>
            </w:r>
            <w:r w:rsidR="0004587F">
              <w:rPr>
                <w:rFonts w:asciiTheme="majorBidi" w:hAnsiTheme="majorBidi" w:cstheme="majorBidi"/>
              </w:rPr>
              <w:t>Ministry of Tourism and Environment</w:t>
            </w:r>
          </w:p>
        </w:tc>
        <w:tc>
          <w:tcPr>
            <w:tcW w:w="1643" w:type="dxa"/>
          </w:tcPr>
          <w:p w14:paraId="2F6086B8" w14:textId="77777777" w:rsidR="001B6D9C" w:rsidRPr="007225AB" w:rsidRDefault="001B6D9C" w:rsidP="00CA28C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225AB">
              <w:rPr>
                <w:rFonts w:asciiTheme="majorBidi" w:hAnsiTheme="majorBidi" w:cstheme="majorBidi"/>
                <w:b/>
                <w:bCs/>
              </w:rPr>
              <w:t>Date</w:t>
            </w:r>
            <w:r w:rsidRPr="007225AB">
              <w:rPr>
                <w:rFonts w:asciiTheme="majorBidi" w:hAnsiTheme="majorBidi" w:cstheme="majorBidi"/>
              </w:rPr>
              <w:t xml:space="preserve">: </w:t>
            </w:r>
          </w:p>
          <w:p w14:paraId="67C3A6AF" w14:textId="3EA592A4" w:rsidR="001B6D9C" w:rsidRPr="008160DC" w:rsidRDefault="00F91A96" w:rsidP="00CA28C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w:t>
            </w:r>
            <w:r w:rsidR="00D5085C" w:rsidRPr="00D5085C">
              <w:rPr>
                <w:rFonts w:asciiTheme="majorBidi" w:hAnsiTheme="majorBidi" w:cstheme="majorBidi"/>
                <w:vertAlign w:val="superscript"/>
              </w:rPr>
              <w:t>th</w:t>
            </w:r>
            <w:r w:rsidR="00D5085C">
              <w:rPr>
                <w:rFonts w:asciiTheme="majorBidi" w:hAnsiTheme="majorBidi" w:cstheme="majorBidi"/>
              </w:rPr>
              <w:t xml:space="preserve"> May 2025</w:t>
            </w:r>
          </w:p>
          <w:p w14:paraId="6C6F1F2A" w14:textId="06F991F1" w:rsidR="001B6D9C" w:rsidRPr="007225AB" w:rsidRDefault="001B6D9C" w:rsidP="00CA28C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2851" w:type="dxa"/>
            <w:gridSpan w:val="2"/>
          </w:tcPr>
          <w:p w14:paraId="26508514" w14:textId="77777777" w:rsidR="001B6D9C" w:rsidRPr="007225AB" w:rsidRDefault="001B6D9C" w:rsidP="00CA28C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225AB">
              <w:rPr>
                <w:rFonts w:asciiTheme="majorBidi" w:hAnsiTheme="majorBidi" w:cstheme="majorBidi"/>
                <w:b/>
                <w:bCs/>
              </w:rPr>
              <w:t>Time:</w:t>
            </w:r>
            <w:r w:rsidRPr="007225AB">
              <w:rPr>
                <w:rFonts w:asciiTheme="majorBidi" w:hAnsiTheme="majorBidi" w:cstheme="majorBidi"/>
              </w:rPr>
              <w:t xml:space="preserve"> </w:t>
            </w:r>
          </w:p>
          <w:p w14:paraId="66478296" w14:textId="20EA806E" w:rsidR="001B6D9C" w:rsidRPr="007225AB" w:rsidRDefault="007225AB" w:rsidP="00CA28C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160DC">
              <w:rPr>
                <w:rFonts w:asciiTheme="majorBidi" w:hAnsiTheme="majorBidi" w:cstheme="majorBidi"/>
              </w:rPr>
              <w:t>-</w:t>
            </w:r>
          </w:p>
        </w:tc>
      </w:tr>
      <w:tr w:rsidR="001B6D9C" w:rsidRPr="00CA28C5" w14:paraId="2A94CC97" w14:textId="77777777" w:rsidTr="65577070">
        <w:tc>
          <w:tcPr>
            <w:cnfStyle w:val="001000000000" w:firstRow="0" w:lastRow="0" w:firstColumn="1" w:lastColumn="0" w:oddVBand="0" w:evenVBand="0" w:oddHBand="0" w:evenHBand="0" w:firstRowFirstColumn="0" w:firstRowLastColumn="0" w:lastRowFirstColumn="0" w:lastRowLastColumn="0"/>
            <w:tcW w:w="1242" w:type="dxa"/>
          </w:tcPr>
          <w:p w14:paraId="51E9E679" w14:textId="7A6DADD4" w:rsidR="001B6D9C" w:rsidRPr="00CA28C5" w:rsidRDefault="001B6D9C" w:rsidP="00CA28C5">
            <w:pPr>
              <w:spacing w:line="360" w:lineRule="auto"/>
              <w:jc w:val="center"/>
              <w:rPr>
                <w:rFonts w:asciiTheme="majorBidi" w:hAnsiTheme="majorBidi" w:cstheme="majorBidi"/>
              </w:rPr>
            </w:pPr>
            <w:r w:rsidRPr="00CA28C5">
              <w:rPr>
                <w:rFonts w:asciiTheme="majorBidi" w:hAnsiTheme="majorBidi" w:cstheme="majorBidi"/>
              </w:rPr>
              <w:t>6</w:t>
            </w:r>
          </w:p>
        </w:tc>
        <w:tc>
          <w:tcPr>
            <w:tcW w:w="4040" w:type="dxa"/>
          </w:tcPr>
          <w:p w14:paraId="642399F7" w14:textId="01B15CFA" w:rsidR="001B6D9C" w:rsidRPr="00CA28C5" w:rsidRDefault="001B6D9C" w:rsidP="00CA28C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u w:val="single"/>
              </w:rPr>
            </w:pPr>
            <w:r w:rsidRPr="00CA28C5">
              <w:rPr>
                <w:rFonts w:asciiTheme="majorBidi" w:hAnsiTheme="majorBidi" w:cstheme="majorBidi"/>
                <w:b/>
                <w:bCs/>
                <w:u w:val="single"/>
              </w:rPr>
              <w:t>Proposal submission deadline:</w:t>
            </w:r>
          </w:p>
          <w:p w14:paraId="394FD14D" w14:textId="6EC8E0B0" w:rsidR="001B6D9C" w:rsidRDefault="001B6D9C" w:rsidP="00CA28C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A28C5">
              <w:rPr>
                <w:rFonts w:asciiTheme="majorBidi" w:hAnsiTheme="majorBidi" w:cstheme="majorBidi"/>
                <w:b/>
                <w:bCs/>
              </w:rPr>
              <w:t>Location:</w:t>
            </w:r>
            <w:r w:rsidRPr="00CA28C5">
              <w:rPr>
                <w:rFonts w:asciiTheme="majorBidi" w:hAnsiTheme="majorBidi" w:cstheme="majorBidi"/>
              </w:rPr>
              <w:t xml:space="preserve"> </w:t>
            </w:r>
            <w:r w:rsidR="0004587F">
              <w:rPr>
                <w:rFonts w:asciiTheme="majorBidi" w:hAnsiTheme="majorBidi" w:cstheme="majorBidi"/>
              </w:rPr>
              <w:t>Ministry of Tourism and Environment</w:t>
            </w:r>
            <w:r w:rsidRPr="00CA28C5">
              <w:rPr>
                <w:rFonts w:asciiTheme="majorBidi" w:hAnsiTheme="majorBidi" w:cstheme="majorBidi"/>
              </w:rPr>
              <w:t xml:space="preserve"> </w:t>
            </w:r>
            <w:r w:rsidR="00DB5868">
              <w:rPr>
                <w:rFonts w:asciiTheme="majorBidi" w:hAnsiTheme="majorBidi" w:cstheme="majorBidi"/>
              </w:rPr>
              <w:t>–</w:t>
            </w:r>
            <w:r w:rsidRPr="00CA28C5">
              <w:rPr>
                <w:rFonts w:asciiTheme="majorBidi" w:hAnsiTheme="majorBidi" w:cstheme="majorBidi"/>
              </w:rPr>
              <w:t xml:space="preserve"> Reception</w:t>
            </w:r>
          </w:p>
          <w:p w14:paraId="5A33BC0B" w14:textId="623131D3" w:rsidR="00DB5868" w:rsidRPr="00CA28C5" w:rsidRDefault="00DB5868" w:rsidP="00CA28C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roofErr w:type="spellStart"/>
            <w:r>
              <w:rPr>
                <w:rFonts w:asciiTheme="majorBidi" w:hAnsiTheme="majorBidi" w:cstheme="majorBidi"/>
              </w:rPr>
              <w:t>Dharubaaruge</w:t>
            </w:r>
            <w:proofErr w:type="spellEnd"/>
            <w:r>
              <w:rPr>
                <w:rFonts w:asciiTheme="majorBidi" w:hAnsiTheme="majorBidi" w:cstheme="majorBidi"/>
              </w:rPr>
              <w:t xml:space="preserve"> </w:t>
            </w:r>
          </w:p>
        </w:tc>
        <w:tc>
          <w:tcPr>
            <w:tcW w:w="2633" w:type="dxa"/>
            <w:gridSpan w:val="2"/>
          </w:tcPr>
          <w:p w14:paraId="741DD9F0" w14:textId="77777777" w:rsidR="001B6D9C" w:rsidRPr="001E60F2" w:rsidRDefault="001B6D9C" w:rsidP="00CA28C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E60F2">
              <w:rPr>
                <w:rFonts w:asciiTheme="majorBidi" w:hAnsiTheme="majorBidi" w:cstheme="majorBidi"/>
                <w:b/>
                <w:bCs/>
              </w:rPr>
              <w:t>Date:</w:t>
            </w:r>
            <w:r w:rsidRPr="001E60F2">
              <w:rPr>
                <w:rFonts w:asciiTheme="majorBidi" w:hAnsiTheme="majorBidi" w:cstheme="majorBidi"/>
              </w:rPr>
              <w:t xml:space="preserve"> </w:t>
            </w:r>
          </w:p>
          <w:p w14:paraId="1E00262D" w14:textId="7DCF46E9" w:rsidR="001B6D9C" w:rsidRPr="001E60F2" w:rsidRDefault="002B3593" w:rsidP="00CA28C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w:t>
            </w:r>
            <w:r w:rsidR="007C48B0">
              <w:rPr>
                <w:rFonts w:asciiTheme="majorBidi" w:hAnsiTheme="majorBidi" w:cstheme="majorBidi"/>
              </w:rPr>
              <w:t>9</w:t>
            </w:r>
            <w:r w:rsidR="001E60F2" w:rsidRPr="008160DC">
              <w:rPr>
                <w:rFonts w:asciiTheme="majorBidi" w:hAnsiTheme="majorBidi" w:cstheme="majorBidi"/>
                <w:vertAlign w:val="superscript"/>
              </w:rPr>
              <w:t>th</w:t>
            </w:r>
            <w:r w:rsidR="001E60F2" w:rsidRPr="008160DC">
              <w:rPr>
                <w:rFonts w:asciiTheme="majorBidi" w:hAnsiTheme="majorBidi" w:cstheme="majorBidi"/>
              </w:rPr>
              <w:t xml:space="preserve"> May 2025 (</w:t>
            </w:r>
            <w:r>
              <w:rPr>
                <w:rFonts w:asciiTheme="majorBidi" w:hAnsiTheme="majorBidi" w:cstheme="majorBidi"/>
              </w:rPr>
              <w:t>Monday</w:t>
            </w:r>
            <w:r w:rsidR="001E60F2" w:rsidRPr="008160DC">
              <w:rPr>
                <w:rFonts w:asciiTheme="majorBidi" w:hAnsiTheme="majorBidi" w:cstheme="majorBidi"/>
              </w:rPr>
              <w:t>)</w:t>
            </w:r>
          </w:p>
        </w:tc>
        <w:tc>
          <w:tcPr>
            <w:tcW w:w="1861" w:type="dxa"/>
          </w:tcPr>
          <w:p w14:paraId="153B9A22" w14:textId="6D778A43" w:rsidR="001B6D9C" w:rsidRPr="001E60F2" w:rsidRDefault="001B6D9C" w:rsidP="00CA28C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E60F2">
              <w:rPr>
                <w:rFonts w:asciiTheme="majorBidi" w:hAnsiTheme="majorBidi" w:cstheme="majorBidi"/>
                <w:b/>
                <w:bCs/>
              </w:rPr>
              <w:t>Time:</w:t>
            </w:r>
            <w:r w:rsidRPr="001E60F2">
              <w:rPr>
                <w:rFonts w:asciiTheme="majorBidi" w:hAnsiTheme="majorBidi" w:cstheme="majorBidi"/>
              </w:rPr>
              <w:t xml:space="preserve"> </w:t>
            </w:r>
            <w:r w:rsidRPr="008160DC">
              <w:rPr>
                <w:rFonts w:asciiTheme="majorBidi" w:hAnsiTheme="majorBidi" w:cstheme="majorBidi"/>
              </w:rPr>
              <w:t>10:00am</w:t>
            </w:r>
          </w:p>
        </w:tc>
      </w:tr>
      <w:tr w:rsidR="00CA28C5" w:rsidRPr="00CA28C5" w14:paraId="110E17F8" w14:textId="77777777" w:rsidTr="65577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75DF5D00" w14:textId="57465A4F" w:rsidR="00CA28C5" w:rsidRPr="00CA28C5" w:rsidRDefault="00CA28C5" w:rsidP="00CA28C5">
            <w:pPr>
              <w:spacing w:line="360" w:lineRule="auto"/>
              <w:jc w:val="center"/>
              <w:rPr>
                <w:rFonts w:asciiTheme="majorBidi" w:hAnsiTheme="majorBidi" w:cstheme="majorBidi"/>
              </w:rPr>
            </w:pPr>
            <w:r w:rsidRPr="00CA28C5">
              <w:rPr>
                <w:rFonts w:asciiTheme="majorBidi" w:hAnsiTheme="majorBidi" w:cstheme="majorBidi"/>
              </w:rPr>
              <w:t>7</w:t>
            </w:r>
          </w:p>
        </w:tc>
        <w:tc>
          <w:tcPr>
            <w:tcW w:w="8534" w:type="dxa"/>
            <w:gridSpan w:val="4"/>
          </w:tcPr>
          <w:p w14:paraId="35329B6E" w14:textId="77777777" w:rsidR="00CA28C5" w:rsidRPr="00CA28C5" w:rsidRDefault="00CA28C5" w:rsidP="00CA28C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Pr>
            </w:pPr>
            <w:r w:rsidRPr="00CA28C5">
              <w:rPr>
                <w:rFonts w:asciiTheme="majorBidi" w:hAnsiTheme="majorBidi" w:cstheme="majorBidi"/>
                <w:b/>
                <w:bCs/>
                <w:u w:val="single"/>
              </w:rPr>
              <w:t xml:space="preserve">Submission instruction </w:t>
            </w:r>
          </w:p>
          <w:p w14:paraId="71818F4B" w14:textId="77777777" w:rsidR="00CA28C5" w:rsidRPr="00CA28C5" w:rsidRDefault="00CA28C5" w:rsidP="00CA28C5">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A28C5">
              <w:rPr>
                <w:rFonts w:asciiTheme="majorBidi" w:hAnsiTheme="majorBidi" w:cstheme="majorBidi"/>
              </w:rPr>
              <w:t xml:space="preserve">Proposals must be delivered in sealed envelopes titled </w:t>
            </w:r>
          </w:p>
          <w:p w14:paraId="12632344" w14:textId="77777777" w:rsidR="00CA28C5" w:rsidRPr="00CA28C5" w:rsidRDefault="00CA28C5" w:rsidP="00CA28C5">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14E19149" w14:textId="28F7FD0F" w:rsidR="00CA28C5" w:rsidRDefault="00CA28C5" w:rsidP="0098213E">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65577070">
              <w:rPr>
                <w:rFonts w:asciiTheme="majorBidi" w:hAnsiTheme="majorBidi" w:cstheme="majorBidi"/>
              </w:rPr>
              <w:t>“</w:t>
            </w:r>
            <w:r w:rsidRPr="65577070">
              <w:rPr>
                <w:rFonts w:asciiTheme="majorBidi" w:hAnsiTheme="majorBidi" w:cstheme="majorBidi"/>
                <w:b/>
                <w:bCs/>
              </w:rPr>
              <w:t xml:space="preserve">Do not </w:t>
            </w:r>
            <w:r w:rsidRPr="00C14FC4">
              <w:rPr>
                <w:rFonts w:asciiTheme="majorBidi" w:hAnsiTheme="majorBidi" w:cstheme="majorBidi"/>
                <w:b/>
                <w:bCs/>
              </w:rPr>
              <w:t xml:space="preserve">Open </w:t>
            </w:r>
            <w:r w:rsidRPr="008160DC">
              <w:rPr>
                <w:rFonts w:asciiTheme="majorBidi" w:hAnsiTheme="majorBidi" w:cstheme="majorBidi"/>
                <w:b/>
                <w:bCs/>
              </w:rPr>
              <w:t>Before</w:t>
            </w:r>
            <w:r w:rsidR="00AA5B66" w:rsidRPr="008160DC">
              <w:rPr>
                <w:rFonts w:asciiTheme="majorBidi" w:hAnsiTheme="majorBidi" w:cstheme="majorBidi"/>
                <w:b/>
                <w:bCs/>
              </w:rPr>
              <w:t xml:space="preserve"> </w:t>
            </w:r>
            <w:r w:rsidR="00DB5868">
              <w:rPr>
                <w:rFonts w:asciiTheme="majorBidi" w:hAnsiTheme="majorBidi" w:cstheme="majorBidi"/>
                <w:b/>
                <w:bCs/>
              </w:rPr>
              <w:t>1</w:t>
            </w:r>
            <w:r w:rsidR="007B6B3C">
              <w:rPr>
                <w:rFonts w:asciiTheme="majorBidi" w:hAnsiTheme="majorBidi" w:cstheme="majorBidi"/>
                <w:b/>
                <w:bCs/>
              </w:rPr>
              <w:t>9</w:t>
            </w:r>
            <w:r w:rsidR="00C14FC4" w:rsidRPr="008160DC">
              <w:rPr>
                <w:rFonts w:asciiTheme="majorBidi" w:hAnsiTheme="majorBidi" w:cstheme="majorBidi"/>
                <w:b/>
                <w:bCs/>
                <w:vertAlign w:val="superscript"/>
              </w:rPr>
              <w:t>th</w:t>
            </w:r>
            <w:r w:rsidR="00C14FC4" w:rsidRPr="008160DC">
              <w:rPr>
                <w:rFonts w:asciiTheme="majorBidi" w:hAnsiTheme="majorBidi" w:cstheme="majorBidi"/>
                <w:b/>
                <w:bCs/>
              </w:rPr>
              <w:t xml:space="preserve"> May </w:t>
            </w:r>
            <w:r w:rsidR="00AA5B66" w:rsidRPr="008160DC">
              <w:rPr>
                <w:rFonts w:asciiTheme="majorBidi" w:hAnsiTheme="majorBidi" w:cstheme="majorBidi"/>
                <w:b/>
                <w:bCs/>
              </w:rPr>
              <w:t>2025 at</w:t>
            </w:r>
            <w:r w:rsidRPr="008160DC">
              <w:rPr>
                <w:rFonts w:asciiTheme="majorBidi" w:hAnsiTheme="majorBidi" w:cstheme="majorBidi"/>
                <w:b/>
                <w:bCs/>
              </w:rPr>
              <w:t xml:space="preserve"> </w:t>
            </w:r>
            <w:sdt>
              <w:sdtPr>
                <w:rPr>
                  <w:rFonts w:asciiTheme="majorBidi" w:hAnsiTheme="majorBidi" w:cstheme="majorBidi"/>
                  <w:b/>
                  <w:bCs/>
                </w:rPr>
                <w:alias w:val="Status"/>
                <w:tag w:val=""/>
                <w:id w:val="-1628693743"/>
                <w:dataBinding w:prefixMappings="xmlns:ns0='http://purl.org/dc/elements/1.1/' xmlns:ns1='http://schemas.openxmlformats.org/package/2006/metadata/core-properties' " w:xpath="/ns1:coreProperties[1]/ns1:contentStatus[1]" w:storeItemID="{6C3C8BC8-F283-45AE-878A-BAB7291924A1}"/>
                <w:text/>
              </w:sdtPr>
              <w:sdtContent>
                <w:r w:rsidR="00C14FC4" w:rsidRPr="008160DC">
                  <w:rPr>
                    <w:rFonts w:asciiTheme="majorBidi" w:hAnsiTheme="majorBidi" w:cstheme="majorBidi"/>
                    <w:b/>
                    <w:bCs/>
                  </w:rPr>
                  <w:t>1005</w:t>
                </w:r>
              </w:sdtContent>
            </w:sdt>
            <w:r w:rsidRPr="008160DC" w:rsidDel="00191850">
              <w:rPr>
                <w:rFonts w:asciiTheme="majorBidi" w:hAnsiTheme="majorBidi" w:cstheme="majorBidi"/>
                <w:b/>
                <w:bCs/>
              </w:rPr>
              <w:t xml:space="preserve"> </w:t>
            </w:r>
            <w:r w:rsidRPr="008160DC">
              <w:rPr>
                <w:rFonts w:asciiTheme="majorBidi" w:hAnsiTheme="majorBidi" w:cstheme="majorBidi"/>
                <w:b/>
                <w:bCs/>
              </w:rPr>
              <w:t xml:space="preserve">hours </w:t>
            </w:r>
            <w:r w:rsidRPr="00C14FC4">
              <w:rPr>
                <w:rFonts w:asciiTheme="majorBidi" w:hAnsiTheme="majorBidi" w:cstheme="majorBidi"/>
                <w:b/>
                <w:bCs/>
              </w:rPr>
              <w:t>–</w:t>
            </w:r>
            <w:r w:rsidR="0098213E" w:rsidRPr="00C14FC4">
              <w:rPr>
                <w:rFonts w:asciiTheme="majorBidi" w:hAnsiTheme="majorBidi" w:cstheme="majorBidi"/>
                <w:b/>
                <w:bCs/>
              </w:rPr>
              <w:t xml:space="preserve"> Consultancy </w:t>
            </w:r>
            <w:r w:rsidR="0098213E" w:rsidRPr="0098213E">
              <w:rPr>
                <w:rFonts w:asciiTheme="majorBidi" w:hAnsiTheme="majorBidi" w:cstheme="majorBidi"/>
                <w:b/>
                <w:bCs/>
              </w:rPr>
              <w:t>Service for Data Collection, Analysis, GIS-Based Visualization and Knowledge Management</w:t>
            </w:r>
            <w:r w:rsidR="00F8254C">
              <w:rPr>
                <w:rFonts w:asciiTheme="majorBidi" w:hAnsiTheme="majorBidi" w:cstheme="majorBidi"/>
                <w:b/>
                <w:bCs/>
              </w:rPr>
              <w:t xml:space="preserve">- </w:t>
            </w:r>
            <w:r w:rsidR="00F8254C">
              <w:rPr>
                <w:rFonts w:asciiTheme="majorBidi" w:hAnsiTheme="majorBidi" w:cstheme="majorBidi"/>
                <w:b/>
                <w:bCs/>
                <w:spacing w:val="-1"/>
              </w:rPr>
              <w:t>(IUL)88-CCD/88/2025/43</w:t>
            </w:r>
            <w:r w:rsidRPr="65577070">
              <w:rPr>
                <w:rFonts w:asciiTheme="majorBidi" w:hAnsiTheme="majorBidi" w:cstheme="majorBidi"/>
                <w:b/>
                <w:bCs/>
              </w:rPr>
              <w:t>”</w:t>
            </w:r>
            <w:r w:rsidRPr="65577070">
              <w:rPr>
                <w:rFonts w:asciiTheme="majorBidi" w:hAnsiTheme="majorBidi" w:cstheme="majorBidi"/>
              </w:rPr>
              <w:t xml:space="preserve"> </w:t>
            </w:r>
            <w:r w:rsidRPr="65577070">
              <w:rPr>
                <w:rFonts w:asciiTheme="majorBidi" w:hAnsiTheme="majorBidi" w:cstheme="majorBidi"/>
                <w:b/>
                <w:bCs/>
              </w:rPr>
              <w:t>and the submitting party’s name and address</w:t>
            </w:r>
            <w:r w:rsidRPr="65577070">
              <w:rPr>
                <w:rFonts w:asciiTheme="majorBidi" w:hAnsiTheme="majorBidi" w:cstheme="majorBidi"/>
              </w:rPr>
              <w:t xml:space="preserve"> </w:t>
            </w:r>
          </w:p>
          <w:p w14:paraId="408CCDA3" w14:textId="77777777" w:rsidR="0098213E" w:rsidRDefault="0098213E" w:rsidP="0098213E">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170F137B" w14:textId="77777777" w:rsidR="0098213E" w:rsidRPr="00CA28C5" w:rsidRDefault="0098213E" w:rsidP="0098213E">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4610E42B" w14:textId="2C8F4C0E" w:rsidR="00CA28C5" w:rsidRPr="00CA28C5" w:rsidRDefault="00CA28C5" w:rsidP="65577070">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65577070">
              <w:rPr>
                <w:rFonts w:asciiTheme="majorBidi" w:hAnsiTheme="majorBidi" w:cstheme="majorBidi"/>
              </w:rPr>
              <w:t xml:space="preserve">Late proposals will be rejected.  </w:t>
            </w:r>
          </w:p>
        </w:tc>
      </w:tr>
      <w:tr w:rsidR="00CA28C5" w:rsidRPr="00CA28C5" w14:paraId="7C2A5E58" w14:textId="77777777" w:rsidTr="65577070">
        <w:tc>
          <w:tcPr>
            <w:cnfStyle w:val="001000000000" w:firstRow="0" w:lastRow="0" w:firstColumn="1" w:lastColumn="0" w:oddVBand="0" w:evenVBand="0" w:oddHBand="0" w:evenHBand="0" w:firstRowFirstColumn="0" w:firstRowLastColumn="0" w:lastRowFirstColumn="0" w:lastRowLastColumn="0"/>
            <w:tcW w:w="1242" w:type="dxa"/>
          </w:tcPr>
          <w:p w14:paraId="263194C8" w14:textId="41036A2E" w:rsidR="00CA28C5" w:rsidRPr="00CA28C5" w:rsidRDefault="00CA28C5" w:rsidP="00CA28C5">
            <w:pPr>
              <w:spacing w:line="360" w:lineRule="auto"/>
              <w:jc w:val="center"/>
              <w:rPr>
                <w:rFonts w:asciiTheme="majorBidi" w:hAnsiTheme="majorBidi" w:cstheme="majorBidi"/>
              </w:rPr>
            </w:pPr>
            <w:r w:rsidRPr="00CA28C5">
              <w:rPr>
                <w:rFonts w:asciiTheme="majorBidi" w:hAnsiTheme="majorBidi" w:cstheme="majorBidi"/>
              </w:rPr>
              <w:lastRenderedPageBreak/>
              <w:t>8</w:t>
            </w:r>
          </w:p>
        </w:tc>
        <w:tc>
          <w:tcPr>
            <w:tcW w:w="8534" w:type="dxa"/>
            <w:gridSpan w:val="4"/>
          </w:tcPr>
          <w:p w14:paraId="5ABFC903" w14:textId="15A40B7D" w:rsidR="00CA28C5" w:rsidRPr="00CA28C5" w:rsidRDefault="00CA28C5" w:rsidP="00CA28C5">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u w:val="single"/>
              </w:rPr>
            </w:pPr>
            <w:r w:rsidRPr="00CA28C5">
              <w:rPr>
                <w:rFonts w:asciiTheme="majorBidi" w:hAnsiTheme="majorBidi" w:cstheme="majorBidi"/>
                <w:b/>
                <w:bCs/>
                <w:u w:val="single"/>
              </w:rPr>
              <w:t>Submission address</w:t>
            </w:r>
          </w:p>
          <w:p w14:paraId="0A8F6869" w14:textId="77777777" w:rsidR="00CA28C5" w:rsidRPr="00CA28C5" w:rsidRDefault="00CA28C5" w:rsidP="00CA28C5">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CA28C5">
              <w:rPr>
                <w:rFonts w:asciiTheme="majorBidi" w:hAnsiTheme="majorBidi" w:cstheme="majorBidi"/>
              </w:rPr>
              <w:t xml:space="preserve">Procurement Section </w:t>
            </w:r>
          </w:p>
          <w:p w14:paraId="17097AAD" w14:textId="09BE454E" w:rsidR="00C06193" w:rsidRDefault="0004587F" w:rsidP="00C06193">
            <w:pPr>
              <w:pStyle w:val="NoSpacing"/>
              <w:spacing w:line="360" w:lineRule="auto"/>
              <w:jc w:val="both"/>
              <w:cnfStyle w:val="000000000000" w:firstRow="0" w:lastRow="0" w:firstColumn="0" w:lastColumn="0" w:oddVBand="0" w:evenVBand="0" w:oddHBand="0" w:evenHBand="0" w:firstRowFirstColumn="0" w:firstRowLastColumn="0" w:lastRowFirstColumn="0" w:lastRowLastColumn="0"/>
            </w:pPr>
            <w:r>
              <w:t>Ministry of Tourism and Environment</w:t>
            </w:r>
            <w:r w:rsidR="00C06193">
              <w:t xml:space="preserve"> </w:t>
            </w:r>
          </w:p>
          <w:p w14:paraId="61B3F70B" w14:textId="77777777" w:rsidR="00C06193" w:rsidRDefault="00C06193" w:rsidP="6557707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tl/>
              </w:rPr>
            </w:pPr>
            <w:proofErr w:type="spellStart"/>
            <w:r w:rsidRPr="65577070">
              <w:t>Faashanaa</w:t>
            </w:r>
            <w:proofErr w:type="spellEnd"/>
            <w:r w:rsidRPr="65577070">
              <w:t xml:space="preserve"> </w:t>
            </w:r>
            <w:proofErr w:type="spellStart"/>
            <w:r w:rsidRPr="65577070">
              <w:t>Maalam</w:t>
            </w:r>
            <w:proofErr w:type="spellEnd"/>
            <w:r w:rsidRPr="65577070">
              <w:t xml:space="preserve">, </w:t>
            </w:r>
            <w:proofErr w:type="spellStart"/>
            <w:r w:rsidRPr="65577070">
              <w:t>Dharubaaruge</w:t>
            </w:r>
            <w:proofErr w:type="spellEnd"/>
            <w:r w:rsidRPr="65577070">
              <w:t xml:space="preserve">, </w:t>
            </w:r>
            <w:proofErr w:type="spellStart"/>
            <w:r w:rsidRPr="65577070">
              <w:t>Henveiru</w:t>
            </w:r>
            <w:proofErr w:type="spellEnd"/>
          </w:p>
          <w:p w14:paraId="0F93C215" w14:textId="0C76A5B8" w:rsidR="00CA28C5" w:rsidRPr="00CA28C5" w:rsidRDefault="00CA28C5" w:rsidP="6557707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65577070">
              <w:rPr>
                <w:rFonts w:asciiTheme="majorBidi" w:hAnsiTheme="majorBidi" w:cstheme="majorBidi"/>
              </w:rPr>
              <w:t>Male’, 203</w:t>
            </w:r>
            <w:r w:rsidR="53D07A65" w:rsidRPr="65577070">
              <w:rPr>
                <w:rFonts w:asciiTheme="majorBidi" w:hAnsiTheme="majorBidi" w:cstheme="majorBidi"/>
              </w:rPr>
              <w:t>44</w:t>
            </w:r>
            <w:r w:rsidRPr="65577070">
              <w:rPr>
                <w:rFonts w:asciiTheme="majorBidi" w:hAnsiTheme="majorBidi" w:cstheme="majorBidi"/>
              </w:rPr>
              <w:t>, Republic of Maldives</w:t>
            </w:r>
          </w:p>
          <w:p w14:paraId="328956B4" w14:textId="04E511DA" w:rsidR="00CA28C5" w:rsidRPr="00CA28C5" w:rsidRDefault="00CA28C5" w:rsidP="6834C386">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6834C386">
              <w:rPr>
                <w:rFonts w:asciiTheme="majorBidi" w:hAnsiTheme="majorBidi" w:cstheme="majorBidi"/>
              </w:rPr>
              <w:t xml:space="preserve">Email: </w:t>
            </w:r>
            <w:hyperlink r:id="rId13">
              <w:r w:rsidR="638C5D1E" w:rsidRPr="6834C386">
                <w:rPr>
                  <w:rStyle w:val="Hyperlink"/>
                  <w:rFonts w:asciiTheme="majorBidi" w:hAnsiTheme="majorBidi" w:cstheme="majorBidi"/>
                </w:rPr>
                <w:t>tenders</w:t>
              </w:r>
              <w:r w:rsidRPr="6834C386">
                <w:rPr>
                  <w:rStyle w:val="Hyperlink"/>
                  <w:rFonts w:asciiTheme="majorBidi" w:hAnsiTheme="majorBidi" w:cstheme="majorBidi"/>
                </w:rPr>
                <w:t>@environment.gov.mv</w:t>
              </w:r>
            </w:hyperlink>
          </w:p>
          <w:p w14:paraId="59CFFE46" w14:textId="77777777" w:rsidR="00CA28C5" w:rsidRPr="00CA28C5" w:rsidRDefault="00CA28C5" w:rsidP="00CA28C5">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Style w:val="Hyperlink"/>
                <w:rFonts w:asciiTheme="majorBidi" w:hAnsiTheme="majorBidi" w:cstheme="majorBidi"/>
              </w:rPr>
            </w:pPr>
            <w:r w:rsidRPr="00CA28C5">
              <w:rPr>
                <w:rFonts w:asciiTheme="majorBidi" w:hAnsiTheme="majorBidi" w:cstheme="majorBidi"/>
              </w:rPr>
              <w:t xml:space="preserve">Website: </w:t>
            </w:r>
            <w:hyperlink r:id="rId14" w:history="1">
              <w:r w:rsidRPr="00CA28C5">
                <w:rPr>
                  <w:rStyle w:val="Hyperlink"/>
                  <w:rFonts w:asciiTheme="majorBidi" w:hAnsiTheme="majorBidi" w:cstheme="majorBidi"/>
                </w:rPr>
                <w:t>www.environment.gov.mv</w:t>
              </w:r>
            </w:hyperlink>
          </w:p>
          <w:p w14:paraId="1F50DC91" w14:textId="5BA6474C" w:rsidR="00CA28C5" w:rsidRPr="00CA28C5" w:rsidRDefault="00CA28C5" w:rsidP="00CA28C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CA28C5">
              <w:rPr>
                <w:rFonts w:asciiTheme="majorBidi" w:hAnsiTheme="majorBidi" w:cstheme="majorBidi"/>
              </w:rPr>
              <w:t>Project name:</w:t>
            </w:r>
            <w:r w:rsidRPr="00CA28C5">
              <w:rPr>
                <w:rStyle w:val="Hyperlink"/>
                <w:rFonts w:asciiTheme="majorBidi" w:hAnsiTheme="majorBidi" w:cstheme="majorBidi"/>
              </w:rPr>
              <w:t xml:space="preserve"> </w:t>
            </w:r>
            <w:r w:rsidR="00166C46">
              <w:rPr>
                <w:rStyle w:val="Hyperlink"/>
                <w:rFonts w:asciiTheme="majorBidi" w:hAnsiTheme="majorBidi" w:cstheme="majorBidi"/>
              </w:rPr>
              <w:t>CBIT Maldives</w:t>
            </w:r>
          </w:p>
        </w:tc>
      </w:tr>
      <w:tr w:rsidR="001B6D9C" w:rsidRPr="00CA28C5" w14:paraId="4ED848AF" w14:textId="77777777" w:rsidTr="00816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9798636" w14:textId="3ADE233D" w:rsidR="001B6D9C" w:rsidRPr="00CA28C5" w:rsidRDefault="001B6D9C" w:rsidP="00CA28C5">
            <w:pPr>
              <w:spacing w:line="360" w:lineRule="auto"/>
              <w:jc w:val="center"/>
              <w:rPr>
                <w:rFonts w:asciiTheme="majorBidi" w:hAnsiTheme="majorBidi" w:cstheme="majorBidi"/>
              </w:rPr>
            </w:pPr>
            <w:r w:rsidRPr="00CA28C5">
              <w:rPr>
                <w:rFonts w:asciiTheme="majorBidi" w:hAnsiTheme="majorBidi" w:cstheme="majorBidi"/>
              </w:rPr>
              <w:t>7</w:t>
            </w:r>
          </w:p>
        </w:tc>
        <w:tc>
          <w:tcPr>
            <w:tcW w:w="5683" w:type="dxa"/>
            <w:gridSpan w:val="2"/>
          </w:tcPr>
          <w:p w14:paraId="1A3D6A05" w14:textId="68FF98F9" w:rsidR="001B6D9C" w:rsidRPr="00CA28C5" w:rsidRDefault="001B6D9C" w:rsidP="00CA28C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Pr>
            </w:pPr>
            <w:r w:rsidRPr="00CA28C5">
              <w:rPr>
                <w:rFonts w:asciiTheme="majorBidi" w:hAnsiTheme="majorBidi" w:cstheme="majorBidi"/>
                <w:b/>
                <w:bCs/>
                <w:u w:val="single"/>
              </w:rPr>
              <w:t>Bid Opening:</w:t>
            </w:r>
          </w:p>
          <w:p w14:paraId="1ECF4B77" w14:textId="384F7241" w:rsidR="001B6D9C" w:rsidRPr="00CA28C5" w:rsidRDefault="00CA28C5" w:rsidP="00CA28C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Pr>
            </w:pPr>
            <w:r w:rsidRPr="00CA28C5">
              <w:rPr>
                <w:rFonts w:asciiTheme="majorBidi" w:hAnsiTheme="majorBidi" w:cstheme="majorBidi"/>
              </w:rPr>
              <w:t>Proposals will be opened in the presence of the proponents’ representatives who choose to be present at the address below at the time of proposal opening.</w:t>
            </w:r>
          </w:p>
        </w:tc>
        <w:tc>
          <w:tcPr>
            <w:tcW w:w="2851" w:type="dxa"/>
            <w:gridSpan w:val="2"/>
          </w:tcPr>
          <w:p w14:paraId="3827F23C" w14:textId="77777777" w:rsidR="001B6D9C" w:rsidRPr="008160DC" w:rsidRDefault="001B6D9C" w:rsidP="00CA28C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160DC">
              <w:rPr>
                <w:rFonts w:asciiTheme="majorBidi" w:hAnsiTheme="majorBidi" w:cstheme="majorBidi"/>
                <w:b/>
                <w:bCs/>
              </w:rPr>
              <w:t>Time:</w:t>
            </w:r>
            <w:r w:rsidRPr="008160DC">
              <w:rPr>
                <w:rFonts w:asciiTheme="majorBidi" w:hAnsiTheme="majorBidi" w:cstheme="majorBidi"/>
              </w:rPr>
              <w:t xml:space="preserve"> 10:05am</w:t>
            </w:r>
          </w:p>
          <w:p w14:paraId="361E98CA" w14:textId="68B140CF" w:rsidR="00CA28C5" w:rsidRPr="00CA28C5" w:rsidRDefault="00166C46" w:rsidP="00CA28C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u w:val="single"/>
              </w:rPr>
            </w:pPr>
            <w:r>
              <w:rPr>
                <w:rFonts w:asciiTheme="majorBidi" w:hAnsiTheme="majorBidi" w:cstheme="majorBidi"/>
              </w:rPr>
              <w:t>1</w:t>
            </w:r>
            <w:r w:rsidR="007B6B3C">
              <w:rPr>
                <w:rFonts w:asciiTheme="majorBidi" w:hAnsiTheme="majorBidi" w:cstheme="majorBidi"/>
              </w:rPr>
              <w:t>9</w:t>
            </w:r>
            <w:r w:rsidR="00C14FC4" w:rsidRPr="00C14FC4">
              <w:rPr>
                <w:rFonts w:asciiTheme="majorBidi" w:hAnsiTheme="majorBidi" w:cstheme="majorBidi"/>
                <w:vertAlign w:val="superscript"/>
              </w:rPr>
              <w:t>th</w:t>
            </w:r>
            <w:r w:rsidR="00C14FC4" w:rsidRPr="00C14FC4">
              <w:rPr>
                <w:rFonts w:asciiTheme="majorBidi" w:hAnsiTheme="majorBidi" w:cstheme="majorBidi"/>
              </w:rPr>
              <w:t xml:space="preserve"> May 2025 (</w:t>
            </w:r>
            <w:r w:rsidR="007B6B3C">
              <w:rPr>
                <w:rFonts w:asciiTheme="majorBidi" w:hAnsiTheme="majorBidi" w:cstheme="majorBidi"/>
              </w:rPr>
              <w:t>Monday</w:t>
            </w:r>
            <w:r w:rsidR="00C14FC4" w:rsidRPr="00C14FC4">
              <w:rPr>
                <w:rFonts w:asciiTheme="majorBidi" w:hAnsiTheme="majorBidi" w:cstheme="majorBidi"/>
              </w:rPr>
              <w:t>)</w:t>
            </w:r>
          </w:p>
        </w:tc>
      </w:tr>
      <w:tr w:rsidR="00DB64D8" w:rsidRPr="00CA28C5" w14:paraId="74B1B060" w14:textId="77777777" w:rsidTr="65577070">
        <w:tc>
          <w:tcPr>
            <w:cnfStyle w:val="001000000000" w:firstRow="0" w:lastRow="0" w:firstColumn="1" w:lastColumn="0" w:oddVBand="0" w:evenVBand="0" w:oddHBand="0" w:evenHBand="0" w:firstRowFirstColumn="0" w:firstRowLastColumn="0" w:lastRowFirstColumn="0" w:lastRowLastColumn="0"/>
            <w:tcW w:w="1242" w:type="dxa"/>
          </w:tcPr>
          <w:p w14:paraId="5A695078" w14:textId="64B420F8" w:rsidR="00DB64D8" w:rsidRPr="00CA28C5" w:rsidRDefault="00283228" w:rsidP="00CA28C5">
            <w:pPr>
              <w:spacing w:line="360" w:lineRule="auto"/>
              <w:jc w:val="center"/>
              <w:rPr>
                <w:rFonts w:asciiTheme="majorBidi" w:hAnsiTheme="majorBidi" w:cstheme="majorBidi"/>
              </w:rPr>
            </w:pPr>
            <w:r w:rsidRPr="00CA28C5">
              <w:rPr>
                <w:rFonts w:asciiTheme="majorBidi" w:hAnsiTheme="majorBidi" w:cstheme="majorBidi"/>
              </w:rPr>
              <w:t>8</w:t>
            </w:r>
          </w:p>
        </w:tc>
        <w:tc>
          <w:tcPr>
            <w:tcW w:w="8534" w:type="dxa"/>
            <w:gridSpan w:val="4"/>
          </w:tcPr>
          <w:p w14:paraId="1540DED8" w14:textId="348B51D2" w:rsidR="00DB64D8" w:rsidRPr="00CA28C5" w:rsidRDefault="00283228" w:rsidP="00CA28C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u w:val="single"/>
              </w:rPr>
            </w:pPr>
            <w:r w:rsidRPr="00CA28C5">
              <w:rPr>
                <w:rFonts w:asciiTheme="majorBidi" w:hAnsiTheme="majorBidi" w:cstheme="majorBidi"/>
                <w:b/>
                <w:bCs/>
                <w:u w:val="single"/>
              </w:rPr>
              <w:t xml:space="preserve">Evaluation Criteria </w:t>
            </w:r>
            <w:r w:rsidRPr="00712FF1">
              <w:rPr>
                <w:rFonts w:asciiTheme="majorBidi" w:hAnsiTheme="majorBidi" w:cstheme="majorBidi"/>
                <w:b/>
                <w:bCs/>
                <w:u w:val="single"/>
              </w:rPr>
              <w:t xml:space="preserve">on </w:t>
            </w:r>
            <w:r w:rsidR="00C80884" w:rsidRPr="00712FF1">
              <w:rPr>
                <w:rFonts w:asciiTheme="majorBidi" w:hAnsiTheme="majorBidi" w:cstheme="majorBidi"/>
                <w:b/>
                <w:bCs/>
                <w:u w:val="single"/>
              </w:rPr>
              <w:t>Annex</w:t>
            </w:r>
            <w:r w:rsidRPr="00712FF1">
              <w:rPr>
                <w:rFonts w:asciiTheme="majorBidi" w:hAnsiTheme="majorBidi" w:cstheme="majorBidi"/>
                <w:b/>
                <w:bCs/>
                <w:u w:val="single"/>
              </w:rPr>
              <w:t xml:space="preserve"> </w:t>
            </w:r>
            <w:r w:rsidR="009C7C5B">
              <w:rPr>
                <w:rFonts w:asciiTheme="majorBidi" w:hAnsiTheme="majorBidi" w:cstheme="majorBidi"/>
                <w:b/>
                <w:bCs/>
                <w:u w:val="single"/>
              </w:rPr>
              <w:t>13</w:t>
            </w:r>
          </w:p>
        </w:tc>
      </w:tr>
      <w:tr w:rsidR="00283228" w:rsidRPr="00CA28C5" w14:paraId="275003DE" w14:textId="77777777" w:rsidTr="65577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5"/>
          </w:tcPr>
          <w:p w14:paraId="06633760" w14:textId="68345357" w:rsidR="00283228" w:rsidRPr="00CA28C5" w:rsidRDefault="00283228" w:rsidP="00CA28C5">
            <w:pPr>
              <w:spacing w:line="360" w:lineRule="auto"/>
              <w:rPr>
                <w:rFonts w:asciiTheme="majorBidi" w:hAnsiTheme="majorBidi" w:cstheme="majorBidi"/>
                <w:b w:val="0"/>
                <w:bCs w:val="0"/>
                <w:u w:val="single"/>
              </w:rPr>
            </w:pPr>
            <w:r w:rsidRPr="00CA28C5">
              <w:rPr>
                <w:rFonts w:asciiTheme="majorBidi" w:hAnsiTheme="majorBidi" w:cstheme="majorBidi"/>
                <w:u w:val="single"/>
              </w:rPr>
              <w:t>Note:</w:t>
            </w:r>
          </w:p>
        </w:tc>
      </w:tr>
    </w:tbl>
    <w:p w14:paraId="22C59E43" w14:textId="77777777" w:rsidR="00DC36D1" w:rsidRPr="00CA28C5" w:rsidRDefault="00DC36D1" w:rsidP="00CA28C5">
      <w:pPr>
        <w:spacing w:after="160" w:line="360" w:lineRule="auto"/>
        <w:jc w:val="center"/>
        <w:rPr>
          <w:rFonts w:asciiTheme="majorBidi" w:hAnsiTheme="majorBidi" w:cstheme="majorBidi"/>
          <w:b/>
          <w:bCs/>
          <w:color w:val="000000"/>
        </w:rPr>
      </w:pPr>
    </w:p>
    <w:p w14:paraId="579E40EF" w14:textId="77777777" w:rsidR="00CA28C5" w:rsidRDefault="00CA28C5">
      <w:pPr>
        <w:spacing w:after="160" w:line="259" w:lineRule="auto"/>
        <w:rPr>
          <w:rFonts w:asciiTheme="majorBidi" w:hAnsiTheme="majorBidi" w:cstheme="majorBidi"/>
          <w:b/>
          <w:bCs/>
          <w:color w:val="000000"/>
        </w:rPr>
      </w:pPr>
      <w:r>
        <w:rPr>
          <w:rFonts w:asciiTheme="majorBidi" w:hAnsiTheme="majorBidi" w:cstheme="majorBidi"/>
          <w:b/>
          <w:bCs/>
          <w:color w:val="000000"/>
        </w:rPr>
        <w:br w:type="page"/>
      </w:r>
    </w:p>
    <w:p w14:paraId="39B7DBD3" w14:textId="77777777" w:rsidR="00DE595E" w:rsidRPr="00CA28C5" w:rsidRDefault="00DE595E" w:rsidP="00DE595E">
      <w:pPr>
        <w:pStyle w:val="Heading1"/>
        <w:jc w:val="center"/>
      </w:pPr>
      <w:bookmarkStart w:id="5" w:name="_Toc196384261"/>
      <w:bookmarkStart w:id="6" w:name="_Toc86044052"/>
      <w:r w:rsidRPr="00CA28C5">
        <w:lastRenderedPageBreak/>
        <w:t>Section 2</w:t>
      </w:r>
      <w:bookmarkEnd w:id="5"/>
    </w:p>
    <w:p w14:paraId="5D78F8A7" w14:textId="77777777" w:rsidR="00DE595E" w:rsidRPr="009C7979" w:rsidRDefault="00DE595E" w:rsidP="00DE595E">
      <w:pPr>
        <w:pStyle w:val="Heading2"/>
        <w:jc w:val="center"/>
        <w:rPr>
          <w:u w:val="single"/>
        </w:rPr>
      </w:pPr>
      <w:bookmarkStart w:id="7" w:name="_Toc196384262"/>
      <w:r w:rsidRPr="009C7979">
        <w:rPr>
          <w:u w:val="single"/>
        </w:rPr>
        <w:t>Instruction for Bidders</w:t>
      </w:r>
      <w:bookmarkEnd w:id="7"/>
    </w:p>
    <w:tbl>
      <w:tblPr>
        <w:bidiVisual/>
        <w:tblW w:w="9057" w:type="dxa"/>
        <w:tblInd w:w="-191" w:type="dxa"/>
        <w:tblLayout w:type="fixed"/>
        <w:tblLook w:val="04A0" w:firstRow="1" w:lastRow="0" w:firstColumn="1" w:lastColumn="0" w:noHBand="0" w:noVBand="1"/>
      </w:tblPr>
      <w:tblGrid>
        <w:gridCol w:w="5185"/>
        <w:gridCol w:w="180"/>
        <w:gridCol w:w="17"/>
        <w:gridCol w:w="713"/>
        <w:gridCol w:w="709"/>
        <w:gridCol w:w="2253"/>
      </w:tblGrid>
      <w:tr w:rsidR="00DE595E" w:rsidRPr="00CA28C5" w14:paraId="56EF8E73" w14:textId="77777777" w:rsidTr="65577070">
        <w:trPr>
          <w:trHeight w:val="300"/>
        </w:trPr>
        <w:tc>
          <w:tcPr>
            <w:tcW w:w="9057" w:type="dxa"/>
            <w:gridSpan w:val="6"/>
          </w:tcPr>
          <w:p w14:paraId="04E8180E" w14:textId="77777777" w:rsidR="00DE595E" w:rsidRPr="009D49A0" w:rsidRDefault="00DE595E" w:rsidP="00F8254C">
            <w:pPr>
              <w:bidi/>
              <w:spacing w:after="160" w:line="360" w:lineRule="auto"/>
              <w:jc w:val="right"/>
              <w:rPr>
                <w:rFonts w:asciiTheme="majorBidi" w:eastAsiaTheme="minorHAnsi" w:hAnsiTheme="majorBidi" w:cstheme="majorBidi"/>
                <w:b/>
                <w:bCs/>
                <w:rtl/>
                <w:lang w:val="en-GB"/>
              </w:rPr>
            </w:pPr>
            <w:r w:rsidRPr="009D49A0">
              <w:rPr>
                <w:rFonts w:asciiTheme="majorBidi" w:eastAsiaTheme="minorHAnsi" w:hAnsiTheme="majorBidi" w:cstheme="majorBidi"/>
                <w:b/>
                <w:bCs/>
                <w:lang w:val="en-GB"/>
              </w:rPr>
              <w:t>A. General Information</w:t>
            </w:r>
          </w:p>
        </w:tc>
      </w:tr>
      <w:tr w:rsidR="00DE595E" w:rsidRPr="00CA28C5" w14:paraId="3D2484F8" w14:textId="77777777" w:rsidTr="65577070">
        <w:trPr>
          <w:trHeight w:val="300"/>
        </w:trPr>
        <w:tc>
          <w:tcPr>
            <w:tcW w:w="6095" w:type="dxa"/>
            <w:gridSpan w:val="4"/>
          </w:tcPr>
          <w:p w14:paraId="3F38C8EA" w14:textId="77777777" w:rsidR="00DE595E" w:rsidRPr="00CA28C5" w:rsidRDefault="00DE595E" w:rsidP="00F8254C">
            <w:pPr>
              <w:spacing w:after="160" w:line="360" w:lineRule="auto"/>
              <w:jc w:val="both"/>
              <w:rPr>
                <w:rFonts w:asciiTheme="majorBidi" w:eastAsiaTheme="minorHAnsi" w:hAnsiTheme="majorBidi" w:cstheme="majorBidi"/>
                <w:rtl/>
                <w:lang w:val="en-GB" w:bidi="dv-MV"/>
              </w:rPr>
            </w:pPr>
            <w:r w:rsidRPr="00CA28C5">
              <w:rPr>
                <w:rFonts w:asciiTheme="majorBidi" w:eastAsiaTheme="minorHAnsi" w:hAnsiTheme="majorBidi" w:cstheme="majorBidi"/>
                <w:lang w:val="en-GB" w:bidi="dv-MV"/>
              </w:rPr>
              <w:t xml:space="preserve">This bid is opened to parties who can provide the goods/services mentioned in the tender sheet. The requirements of the goods/services have been detailed in the information sheet. </w:t>
            </w:r>
          </w:p>
        </w:tc>
        <w:tc>
          <w:tcPr>
            <w:tcW w:w="709" w:type="dxa"/>
          </w:tcPr>
          <w:p w14:paraId="00808B82"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r w:rsidRPr="00CA28C5">
              <w:rPr>
                <w:rFonts w:asciiTheme="majorBidi" w:eastAsiaTheme="minorHAnsi" w:hAnsiTheme="majorBidi" w:cstheme="majorBidi"/>
                <w:rtl/>
                <w:lang w:val="en-GB" w:bidi="dv-MV"/>
              </w:rPr>
              <w:t>1.1</w:t>
            </w:r>
          </w:p>
        </w:tc>
        <w:tc>
          <w:tcPr>
            <w:tcW w:w="2253" w:type="dxa"/>
          </w:tcPr>
          <w:p w14:paraId="5E74AD2D" w14:textId="77777777" w:rsidR="00DE595E" w:rsidRPr="00CA28C5" w:rsidRDefault="00DE595E" w:rsidP="00F8254C">
            <w:pPr>
              <w:tabs>
                <w:tab w:val="left" w:pos="210"/>
              </w:tabs>
              <w:bidi/>
              <w:spacing w:after="160" w:line="360" w:lineRule="auto"/>
              <w:jc w:val="right"/>
              <w:rPr>
                <w:rFonts w:asciiTheme="majorBidi" w:eastAsiaTheme="minorHAnsi" w:hAnsiTheme="majorBidi" w:cstheme="majorBidi"/>
                <w:rtl/>
                <w:lang w:val="en-GB"/>
              </w:rPr>
            </w:pPr>
            <w:r w:rsidRPr="00CA28C5">
              <w:rPr>
                <w:rFonts w:asciiTheme="majorBidi" w:eastAsiaTheme="minorHAnsi" w:hAnsiTheme="majorBidi" w:cstheme="majorBidi"/>
                <w:lang w:val="en-GB"/>
              </w:rPr>
              <w:t xml:space="preserve">1. Introduction </w:t>
            </w:r>
          </w:p>
        </w:tc>
      </w:tr>
      <w:tr w:rsidR="00DE595E" w:rsidRPr="00CA28C5" w14:paraId="41190F53" w14:textId="77777777" w:rsidTr="65577070">
        <w:trPr>
          <w:trHeight w:val="300"/>
        </w:trPr>
        <w:tc>
          <w:tcPr>
            <w:tcW w:w="6095" w:type="dxa"/>
            <w:gridSpan w:val="4"/>
          </w:tcPr>
          <w:p w14:paraId="3D0DF96F" w14:textId="77777777" w:rsidR="00DE595E" w:rsidRPr="00CA28C5" w:rsidRDefault="00DE595E" w:rsidP="00F8254C">
            <w:pPr>
              <w:bidi/>
              <w:spacing w:after="160" w:line="360" w:lineRule="auto"/>
              <w:jc w:val="right"/>
              <w:rPr>
                <w:rFonts w:asciiTheme="majorBidi" w:eastAsiaTheme="minorHAnsi" w:hAnsiTheme="majorBidi" w:cstheme="majorBidi"/>
                <w:rtl/>
                <w:lang w:val="en-GB"/>
              </w:rPr>
            </w:pPr>
            <w:r w:rsidRPr="00CA28C5">
              <w:rPr>
                <w:rFonts w:asciiTheme="majorBidi" w:eastAsiaTheme="minorHAnsi" w:hAnsiTheme="majorBidi" w:cstheme="majorBidi"/>
                <w:lang w:val="en-GB"/>
              </w:rPr>
              <w:t>This bid is opened to all the registered businesses.</w:t>
            </w:r>
          </w:p>
        </w:tc>
        <w:tc>
          <w:tcPr>
            <w:tcW w:w="709" w:type="dxa"/>
          </w:tcPr>
          <w:p w14:paraId="5C26DAE8"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r w:rsidRPr="00CA28C5">
              <w:rPr>
                <w:rFonts w:asciiTheme="majorBidi" w:eastAsiaTheme="minorHAnsi" w:hAnsiTheme="majorBidi" w:cstheme="majorBidi"/>
                <w:rtl/>
                <w:lang w:val="en-GB" w:bidi="dv-MV"/>
              </w:rPr>
              <w:t>2.1</w:t>
            </w:r>
          </w:p>
        </w:tc>
        <w:tc>
          <w:tcPr>
            <w:tcW w:w="2253" w:type="dxa"/>
          </w:tcPr>
          <w:p w14:paraId="59A8F057" w14:textId="77777777" w:rsidR="00DE595E" w:rsidRPr="00CA28C5" w:rsidRDefault="00DE595E" w:rsidP="00F8254C">
            <w:pPr>
              <w:bidi/>
              <w:spacing w:after="160" w:line="360" w:lineRule="auto"/>
              <w:jc w:val="right"/>
              <w:rPr>
                <w:rFonts w:asciiTheme="majorBidi" w:eastAsiaTheme="minorHAnsi" w:hAnsiTheme="majorBidi" w:cstheme="majorBidi"/>
                <w:rtl/>
                <w:lang w:val="en-GB"/>
              </w:rPr>
            </w:pPr>
            <w:r w:rsidRPr="00CA28C5">
              <w:rPr>
                <w:rFonts w:asciiTheme="majorBidi" w:eastAsiaTheme="minorHAnsi" w:hAnsiTheme="majorBidi" w:cstheme="majorBidi"/>
                <w:lang w:val="en-GB"/>
              </w:rPr>
              <w:t>2. Eligible Bidders</w:t>
            </w:r>
          </w:p>
        </w:tc>
      </w:tr>
      <w:tr w:rsidR="00DE595E" w:rsidRPr="00CA28C5" w14:paraId="03EB2CF0" w14:textId="77777777" w:rsidTr="65577070">
        <w:trPr>
          <w:trHeight w:val="300"/>
        </w:trPr>
        <w:tc>
          <w:tcPr>
            <w:tcW w:w="6095" w:type="dxa"/>
            <w:gridSpan w:val="4"/>
          </w:tcPr>
          <w:p w14:paraId="796DB532" w14:textId="77777777" w:rsidR="00DE595E" w:rsidRPr="002E2D30" w:rsidRDefault="00DE595E" w:rsidP="00F8254C">
            <w:pPr>
              <w:rPr>
                <w:lang w:val="en-GB" w:eastAsia="en-GB"/>
              </w:rPr>
            </w:pPr>
            <w:r w:rsidRPr="002E2D30">
              <w:rPr>
                <w:lang w:val="en-GB" w:eastAsia="en-GB"/>
              </w:rPr>
              <w:t>If any other parties, except those mentioned in 2.1, are eligible to propose the bid, it shall be stated in the tender sheet</w:t>
            </w:r>
            <w:r>
              <w:rPr>
                <w:lang w:val="en-GB" w:eastAsia="en-GB"/>
              </w:rPr>
              <w:t>.</w:t>
            </w:r>
          </w:p>
          <w:p w14:paraId="00CD3B66" w14:textId="77777777" w:rsidR="00DE595E" w:rsidRPr="00CA28C5" w:rsidRDefault="00DE595E" w:rsidP="00F8254C">
            <w:pPr>
              <w:rPr>
                <w:rFonts w:asciiTheme="majorBidi" w:eastAsiaTheme="minorHAnsi" w:hAnsiTheme="majorBidi" w:cstheme="majorBidi"/>
                <w:rtl/>
                <w:lang w:val="en-GB"/>
              </w:rPr>
            </w:pPr>
          </w:p>
        </w:tc>
        <w:tc>
          <w:tcPr>
            <w:tcW w:w="709" w:type="dxa"/>
          </w:tcPr>
          <w:p w14:paraId="5C6C71D3"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r w:rsidRPr="00CA28C5">
              <w:rPr>
                <w:rFonts w:asciiTheme="majorBidi" w:eastAsiaTheme="minorHAnsi" w:hAnsiTheme="majorBidi" w:cstheme="majorBidi"/>
                <w:rtl/>
                <w:lang w:val="en-GB" w:bidi="dv-MV"/>
              </w:rPr>
              <w:t>2.2</w:t>
            </w:r>
          </w:p>
        </w:tc>
        <w:tc>
          <w:tcPr>
            <w:tcW w:w="2253" w:type="dxa"/>
          </w:tcPr>
          <w:p w14:paraId="47578737"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5646B1CA" w14:textId="77777777" w:rsidTr="65577070">
        <w:trPr>
          <w:trHeight w:val="300"/>
        </w:trPr>
        <w:tc>
          <w:tcPr>
            <w:tcW w:w="6095" w:type="dxa"/>
            <w:gridSpan w:val="4"/>
          </w:tcPr>
          <w:p w14:paraId="7027B280" w14:textId="77777777" w:rsidR="00DE595E" w:rsidRPr="002E2D30" w:rsidRDefault="00DE595E" w:rsidP="00F8254C">
            <w:pPr>
              <w:jc w:val="both"/>
              <w:rPr>
                <w:lang w:val="en-GB" w:eastAsia="en-GB"/>
              </w:rPr>
            </w:pPr>
            <w:r w:rsidRPr="002E2D30">
              <w:rPr>
                <w:lang w:val="en-GB" w:eastAsia="en-GB"/>
              </w:rPr>
              <w:t>The bid must comply with Annex 1 and the materials included on the bidder's checklist as one document.</w:t>
            </w:r>
          </w:p>
          <w:p w14:paraId="3DF7C4FF" w14:textId="77777777" w:rsidR="00DE595E" w:rsidRPr="000961C0" w:rsidRDefault="00DE595E" w:rsidP="00F8254C">
            <w:pPr>
              <w:jc w:val="both"/>
              <w:rPr>
                <w:rFonts w:asciiTheme="majorBidi" w:eastAsiaTheme="minorHAnsi" w:hAnsiTheme="majorBidi" w:cs="MV Boli"/>
                <w:rtl/>
                <w:lang w:val="en-GB" w:bidi="dv-MV"/>
              </w:rPr>
            </w:pPr>
          </w:p>
        </w:tc>
        <w:tc>
          <w:tcPr>
            <w:tcW w:w="709" w:type="dxa"/>
          </w:tcPr>
          <w:p w14:paraId="654D4513"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r w:rsidRPr="00CA28C5">
              <w:rPr>
                <w:rFonts w:asciiTheme="majorBidi" w:eastAsiaTheme="minorHAnsi" w:hAnsiTheme="majorBidi" w:cstheme="majorBidi"/>
                <w:rtl/>
                <w:lang w:val="en-GB" w:bidi="dv-MV"/>
              </w:rPr>
              <w:t>3.1</w:t>
            </w:r>
          </w:p>
        </w:tc>
        <w:tc>
          <w:tcPr>
            <w:tcW w:w="2253" w:type="dxa"/>
          </w:tcPr>
          <w:p w14:paraId="605FCCF5" w14:textId="77777777" w:rsidR="00DE595E" w:rsidRPr="00CA28C5" w:rsidRDefault="00DE595E" w:rsidP="00F8254C">
            <w:pPr>
              <w:bidi/>
              <w:spacing w:after="160" w:line="360" w:lineRule="auto"/>
              <w:jc w:val="right"/>
              <w:rPr>
                <w:rFonts w:asciiTheme="majorBidi" w:eastAsiaTheme="minorHAnsi" w:hAnsiTheme="majorBidi" w:cstheme="majorBidi"/>
              </w:rPr>
            </w:pPr>
            <w:r w:rsidRPr="00CA28C5">
              <w:rPr>
                <w:rFonts w:asciiTheme="majorBidi" w:eastAsiaTheme="minorHAnsi" w:hAnsiTheme="majorBidi" w:cstheme="majorBidi"/>
              </w:rPr>
              <w:t>3. Bid Document and signing</w:t>
            </w:r>
          </w:p>
        </w:tc>
      </w:tr>
      <w:tr w:rsidR="00DE595E" w:rsidRPr="00CA28C5" w14:paraId="7C0CB943" w14:textId="77777777" w:rsidTr="65577070">
        <w:trPr>
          <w:trHeight w:val="300"/>
        </w:trPr>
        <w:tc>
          <w:tcPr>
            <w:tcW w:w="6095" w:type="dxa"/>
            <w:gridSpan w:val="4"/>
          </w:tcPr>
          <w:p w14:paraId="711F639A" w14:textId="77777777" w:rsidR="00DE595E" w:rsidRPr="00CA28C5" w:rsidRDefault="00DE595E" w:rsidP="00F8254C">
            <w:pPr>
              <w:bidi/>
              <w:spacing w:after="160" w:line="360" w:lineRule="auto"/>
              <w:jc w:val="right"/>
              <w:rPr>
                <w:rFonts w:asciiTheme="majorBidi" w:eastAsiaTheme="minorHAnsi" w:hAnsiTheme="majorBidi" w:cstheme="majorBidi"/>
                <w:rtl/>
                <w:lang w:val="en-GB"/>
              </w:rPr>
            </w:pPr>
            <w:r w:rsidRPr="00CA28C5">
              <w:rPr>
                <w:rFonts w:asciiTheme="majorBidi" w:eastAsiaTheme="minorHAnsi" w:hAnsiTheme="majorBidi" w:cstheme="majorBidi"/>
                <w:lang w:val="en-GB"/>
              </w:rPr>
              <w:t>Bids must be typed in English</w:t>
            </w:r>
            <w:r>
              <w:rPr>
                <w:rFonts w:asciiTheme="majorBidi" w:eastAsiaTheme="minorHAnsi" w:hAnsiTheme="majorBidi" w:cstheme="majorBidi"/>
                <w:lang w:val="en-GB"/>
              </w:rPr>
              <w:t xml:space="preserve"> or Dhivehi</w:t>
            </w:r>
            <w:r w:rsidRPr="00CA28C5">
              <w:rPr>
                <w:rFonts w:asciiTheme="majorBidi" w:eastAsiaTheme="minorHAnsi" w:hAnsiTheme="majorBidi" w:cstheme="majorBidi"/>
                <w:lang w:val="en-GB"/>
              </w:rPr>
              <w:t xml:space="preserve"> in an easy-to-read font. Or if written by hand, it should be legible. All pages of the tender shall bear the signature and stamp of the tenderer or his designee. Each page of the tender shall also be numbered to indicate the number of pages.</w:t>
            </w:r>
          </w:p>
        </w:tc>
        <w:tc>
          <w:tcPr>
            <w:tcW w:w="709" w:type="dxa"/>
          </w:tcPr>
          <w:p w14:paraId="5C3D0740"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r w:rsidRPr="00CA28C5">
              <w:rPr>
                <w:rFonts w:asciiTheme="majorBidi" w:eastAsiaTheme="minorHAnsi" w:hAnsiTheme="majorBidi" w:cstheme="majorBidi"/>
                <w:rtl/>
                <w:lang w:val="en-GB" w:bidi="dv-MV"/>
              </w:rPr>
              <w:t>3.2</w:t>
            </w:r>
          </w:p>
        </w:tc>
        <w:tc>
          <w:tcPr>
            <w:tcW w:w="2253" w:type="dxa"/>
          </w:tcPr>
          <w:p w14:paraId="2C4C0947"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2994C1E1" w14:textId="77777777" w:rsidTr="65577070">
        <w:trPr>
          <w:trHeight w:val="300"/>
        </w:trPr>
        <w:tc>
          <w:tcPr>
            <w:tcW w:w="5382" w:type="dxa"/>
            <w:gridSpan w:val="3"/>
          </w:tcPr>
          <w:p w14:paraId="0F2C42B1" w14:textId="77777777" w:rsidR="00DE595E" w:rsidRPr="00CA28C5" w:rsidRDefault="00DE595E" w:rsidP="00F8254C">
            <w:pPr>
              <w:bidi/>
              <w:spacing w:after="160" w:line="360" w:lineRule="auto"/>
              <w:jc w:val="right"/>
              <w:rPr>
                <w:rFonts w:asciiTheme="majorBidi" w:eastAsiaTheme="minorHAnsi" w:hAnsiTheme="majorBidi" w:cstheme="majorBidi"/>
                <w:rtl/>
                <w:lang w:val="en-GB"/>
              </w:rPr>
            </w:pPr>
            <w:r>
              <w:rPr>
                <w:rFonts w:asciiTheme="majorBidi" w:eastAsiaTheme="minorHAnsi" w:hAnsiTheme="majorBidi" w:cstheme="majorBidi"/>
                <w:lang w:val="en-GB"/>
              </w:rPr>
              <w:t xml:space="preserve">For companies, </w:t>
            </w:r>
            <w:r w:rsidRPr="00CA28C5">
              <w:rPr>
                <w:rFonts w:asciiTheme="majorBidi" w:eastAsiaTheme="minorHAnsi" w:hAnsiTheme="majorBidi" w:cstheme="majorBidi"/>
                <w:lang w:val="en-GB"/>
              </w:rPr>
              <w:t>if a person other than the Managing Director signs the bid, a copy of the "Power of Attorney" stating that the person is authorized to sign the bid should be submitted</w:t>
            </w:r>
            <w:r w:rsidRPr="00CA28C5">
              <w:rPr>
                <w:rFonts w:asciiTheme="majorBidi" w:eastAsiaTheme="minorHAnsi" w:hAnsiTheme="majorBidi" w:cstheme="majorBidi"/>
                <w:lang w:val="en-GB" w:bidi="dv-MV"/>
              </w:rPr>
              <w:t>.</w:t>
            </w:r>
          </w:p>
        </w:tc>
        <w:tc>
          <w:tcPr>
            <w:tcW w:w="713" w:type="dxa"/>
          </w:tcPr>
          <w:p w14:paraId="300743D0"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r w:rsidRPr="00CA28C5">
              <w:rPr>
                <w:rFonts w:asciiTheme="majorBidi" w:eastAsiaTheme="minorHAnsi" w:hAnsiTheme="majorBidi" w:cstheme="majorBidi"/>
                <w:lang w:val="en-GB" w:bidi="dv-MV"/>
              </w:rPr>
              <w:t>3.3.1</w:t>
            </w:r>
          </w:p>
        </w:tc>
        <w:tc>
          <w:tcPr>
            <w:tcW w:w="709" w:type="dxa"/>
          </w:tcPr>
          <w:p w14:paraId="21C14F4B" w14:textId="77777777" w:rsidR="00DE595E" w:rsidRPr="00CA28C5" w:rsidRDefault="00DE595E" w:rsidP="00F8254C">
            <w:pPr>
              <w:bidi/>
              <w:spacing w:after="160" w:line="360" w:lineRule="auto"/>
              <w:jc w:val="right"/>
              <w:rPr>
                <w:rFonts w:asciiTheme="majorBidi" w:eastAsiaTheme="minorHAnsi" w:hAnsiTheme="majorBidi" w:cstheme="majorBidi"/>
                <w:lang w:bidi="dv-MV"/>
              </w:rPr>
            </w:pPr>
            <w:r w:rsidRPr="00CA28C5">
              <w:rPr>
                <w:rFonts w:asciiTheme="majorBidi" w:eastAsiaTheme="minorHAnsi" w:hAnsiTheme="majorBidi" w:cstheme="majorBidi"/>
                <w:lang w:bidi="dv-MV"/>
              </w:rPr>
              <w:t>3.3</w:t>
            </w:r>
          </w:p>
        </w:tc>
        <w:tc>
          <w:tcPr>
            <w:tcW w:w="2253" w:type="dxa"/>
          </w:tcPr>
          <w:p w14:paraId="100BA3BA"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2D195550" w14:textId="77777777" w:rsidTr="65577070">
        <w:trPr>
          <w:trHeight w:val="300"/>
        </w:trPr>
        <w:tc>
          <w:tcPr>
            <w:tcW w:w="5382" w:type="dxa"/>
            <w:gridSpan w:val="3"/>
          </w:tcPr>
          <w:p w14:paraId="4ADEAE21" w14:textId="77777777" w:rsidR="00DE595E" w:rsidRPr="00CA28C5" w:rsidRDefault="00DE595E" w:rsidP="00F8254C">
            <w:pPr>
              <w:bidi/>
              <w:spacing w:after="160" w:line="360" w:lineRule="auto"/>
              <w:jc w:val="right"/>
              <w:rPr>
                <w:rFonts w:asciiTheme="majorBidi" w:eastAsiaTheme="minorHAnsi" w:hAnsiTheme="majorBidi" w:cstheme="majorBidi"/>
                <w:rtl/>
                <w:lang w:val="en-GB"/>
              </w:rPr>
            </w:pPr>
            <w:r>
              <w:rPr>
                <w:rFonts w:asciiTheme="majorBidi" w:eastAsiaTheme="minorHAnsi" w:hAnsiTheme="majorBidi" w:cstheme="majorBidi"/>
                <w:lang w:val="en-GB"/>
              </w:rPr>
              <w:t xml:space="preserve">For partnerships, </w:t>
            </w:r>
            <w:r w:rsidRPr="00CA28C5">
              <w:rPr>
                <w:rFonts w:asciiTheme="majorBidi" w:eastAsiaTheme="minorHAnsi" w:hAnsiTheme="majorBidi" w:cstheme="majorBidi"/>
                <w:lang w:val="en-GB"/>
              </w:rPr>
              <w:t>if a person other than the managing partner of the partnerships signs the bid, a copy of the power of attorney stating that the person is authorized to sign the bid shall be submitted.</w:t>
            </w:r>
          </w:p>
        </w:tc>
        <w:tc>
          <w:tcPr>
            <w:tcW w:w="713" w:type="dxa"/>
          </w:tcPr>
          <w:p w14:paraId="5BCAF636"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r w:rsidRPr="00CA28C5">
              <w:rPr>
                <w:rFonts w:asciiTheme="majorBidi" w:eastAsiaTheme="minorHAnsi" w:hAnsiTheme="majorBidi" w:cstheme="majorBidi"/>
                <w:rtl/>
                <w:lang w:bidi="dv-MV"/>
              </w:rPr>
              <w:t>3.3.2</w:t>
            </w:r>
          </w:p>
        </w:tc>
        <w:tc>
          <w:tcPr>
            <w:tcW w:w="709" w:type="dxa"/>
          </w:tcPr>
          <w:p w14:paraId="145467BC" w14:textId="77777777" w:rsidR="00DE595E" w:rsidRPr="00CA28C5" w:rsidRDefault="00DE595E" w:rsidP="00F8254C">
            <w:pPr>
              <w:bidi/>
              <w:spacing w:after="160" w:line="360" w:lineRule="auto"/>
              <w:jc w:val="right"/>
              <w:rPr>
                <w:rFonts w:asciiTheme="majorBidi" w:eastAsiaTheme="minorHAnsi" w:hAnsiTheme="majorBidi" w:cstheme="majorBidi"/>
                <w:lang w:bidi="dv-MV"/>
              </w:rPr>
            </w:pPr>
          </w:p>
        </w:tc>
        <w:tc>
          <w:tcPr>
            <w:tcW w:w="2253" w:type="dxa"/>
          </w:tcPr>
          <w:p w14:paraId="051C6347"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00B6A82B" w14:textId="77777777" w:rsidTr="65577070">
        <w:trPr>
          <w:trHeight w:val="300"/>
        </w:trPr>
        <w:tc>
          <w:tcPr>
            <w:tcW w:w="5382" w:type="dxa"/>
            <w:gridSpan w:val="3"/>
          </w:tcPr>
          <w:p w14:paraId="3FEAB295" w14:textId="77777777" w:rsidR="00DE595E" w:rsidRPr="00CA28C5" w:rsidRDefault="00DE595E" w:rsidP="00F8254C">
            <w:pPr>
              <w:bidi/>
              <w:spacing w:after="160" w:line="360" w:lineRule="auto"/>
              <w:jc w:val="right"/>
              <w:rPr>
                <w:rFonts w:asciiTheme="majorBidi" w:eastAsiaTheme="minorHAnsi" w:hAnsiTheme="majorBidi" w:cstheme="majorBidi"/>
                <w:rtl/>
                <w:lang w:val="en-GB"/>
              </w:rPr>
            </w:pPr>
            <w:r w:rsidRPr="00CA28C5">
              <w:rPr>
                <w:rFonts w:asciiTheme="majorBidi" w:eastAsiaTheme="minorHAnsi" w:hAnsiTheme="majorBidi" w:cstheme="majorBidi"/>
                <w:lang w:val="en-GB"/>
              </w:rPr>
              <w:t>If any person other than the Chairman of the Cooperative Societies signs the bid, a copy of the Power of Attorney stating that the person is authorized to sign the bid shall be submitted.</w:t>
            </w:r>
          </w:p>
        </w:tc>
        <w:tc>
          <w:tcPr>
            <w:tcW w:w="713" w:type="dxa"/>
          </w:tcPr>
          <w:p w14:paraId="29D1D3C6"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r w:rsidRPr="00CA28C5">
              <w:rPr>
                <w:rFonts w:asciiTheme="majorBidi" w:eastAsiaTheme="minorHAnsi" w:hAnsiTheme="majorBidi" w:cstheme="majorBidi"/>
                <w:lang w:bidi="dv-MV"/>
              </w:rPr>
              <w:t>3.3.3</w:t>
            </w:r>
          </w:p>
        </w:tc>
        <w:tc>
          <w:tcPr>
            <w:tcW w:w="709" w:type="dxa"/>
          </w:tcPr>
          <w:p w14:paraId="71B61E01" w14:textId="77777777" w:rsidR="00DE595E" w:rsidRPr="00CA28C5" w:rsidRDefault="00DE595E" w:rsidP="00F8254C">
            <w:pPr>
              <w:bidi/>
              <w:spacing w:after="160" w:line="360" w:lineRule="auto"/>
              <w:jc w:val="right"/>
              <w:rPr>
                <w:rFonts w:asciiTheme="majorBidi" w:eastAsiaTheme="minorHAnsi" w:hAnsiTheme="majorBidi" w:cstheme="majorBidi"/>
                <w:rtl/>
                <w:lang w:bidi="dv-MV"/>
              </w:rPr>
            </w:pPr>
          </w:p>
        </w:tc>
        <w:tc>
          <w:tcPr>
            <w:tcW w:w="2253" w:type="dxa"/>
          </w:tcPr>
          <w:p w14:paraId="72AA0CB6"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5E066CB6" w14:textId="77777777" w:rsidTr="65577070">
        <w:trPr>
          <w:trHeight w:val="300"/>
        </w:trPr>
        <w:tc>
          <w:tcPr>
            <w:tcW w:w="6095" w:type="dxa"/>
            <w:gridSpan w:val="4"/>
          </w:tcPr>
          <w:p w14:paraId="7A5E2B72" w14:textId="77777777" w:rsidR="00DE595E" w:rsidRPr="00CA28C5" w:rsidRDefault="00DE595E" w:rsidP="65577070">
            <w:pPr>
              <w:bidi/>
              <w:spacing w:after="160" w:line="360" w:lineRule="auto"/>
              <w:jc w:val="right"/>
              <w:rPr>
                <w:rFonts w:asciiTheme="majorBidi" w:hAnsiTheme="majorBidi" w:cstheme="majorBidi"/>
                <w:b/>
                <w:bCs/>
                <w:rtl/>
                <w:lang w:bidi="dv-MV"/>
              </w:rPr>
            </w:pPr>
            <w:r w:rsidRPr="65577070">
              <w:rPr>
                <w:rFonts w:asciiTheme="majorBidi" w:hAnsiTheme="majorBidi" w:cstheme="majorBidi"/>
                <w:lang w:bidi="dv-MV"/>
              </w:rPr>
              <w:lastRenderedPageBreak/>
              <w:t>Each bidder may submit 1 (one) bid</w:t>
            </w:r>
            <w:r w:rsidRPr="65577070">
              <w:rPr>
                <w:rFonts w:asciiTheme="majorBidi" w:hAnsiTheme="majorBidi" w:cstheme="majorBidi"/>
                <w:rtl/>
                <w:lang w:bidi="dv-MV"/>
              </w:rPr>
              <w:t xml:space="preserve">. </w:t>
            </w:r>
            <w:r w:rsidRPr="65577070">
              <w:rPr>
                <w:rFonts w:asciiTheme="majorBidi" w:hAnsiTheme="majorBidi" w:cstheme="majorBidi"/>
                <w:lang w:bidi="dv-MV"/>
              </w:rPr>
              <w:t>If any bidder submits more than one bid</w:t>
            </w:r>
            <w:r w:rsidRPr="65577070">
              <w:rPr>
                <w:rFonts w:asciiTheme="majorBidi" w:hAnsiTheme="majorBidi" w:cstheme="majorBidi"/>
                <w:rtl/>
                <w:lang w:bidi="dv-MV"/>
              </w:rPr>
              <w:t xml:space="preserve">, </w:t>
            </w:r>
            <w:r w:rsidRPr="65577070">
              <w:rPr>
                <w:rFonts w:asciiTheme="majorBidi" w:hAnsiTheme="majorBidi" w:cstheme="majorBidi"/>
                <w:lang w:bidi="dv-MV"/>
              </w:rPr>
              <w:t>all bids submitted by that bidder will be cancelled</w:t>
            </w:r>
            <w:r w:rsidRPr="65577070">
              <w:rPr>
                <w:rFonts w:asciiTheme="majorBidi" w:hAnsiTheme="majorBidi" w:cstheme="majorBidi"/>
                <w:b/>
                <w:bCs/>
                <w:lang w:bidi="dv-MV"/>
              </w:rPr>
              <w:t>.</w:t>
            </w:r>
          </w:p>
        </w:tc>
        <w:tc>
          <w:tcPr>
            <w:tcW w:w="709" w:type="dxa"/>
          </w:tcPr>
          <w:p w14:paraId="09B5AC9B"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r w:rsidRPr="00CA28C5">
              <w:rPr>
                <w:rFonts w:asciiTheme="majorBidi" w:eastAsiaTheme="minorHAnsi" w:hAnsiTheme="majorBidi" w:cstheme="majorBidi"/>
                <w:rtl/>
                <w:lang w:val="en-GB" w:bidi="dv-MV"/>
              </w:rPr>
              <w:t>4.1</w:t>
            </w:r>
          </w:p>
        </w:tc>
        <w:tc>
          <w:tcPr>
            <w:tcW w:w="2253" w:type="dxa"/>
          </w:tcPr>
          <w:p w14:paraId="19AB5C73" w14:textId="77777777" w:rsidR="00DE595E" w:rsidRPr="00CA28C5" w:rsidRDefault="00DE595E" w:rsidP="00F8254C">
            <w:pPr>
              <w:bidi/>
              <w:spacing w:after="160" w:line="360" w:lineRule="auto"/>
              <w:jc w:val="right"/>
              <w:rPr>
                <w:rFonts w:asciiTheme="majorBidi" w:eastAsiaTheme="minorHAnsi" w:hAnsiTheme="majorBidi" w:cstheme="majorBidi"/>
              </w:rPr>
            </w:pPr>
            <w:r w:rsidRPr="00CA28C5">
              <w:rPr>
                <w:rFonts w:asciiTheme="majorBidi" w:eastAsiaTheme="minorHAnsi" w:hAnsiTheme="majorBidi" w:cstheme="majorBidi"/>
              </w:rPr>
              <w:t>4.Number of Bids submitted</w:t>
            </w:r>
          </w:p>
        </w:tc>
      </w:tr>
      <w:tr w:rsidR="00DE595E" w:rsidRPr="00CA28C5" w14:paraId="1B3FFABE" w14:textId="77777777" w:rsidTr="65577070">
        <w:trPr>
          <w:trHeight w:val="300"/>
        </w:trPr>
        <w:tc>
          <w:tcPr>
            <w:tcW w:w="6095" w:type="dxa"/>
            <w:gridSpan w:val="4"/>
          </w:tcPr>
          <w:p w14:paraId="37856027" w14:textId="77777777" w:rsidR="00DE595E" w:rsidRPr="00CA28C5" w:rsidRDefault="00DE595E" w:rsidP="65577070">
            <w:pPr>
              <w:bidi/>
              <w:spacing w:after="160" w:line="360" w:lineRule="auto"/>
              <w:jc w:val="right"/>
              <w:rPr>
                <w:rFonts w:asciiTheme="majorBidi" w:hAnsiTheme="majorBidi" w:cstheme="majorBidi"/>
                <w:lang w:bidi="dv-MV"/>
              </w:rPr>
            </w:pPr>
            <w:r w:rsidRPr="65577070">
              <w:rPr>
                <w:rFonts w:asciiTheme="majorBidi" w:hAnsiTheme="majorBidi" w:cstheme="majorBidi"/>
                <w:lang w:bidi="dv-MV"/>
              </w:rPr>
              <w:t>All expenses incurred in preparing and submitting the bid shall be borne by the bidder</w:t>
            </w:r>
            <w:r w:rsidRPr="65577070">
              <w:rPr>
                <w:rFonts w:asciiTheme="majorBidi" w:hAnsiTheme="majorBidi" w:cstheme="majorBidi"/>
                <w:rtl/>
                <w:lang w:bidi="dv-MV"/>
              </w:rPr>
              <w:t xml:space="preserve">. </w:t>
            </w:r>
            <w:r w:rsidRPr="65577070">
              <w:rPr>
                <w:rFonts w:asciiTheme="majorBidi" w:hAnsiTheme="majorBidi" w:cstheme="majorBidi"/>
                <w:lang w:bidi="dv-MV"/>
              </w:rPr>
              <w:t>The ministry shall not be responsible for any expenses incurred in this regard.</w:t>
            </w:r>
          </w:p>
        </w:tc>
        <w:tc>
          <w:tcPr>
            <w:tcW w:w="709" w:type="dxa"/>
          </w:tcPr>
          <w:p w14:paraId="12C69070"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r w:rsidRPr="00CA28C5">
              <w:rPr>
                <w:rFonts w:asciiTheme="majorBidi" w:eastAsiaTheme="minorHAnsi" w:hAnsiTheme="majorBidi" w:cstheme="majorBidi"/>
                <w:lang w:val="en-GB" w:bidi="dv-MV"/>
              </w:rPr>
              <w:t>5.1</w:t>
            </w:r>
          </w:p>
        </w:tc>
        <w:tc>
          <w:tcPr>
            <w:tcW w:w="2253" w:type="dxa"/>
          </w:tcPr>
          <w:p w14:paraId="669FCB1D" w14:textId="77777777" w:rsidR="00DE595E" w:rsidRPr="00CA28C5" w:rsidRDefault="00DE595E" w:rsidP="00F8254C">
            <w:pPr>
              <w:bidi/>
              <w:spacing w:after="160" w:line="360" w:lineRule="auto"/>
              <w:jc w:val="right"/>
              <w:rPr>
                <w:rFonts w:asciiTheme="majorBidi" w:eastAsiaTheme="minorHAnsi" w:hAnsiTheme="majorBidi" w:cstheme="majorBidi"/>
              </w:rPr>
            </w:pPr>
            <w:r w:rsidRPr="00CA28C5">
              <w:rPr>
                <w:rFonts w:asciiTheme="majorBidi" w:eastAsiaTheme="minorHAnsi" w:hAnsiTheme="majorBidi" w:cstheme="majorBidi"/>
              </w:rPr>
              <w:t>5. Cost of preparing Bid</w:t>
            </w:r>
          </w:p>
        </w:tc>
      </w:tr>
      <w:tr w:rsidR="00DE595E" w:rsidRPr="00CA28C5" w14:paraId="322F32AA" w14:textId="77777777" w:rsidTr="65577070">
        <w:trPr>
          <w:trHeight w:val="300"/>
        </w:trPr>
        <w:tc>
          <w:tcPr>
            <w:tcW w:w="6095" w:type="dxa"/>
            <w:gridSpan w:val="4"/>
          </w:tcPr>
          <w:p w14:paraId="00831163" w14:textId="77777777" w:rsidR="00DE595E" w:rsidRPr="00CA28C5" w:rsidRDefault="00DE595E" w:rsidP="65577070">
            <w:pPr>
              <w:bidi/>
              <w:spacing w:after="160" w:line="360" w:lineRule="auto"/>
              <w:jc w:val="right"/>
              <w:rPr>
                <w:rFonts w:asciiTheme="majorBidi" w:hAnsiTheme="majorBidi" w:cstheme="majorBidi"/>
                <w:lang w:bidi="dv-MV"/>
              </w:rPr>
            </w:pPr>
            <w:r w:rsidRPr="65577070">
              <w:rPr>
                <w:rFonts w:asciiTheme="majorBidi" w:hAnsiTheme="majorBidi" w:cstheme="majorBidi"/>
                <w:lang w:bidi="dv-MV"/>
              </w:rPr>
              <w:t>If the bidder is a close relative of an employee who works in the Ministry or any affiliated office under the Ministry the bidder must disclose it.</w:t>
            </w:r>
          </w:p>
        </w:tc>
        <w:tc>
          <w:tcPr>
            <w:tcW w:w="709" w:type="dxa"/>
          </w:tcPr>
          <w:p w14:paraId="3F3EA595"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r w:rsidRPr="00CA28C5">
              <w:rPr>
                <w:rFonts w:asciiTheme="majorBidi" w:eastAsiaTheme="minorHAnsi" w:hAnsiTheme="majorBidi" w:cstheme="majorBidi"/>
                <w:lang w:val="en-GB" w:bidi="dv-MV"/>
              </w:rPr>
              <w:t>6.1</w:t>
            </w:r>
          </w:p>
        </w:tc>
        <w:tc>
          <w:tcPr>
            <w:tcW w:w="2253" w:type="dxa"/>
          </w:tcPr>
          <w:p w14:paraId="61631BD2" w14:textId="77777777" w:rsidR="00DE595E" w:rsidRPr="00CA28C5" w:rsidRDefault="00DE595E" w:rsidP="00F8254C">
            <w:pPr>
              <w:bidi/>
              <w:spacing w:after="160" w:line="360" w:lineRule="auto"/>
              <w:jc w:val="right"/>
              <w:rPr>
                <w:rFonts w:asciiTheme="majorBidi" w:eastAsiaTheme="minorHAnsi" w:hAnsiTheme="majorBidi" w:cstheme="majorBidi"/>
              </w:rPr>
            </w:pPr>
            <w:r w:rsidRPr="00CA28C5">
              <w:rPr>
                <w:rFonts w:asciiTheme="majorBidi" w:eastAsiaTheme="minorHAnsi" w:hAnsiTheme="majorBidi" w:cstheme="majorBidi"/>
              </w:rPr>
              <w:t>6.</w:t>
            </w:r>
            <w:r w:rsidRPr="00CA28C5">
              <w:rPr>
                <w:rFonts w:asciiTheme="majorBidi" w:hAnsiTheme="majorBidi" w:cstheme="majorBidi"/>
              </w:rPr>
              <w:t xml:space="preserve"> </w:t>
            </w:r>
            <w:r w:rsidRPr="00CA28C5">
              <w:rPr>
                <w:rFonts w:asciiTheme="majorBidi" w:eastAsiaTheme="minorHAnsi" w:hAnsiTheme="majorBidi" w:cstheme="majorBidi"/>
              </w:rPr>
              <w:t>Other principles</w:t>
            </w:r>
          </w:p>
        </w:tc>
      </w:tr>
      <w:tr w:rsidR="00DE595E" w:rsidRPr="00CA28C5" w14:paraId="3146B733" w14:textId="77777777" w:rsidTr="65577070">
        <w:trPr>
          <w:trHeight w:val="300"/>
        </w:trPr>
        <w:tc>
          <w:tcPr>
            <w:tcW w:w="9057" w:type="dxa"/>
            <w:gridSpan w:val="6"/>
          </w:tcPr>
          <w:p w14:paraId="57B76266" w14:textId="77777777" w:rsidR="00DE595E" w:rsidRPr="009D49A0" w:rsidRDefault="00DE595E" w:rsidP="00F8254C">
            <w:pPr>
              <w:bidi/>
              <w:spacing w:after="160" w:line="360" w:lineRule="auto"/>
              <w:jc w:val="right"/>
              <w:rPr>
                <w:rFonts w:asciiTheme="majorBidi" w:eastAsiaTheme="minorHAnsi" w:hAnsiTheme="majorBidi" w:cstheme="majorBidi"/>
                <w:b/>
                <w:bCs/>
              </w:rPr>
            </w:pPr>
            <w:r w:rsidRPr="009D49A0">
              <w:rPr>
                <w:rFonts w:asciiTheme="majorBidi" w:eastAsiaTheme="minorHAnsi" w:hAnsiTheme="majorBidi" w:cstheme="majorBidi"/>
                <w:b/>
                <w:bCs/>
              </w:rPr>
              <w:t>B.</w:t>
            </w:r>
            <w:r w:rsidRPr="009D49A0">
              <w:rPr>
                <w:rFonts w:asciiTheme="majorBidi" w:hAnsiTheme="majorBidi" w:cstheme="majorBidi"/>
                <w:b/>
                <w:bCs/>
              </w:rPr>
              <w:t xml:space="preserve"> </w:t>
            </w:r>
            <w:r w:rsidRPr="009D49A0">
              <w:rPr>
                <w:rFonts w:asciiTheme="majorBidi" w:eastAsiaTheme="minorHAnsi" w:hAnsiTheme="majorBidi" w:cstheme="majorBidi"/>
                <w:b/>
                <w:bCs/>
              </w:rPr>
              <w:t>Documents relating to the bid</w:t>
            </w:r>
          </w:p>
        </w:tc>
      </w:tr>
      <w:tr w:rsidR="00DE595E" w:rsidRPr="00CA28C5" w14:paraId="6074C426" w14:textId="77777777" w:rsidTr="65577070">
        <w:trPr>
          <w:trHeight w:val="300"/>
        </w:trPr>
        <w:tc>
          <w:tcPr>
            <w:tcW w:w="6095" w:type="dxa"/>
            <w:gridSpan w:val="4"/>
          </w:tcPr>
          <w:p w14:paraId="00EEF8B2" w14:textId="77777777" w:rsidR="00DE595E" w:rsidRPr="00CA28C5" w:rsidRDefault="00DE595E" w:rsidP="00F8254C">
            <w:pPr>
              <w:bidi/>
              <w:spacing w:after="160" w:line="360" w:lineRule="auto"/>
              <w:jc w:val="right"/>
              <w:rPr>
                <w:rFonts w:asciiTheme="majorBidi" w:hAnsiTheme="majorBidi" w:cstheme="majorBidi"/>
                <w:lang w:bidi="dv-MV"/>
              </w:rPr>
            </w:pPr>
            <w:r w:rsidRPr="00CA28C5">
              <w:rPr>
                <w:rFonts w:asciiTheme="majorBidi" w:hAnsiTheme="majorBidi" w:cstheme="majorBidi"/>
                <w:lang w:bidi="dv-MV"/>
              </w:rPr>
              <w:t>Documents related to bid are included in the list below and in amendments.</w:t>
            </w:r>
          </w:p>
        </w:tc>
        <w:tc>
          <w:tcPr>
            <w:tcW w:w="709" w:type="dxa"/>
          </w:tcPr>
          <w:p w14:paraId="6AC77DFB"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r w:rsidRPr="00CA28C5">
              <w:rPr>
                <w:rFonts w:asciiTheme="majorBidi" w:eastAsiaTheme="minorHAnsi" w:hAnsiTheme="majorBidi" w:cstheme="majorBidi"/>
                <w:lang w:val="en-GB" w:bidi="dv-MV"/>
              </w:rPr>
              <w:t>7.1</w:t>
            </w:r>
          </w:p>
        </w:tc>
        <w:tc>
          <w:tcPr>
            <w:tcW w:w="2253" w:type="dxa"/>
          </w:tcPr>
          <w:p w14:paraId="023904AB" w14:textId="77777777" w:rsidR="00DE595E" w:rsidRPr="00CA28C5" w:rsidRDefault="00DE595E" w:rsidP="00F8254C">
            <w:pPr>
              <w:bidi/>
              <w:spacing w:after="160" w:line="360" w:lineRule="auto"/>
              <w:jc w:val="right"/>
              <w:rPr>
                <w:rFonts w:asciiTheme="majorBidi" w:eastAsiaTheme="minorHAnsi" w:hAnsiTheme="majorBidi" w:cstheme="majorBidi"/>
              </w:rPr>
            </w:pPr>
            <w:r w:rsidRPr="00CA28C5">
              <w:rPr>
                <w:rFonts w:asciiTheme="majorBidi" w:eastAsiaTheme="minorHAnsi" w:hAnsiTheme="majorBidi" w:cstheme="majorBidi"/>
              </w:rPr>
              <w:t>7.</w:t>
            </w:r>
            <w:r w:rsidRPr="00CA28C5">
              <w:rPr>
                <w:rFonts w:asciiTheme="majorBidi" w:hAnsiTheme="majorBidi" w:cstheme="majorBidi"/>
              </w:rPr>
              <w:t xml:space="preserve"> </w:t>
            </w:r>
            <w:r w:rsidRPr="00CA28C5">
              <w:rPr>
                <w:rFonts w:asciiTheme="majorBidi" w:eastAsiaTheme="minorHAnsi" w:hAnsiTheme="majorBidi" w:cstheme="majorBidi"/>
              </w:rPr>
              <w:t>Sections of the tender book</w:t>
            </w:r>
          </w:p>
        </w:tc>
      </w:tr>
      <w:tr w:rsidR="00DE595E" w:rsidRPr="00CA28C5" w14:paraId="3DBC15FC" w14:textId="77777777" w:rsidTr="65577070">
        <w:trPr>
          <w:trHeight w:val="300"/>
        </w:trPr>
        <w:tc>
          <w:tcPr>
            <w:tcW w:w="5382" w:type="dxa"/>
            <w:gridSpan w:val="3"/>
          </w:tcPr>
          <w:p w14:paraId="7A95D034" w14:textId="77777777" w:rsidR="00DE595E" w:rsidRPr="00CA28C5" w:rsidRDefault="00DE595E" w:rsidP="00F8254C">
            <w:pPr>
              <w:bidi/>
              <w:spacing w:after="160" w:line="360" w:lineRule="auto"/>
              <w:jc w:val="right"/>
              <w:rPr>
                <w:rFonts w:asciiTheme="majorBidi" w:hAnsiTheme="majorBidi" w:cstheme="majorBidi"/>
                <w:lang w:bidi="dv-MV"/>
              </w:rPr>
            </w:pPr>
            <w:r w:rsidRPr="00CA28C5">
              <w:rPr>
                <w:rFonts w:asciiTheme="majorBidi" w:hAnsiTheme="majorBidi" w:cstheme="majorBidi"/>
                <w:lang w:bidi="dv-MV"/>
              </w:rPr>
              <w:t>Bid Sheet (Section-1)</w:t>
            </w:r>
          </w:p>
        </w:tc>
        <w:tc>
          <w:tcPr>
            <w:tcW w:w="713" w:type="dxa"/>
          </w:tcPr>
          <w:p w14:paraId="60614909" w14:textId="77777777" w:rsidR="00DE595E" w:rsidRPr="00CA28C5" w:rsidRDefault="00DE595E" w:rsidP="00F8254C">
            <w:pPr>
              <w:bidi/>
              <w:spacing w:after="160" w:line="360" w:lineRule="auto"/>
              <w:rPr>
                <w:rFonts w:asciiTheme="majorBidi" w:eastAsiaTheme="minorHAnsi" w:hAnsiTheme="majorBidi" w:cstheme="majorBidi"/>
                <w:lang w:val="en-GB" w:bidi="dv-MV"/>
              </w:rPr>
            </w:pPr>
            <w:r w:rsidRPr="00CA28C5">
              <w:rPr>
                <w:rFonts w:asciiTheme="majorBidi" w:eastAsiaTheme="minorHAnsi" w:hAnsiTheme="majorBidi" w:cstheme="majorBidi"/>
                <w:lang w:val="en-GB" w:bidi="dv-MV"/>
              </w:rPr>
              <w:t>7.1.1</w:t>
            </w:r>
          </w:p>
        </w:tc>
        <w:tc>
          <w:tcPr>
            <w:tcW w:w="709" w:type="dxa"/>
          </w:tcPr>
          <w:p w14:paraId="0F3BB8B6"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p>
        </w:tc>
        <w:tc>
          <w:tcPr>
            <w:tcW w:w="2253" w:type="dxa"/>
          </w:tcPr>
          <w:p w14:paraId="0129DAD0"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62C321FB" w14:textId="77777777" w:rsidTr="65577070">
        <w:trPr>
          <w:trHeight w:val="300"/>
        </w:trPr>
        <w:tc>
          <w:tcPr>
            <w:tcW w:w="5382" w:type="dxa"/>
            <w:gridSpan w:val="3"/>
          </w:tcPr>
          <w:p w14:paraId="73A435C4" w14:textId="77777777" w:rsidR="00DE595E" w:rsidRPr="00CA28C5" w:rsidRDefault="00DE595E" w:rsidP="00F8254C">
            <w:pPr>
              <w:bidi/>
              <w:spacing w:after="160" w:line="360" w:lineRule="auto"/>
              <w:jc w:val="right"/>
              <w:rPr>
                <w:rFonts w:asciiTheme="majorBidi" w:hAnsiTheme="majorBidi" w:cstheme="majorBidi"/>
                <w:lang w:bidi="dv-MV"/>
              </w:rPr>
            </w:pPr>
            <w:r w:rsidRPr="00CA28C5">
              <w:rPr>
                <w:rFonts w:asciiTheme="majorBidi" w:hAnsiTheme="majorBidi" w:cstheme="majorBidi"/>
                <w:lang w:bidi="dv-MV"/>
              </w:rPr>
              <w:t>Instructions to Bidders (Section-2)</w:t>
            </w:r>
          </w:p>
        </w:tc>
        <w:tc>
          <w:tcPr>
            <w:tcW w:w="713" w:type="dxa"/>
          </w:tcPr>
          <w:p w14:paraId="7DAFA7F8" w14:textId="77777777" w:rsidR="00DE595E" w:rsidRPr="00CA28C5" w:rsidRDefault="00DE595E" w:rsidP="00F8254C">
            <w:pPr>
              <w:bidi/>
              <w:spacing w:after="160" w:line="360" w:lineRule="auto"/>
              <w:rPr>
                <w:rFonts w:asciiTheme="majorBidi" w:eastAsiaTheme="minorHAnsi" w:hAnsiTheme="majorBidi" w:cstheme="majorBidi"/>
                <w:lang w:val="en-GB" w:bidi="dv-MV"/>
              </w:rPr>
            </w:pPr>
            <w:r w:rsidRPr="00CA28C5">
              <w:rPr>
                <w:rFonts w:asciiTheme="majorBidi" w:eastAsiaTheme="minorHAnsi" w:hAnsiTheme="majorBidi" w:cstheme="majorBidi"/>
                <w:lang w:val="en-GB" w:bidi="dv-MV"/>
              </w:rPr>
              <w:t>7.1.2</w:t>
            </w:r>
          </w:p>
        </w:tc>
        <w:tc>
          <w:tcPr>
            <w:tcW w:w="709" w:type="dxa"/>
          </w:tcPr>
          <w:p w14:paraId="56CBDA64"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p>
        </w:tc>
        <w:tc>
          <w:tcPr>
            <w:tcW w:w="2253" w:type="dxa"/>
          </w:tcPr>
          <w:p w14:paraId="65860D8F"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1CB9CFB8" w14:textId="77777777" w:rsidTr="65577070">
        <w:trPr>
          <w:trHeight w:val="300"/>
        </w:trPr>
        <w:tc>
          <w:tcPr>
            <w:tcW w:w="5382" w:type="dxa"/>
            <w:gridSpan w:val="3"/>
          </w:tcPr>
          <w:p w14:paraId="72FB7DC3" w14:textId="77777777" w:rsidR="00DE595E" w:rsidRPr="00CA28C5" w:rsidRDefault="00DE595E" w:rsidP="00F8254C">
            <w:pPr>
              <w:bidi/>
              <w:spacing w:after="160" w:line="360" w:lineRule="auto"/>
              <w:jc w:val="right"/>
              <w:rPr>
                <w:rFonts w:asciiTheme="majorBidi" w:hAnsiTheme="majorBidi" w:cstheme="majorBidi"/>
                <w:lang w:bidi="dv-MV"/>
              </w:rPr>
            </w:pPr>
            <w:r w:rsidRPr="00CA28C5">
              <w:rPr>
                <w:rFonts w:asciiTheme="majorBidi" w:hAnsiTheme="majorBidi" w:cstheme="majorBidi"/>
                <w:lang w:bidi="dv-MV"/>
              </w:rPr>
              <w:t>General and Special Provisions of the Agreement (Section-3</w:t>
            </w:r>
          </w:p>
        </w:tc>
        <w:tc>
          <w:tcPr>
            <w:tcW w:w="713" w:type="dxa"/>
          </w:tcPr>
          <w:p w14:paraId="35148B0A" w14:textId="77777777" w:rsidR="00DE595E" w:rsidRPr="00CA28C5" w:rsidRDefault="00DE595E" w:rsidP="00F8254C">
            <w:pPr>
              <w:bidi/>
              <w:spacing w:after="160" w:line="360" w:lineRule="auto"/>
              <w:rPr>
                <w:rFonts w:asciiTheme="majorBidi" w:eastAsiaTheme="minorHAnsi" w:hAnsiTheme="majorBidi" w:cstheme="majorBidi"/>
                <w:lang w:val="en-GB" w:bidi="dv-MV"/>
              </w:rPr>
            </w:pPr>
            <w:r w:rsidRPr="00CA28C5">
              <w:rPr>
                <w:rFonts w:asciiTheme="majorBidi" w:eastAsiaTheme="minorHAnsi" w:hAnsiTheme="majorBidi" w:cstheme="majorBidi"/>
                <w:lang w:val="en-GB" w:bidi="dv-MV"/>
              </w:rPr>
              <w:t>7.1.3</w:t>
            </w:r>
          </w:p>
        </w:tc>
        <w:tc>
          <w:tcPr>
            <w:tcW w:w="709" w:type="dxa"/>
          </w:tcPr>
          <w:p w14:paraId="7026D95E"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p>
        </w:tc>
        <w:tc>
          <w:tcPr>
            <w:tcW w:w="2253" w:type="dxa"/>
          </w:tcPr>
          <w:p w14:paraId="1D6DEA14"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3CF5E74C" w14:textId="77777777" w:rsidTr="65577070">
        <w:trPr>
          <w:trHeight w:val="300"/>
        </w:trPr>
        <w:tc>
          <w:tcPr>
            <w:tcW w:w="5382" w:type="dxa"/>
            <w:gridSpan w:val="3"/>
          </w:tcPr>
          <w:p w14:paraId="1F628024" w14:textId="77777777" w:rsidR="00DE595E" w:rsidRPr="00CA28C5" w:rsidRDefault="00DE595E" w:rsidP="00F8254C">
            <w:pPr>
              <w:bidi/>
              <w:spacing w:after="160" w:line="360" w:lineRule="auto"/>
              <w:jc w:val="right"/>
              <w:rPr>
                <w:rFonts w:asciiTheme="majorBidi" w:hAnsiTheme="majorBidi" w:cstheme="majorBidi"/>
                <w:lang w:bidi="dv-MV"/>
              </w:rPr>
            </w:pPr>
            <w:r w:rsidRPr="00CA28C5">
              <w:rPr>
                <w:rFonts w:asciiTheme="majorBidi" w:hAnsiTheme="majorBidi" w:cstheme="majorBidi"/>
                <w:lang w:bidi="dv-MV"/>
              </w:rPr>
              <w:t>Annex (Section 4)</w:t>
            </w:r>
          </w:p>
        </w:tc>
        <w:tc>
          <w:tcPr>
            <w:tcW w:w="713" w:type="dxa"/>
          </w:tcPr>
          <w:p w14:paraId="20DAA4B2" w14:textId="77777777" w:rsidR="00DE595E" w:rsidRPr="00CA28C5" w:rsidRDefault="00DE595E" w:rsidP="00F8254C">
            <w:pPr>
              <w:bidi/>
              <w:spacing w:after="160" w:line="360" w:lineRule="auto"/>
              <w:rPr>
                <w:rFonts w:asciiTheme="majorBidi" w:eastAsiaTheme="minorHAnsi" w:hAnsiTheme="majorBidi" w:cstheme="majorBidi"/>
                <w:lang w:val="en-GB" w:bidi="dv-MV"/>
              </w:rPr>
            </w:pPr>
            <w:r w:rsidRPr="00CA28C5">
              <w:rPr>
                <w:rFonts w:asciiTheme="majorBidi" w:eastAsiaTheme="minorHAnsi" w:hAnsiTheme="majorBidi" w:cstheme="majorBidi"/>
                <w:lang w:val="en-GB" w:bidi="dv-MV"/>
              </w:rPr>
              <w:t>7.1.4</w:t>
            </w:r>
          </w:p>
        </w:tc>
        <w:tc>
          <w:tcPr>
            <w:tcW w:w="709" w:type="dxa"/>
          </w:tcPr>
          <w:p w14:paraId="7EECFC4E"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p>
        </w:tc>
        <w:tc>
          <w:tcPr>
            <w:tcW w:w="2253" w:type="dxa"/>
          </w:tcPr>
          <w:p w14:paraId="64982CA7"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76CA33E1" w14:textId="77777777" w:rsidTr="65577070">
        <w:trPr>
          <w:trHeight w:val="300"/>
        </w:trPr>
        <w:tc>
          <w:tcPr>
            <w:tcW w:w="5382" w:type="dxa"/>
            <w:gridSpan w:val="3"/>
          </w:tcPr>
          <w:p w14:paraId="40B72647" w14:textId="77777777" w:rsidR="00DE595E" w:rsidRPr="00CA28C5" w:rsidRDefault="00DE595E" w:rsidP="00F8254C">
            <w:pPr>
              <w:bidi/>
              <w:spacing w:after="160" w:line="360" w:lineRule="auto"/>
              <w:jc w:val="right"/>
              <w:rPr>
                <w:rFonts w:asciiTheme="majorBidi" w:hAnsiTheme="majorBidi" w:cstheme="majorBidi"/>
                <w:lang w:bidi="dv-MV"/>
              </w:rPr>
            </w:pPr>
            <w:r w:rsidRPr="00CA28C5">
              <w:rPr>
                <w:rFonts w:asciiTheme="majorBidi" w:hAnsiTheme="majorBidi" w:cstheme="majorBidi"/>
                <w:lang w:bidi="dv-MV"/>
              </w:rPr>
              <w:t>Works Related Information (Section–5)</w:t>
            </w:r>
          </w:p>
        </w:tc>
        <w:tc>
          <w:tcPr>
            <w:tcW w:w="713" w:type="dxa"/>
          </w:tcPr>
          <w:p w14:paraId="4D443933" w14:textId="77777777" w:rsidR="00DE595E" w:rsidRPr="00CA28C5" w:rsidRDefault="00DE595E" w:rsidP="00F8254C">
            <w:pPr>
              <w:bidi/>
              <w:spacing w:after="160" w:line="360" w:lineRule="auto"/>
              <w:rPr>
                <w:rFonts w:asciiTheme="majorBidi" w:eastAsiaTheme="minorHAnsi" w:hAnsiTheme="majorBidi" w:cstheme="majorBidi"/>
                <w:lang w:val="en-GB" w:bidi="dv-MV"/>
              </w:rPr>
            </w:pPr>
            <w:r w:rsidRPr="00CA28C5">
              <w:rPr>
                <w:rFonts w:asciiTheme="majorBidi" w:eastAsiaTheme="minorHAnsi" w:hAnsiTheme="majorBidi" w:cstheme="majorBidi"/>
                <w:lang w:val="en-GB" w:bidi="dv-MV"/>
              </w:rPr>
              <w:t>7.1.5</w:t>
            </w:r>
          </w:p>
        </w:tc>
        <w:tc>
          <w:tcPr>
            <w:tcW w:w="709" w:type="dxa"/>
          </w:tcPr>
          <w:p w14:paraId="4D533756"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p>
        </w:tc>
        <w:tc>
          <w:tcPr>
            <w:tcW w:w="2253" w:type="dxa"/>
          </w:tcPr>
          <w:p w14:paraId="0C7EC7F8"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54179E80" w14:textId="77777777" w:rsidTr="65577070">
        <w:trPr>
          <w:trHeight w:val="300"/>
        </w:trPr>
        <w:tc>
          <w:tcPr>
            <w:tcW w:w="6095" w:type="dxa"/>
            <w:gridSpan w:val="4"/>
          </w:tcPr>
          <w:p w14:paraId="4635472F" w14:textId="77777777" w:rsidR="00DE595E" w:rsidRPr="00CA28C5" w:rsidRDefault="00DE595E" w:rsidP="00F8254C">
            <w:pPr>
              <w:bidi/>
              <w:spacing w:after="160" w:line="360" w:lineRule="auto"/>
              <w:jc w:val="right"/>
              <w:rPr>
                <w:rFonts w:asciiTheme="majorBidi" w:hAnsiTheme="majorBidi" w:cstheme="majorBidi"/>
                <w:lang w:bidi="dv-MV"/>
              </w:rPr>
            </w:pPr>
            <w:r w:rsidRPr="00CA28C5">
              <w:rPr>
                <w:rFonts w:asciiTheme="majorBidi" w:hAnsiTheme="majorBidi" w:cstheme="majorBidi"/>
                <w:lang w:bidi="dv-MV"/>
              </w:rPr>
              <w:t>It is the responsibility of the Bidder to obtain any further information regarding the information contained in this Bid Book or in connection with this Bid.</w:t>
            </w:r>
          </w:p>
        </w:tc>
        <w:tc>
          <w:tcPr>
            <w:tcW w:w="709" w:type="dxa"/>
          </w:tcPr>
          <w:p w14:paraId="04F8A713"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r w:rsidRPr="00CA28C5">
              <w:rPr>
                <w:rFonts w:asciiTheme="majorBidi" w:eastAsiaTheme="minorHAnsi" w:hAnsiTheme="majorBidi" w:cstheme="majorBidi"/>
                <w:lang w:val="en-GB" w:bidi="dv-MV"/>
              </w:rPr>
              <w:t>8.1</w:t>
            </w:r>
          </w:p>
        </w:tc>
        <w:tc>
          <w:tcPr>
            <w:tcW w:w="2253" w:type="dxa"/>
          </w:tcPr>
          <w:p w14:paraId="522E44F0" w14:textId="77777777" w:rsidR="00DE595E" w:rsidRPr="00CA28C5" w:rsidRDefault="00DE595E" w:rsidP="00F8254C">
            <w:pPr>
              <w:bidi/>
              <w:spacing w:after="160" w:line="360" w:lineRule="auto"/>
              <w:jc w:val="right"/>
              <w:rPr>
                <w:rFonts w:asciiTheme="majorBidi" w:eastAsiaTheme="minorHAnsi" w:hAnsiTheme="majorBidi" w:cstheme="majorBidi"/>
              </w:rPr>
            </w:pPr>
            <w:r w:rsidRPr="00CA28C5">
              <w:rPr>
                <w:rFonts w:asciiTheme="majorBidi" w:eastAsiaTheme="minorHAnsi" w:hAnsiTheme="majorBidi" w:cstheme="majorBidi"/>
              </w:rPr>
              <w:t>8.</w:t>
            </w:r>
            <w:r w:rsidRPr="00CA28C5">
              <w:rPr>
                <w:rFonts w:asciiTheme="majorBidi" w:hAnsiTheme="majorBidi" w:cstheme="majorBidi"/>
              </w:rPr>
              <w:t xml:space="preserve"> </w:t>
            </w:r>
            <w:r w:rsidRPr="00CA28C5">
              <w:rPr>
                <w:rFonts w:asciiTheme="majorBidi" w:eastAsiaTheme="minorHAnsi" w:hAnsiTheme="majorBidi" w:cstheme="majorBidi"/>
              </w:rPr>
              <w:t>Clarification of information regarding the bid</w:t>
            </w:r>
          </w:p>
        </w:tc>
      </w:tr>
      <w:tr w:rsidR="00DE595E" w:rsidRPr="00CA28C5" w14:paraId="580BC3DF" w14:textId="77777777" w:rsidTr="65577070">
        <w:trPr>
          <w:trHeight w:val="300"/>
        </w:trPr>
        <w:tc>
          <w:tcPr>
            <w:tcW w:w="6095" w:type="dxa"/>
            <w:gridSpan w:val="4"/>
          </w:tcPr>
          <w:p w14:paraId="2928833F" w14:textId="77777777" w:rsidR="00DE595E" w:rsidRPr="00CA28C5" w:rsidRDefault="00DE595E" w:rsidP="00F8254C">
            <w:pPr>
              <w:bidi/>
              <w:spacing w:after="160" w:line="360" w:lineRule="auto"/>
              <w:jc w:val="right"/>
              <w:rPr>
                <w:rFonts w:asciiTheme="majorBidi" w:hAnsiTheme="majorBidi" w:cstheme="majorBidi"/>
                <w:lang w:bidi="dv-MV"/>
              </w:rPr>
            </w:pPr>
            <w:r w:rsidRPr="00CA28C5">
              <w:rPr>
                <w:rFonts w:asciiTheme="majorBidi" w:hAnsiTheme="majorBidi" w:cstheme="majorBidi"/>
                <w:lang w:bidi="dv-MV"/>
              </w:rPr>
              <w:t>Amendments issued in accordance with Section 9.1 shall form part of the Bid</w:t>
            </w:r>
            <w:r>
              <w:rPr>
                <w:rFonts w:asciiTheme="majorBidi" w:hAnsiTheme="majorBidi" w:cstheme="majorBidi"/>
                <w:lang w:bidi="dv-MV"/>
              </w:rPr>
              <w:t>.</w:t>
            </w:r>
          </w:p>
        </w:tc>
        <w:tc>
          <w:tcPr>
            <w:tcW w:w="709" w:type="dxa"/>
          </w:tcPr>
          <w:p w14:paraId="123FCD33"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r w:rsidRPr="00CA28C5">
              <w:rPr>
                <w:rFonts w:asciiTheme="majorBidi" w:eastAsiaTheme="minorHAnsi" w:hAnsiTheme="majorBidi" w:cstheme="majorBidi"/>
                <w:lang w:val="en-GB" w:bidi="dv-MV"/>
              </w:rPr>
              <w:t>8.2</w:t>
            </w:r>
          </w:p>
        </w:tc>
        <w:tc>
          <w:tcPr>
            <w:tcW w:w="2253" w:type="dxa"/>
          </w:tcPr>
          <w:p w14:paraId="34AFD1AE"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1CE38917" w14:textId="77777777" w:rsidTr="65577070">
        <w:trPr>
          <w:trHeight w:val="300"/>
        </w:trPr>
        <w:tc>
          <w:tcPr>
            <w:tcW w:w="6095" w:type="dxa"/>
            <w:gridSpan w:val="4"/>
          </w:tcPr>
          <w:p w14:paraId="56661CAD" w14:textId="77777777" w:rsidR="00DE595E" w:rsidRPr="00CA28C5" w:rsidRDefault="00DE595E" w:rsidP="00F8254C">
            <w:pPr>
              <w:bidi/>
              <w:spacing w:after="160" w:line="360" w:lineRule="auto"/>
              <w:jc w:val="right"/>
              <w:rPr>
                <w:rFonts w:asciiTheme="majorBidi" w:hAnsiTheme="majorBidi" w:cstheme="majorBidi"/>
                <w:lang w:bidi="dv-MV"/>
              </w:rPr>
            </w:pPr>
            <w:r w:rsidRPr="00CA28C5">
              <w:rPr>
                <w:rFonts w:asciiTheme="majorBidi" w:hAnsiTheme="majorBidi" w:cstheme="majorBidi"/>
                <w:lang w:bidi="dv-MV"/>
              </w:rPr>
              <w:t>If it is deemed necessary to make a change to the bid before the expiry of the bid opening period, an amendment (deduction/addition) can may be made.</w:t>
            </w:r>
          </w:p>
        </w:tc>
        <w:tc>
          <w:tcPr>
            <w:tcW w:w="709" w:type="dxa"/>
          </w:tcPr>
          <w:p w14:paraId="2666EA72"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r w:rsidRPr="00CA28C5">
              <w:rPr>
                <w:rFonts w:asciiTheme="majorBidi" w:eastAsiaTheme="minorHAnsi" w:hAnsiTheme="majorBidi" w:cstheme="majorBidi"/>
                <w:lang w:val="en-GB" w:bidi="dv-MV"/>
              </w:rPr>
              <w:t>9.1</w:t>
            </w:r>
          </w:p>
        </w:tc>
        <w:tc>
          <w:tcPr>
            <w:tcW w:w="2253" w:type="dxa"/>
          </w:tcPr>
          <w:p w14:paraId="553CE9D6" w14:textId="77777777" w:rsidR="00DE595E" w:rsidRPr="00CA28C5" w:rsidRDefault="00DE595E" w:rsidP="00F8254C">
            <w:pPr>
              <w:bidi/>
              <w:spacing w:after="160" w:line="360" w:lineRule="auto"/>
              <w:jc w:val="right"/>
              <w:rPr>
                <w:rFonts w:asciiTheme="majorBidi" w:eastAsiaTheme="minorHAnsi" w:hAnsiTheme="majorBidi" w:cstheme="majorBidi"/>
              </w:rPr>
            </w:pPr>
            <w:r w:rsidRPr="00CA28C5">
              <w:rPr>
                <w:rFonts w:asciiTheme="majorBidi" w:eastAsiaTheme="minorHAnsi" w:hAnsiTheme="majorBidi" w:cstheme="majorBidi"/>
              </w:rPr>
              <w:t>9.</w:t>
            </w:r>
            <w:r w:rsidRPr="00CA28C5">
              <w:rPr>
                <w:rFonts w:asciiTheme="majorBidi" w:hAnsiTheme="majorBidi" w:cstheme="majorBidi"/>
              </w:rPr>
              <w:t xml:space="preserve"> </w:t>
            </w:r>
            <w:r w:rsidRPr="00CA28C5">
              <w:rPr>
                <w:rFonts w:asciiTheme="majorBidi" w:eastAsiaTheme="minorHAnsi" w:hAnsiTheme="majorBidi" w:cstheme="majorBidi"/>
              </w:rPr>
              <w:t>Changes to the tender</w:t>
            </w:r>
          </w:p>
        </w:tc>
      </w:tr>
      <w:tr w:rsidR="00DE595E" w:rsidRPr="00CA28C5" w14:paraId="03952A72" w14:textId="77777777" w:rsidTr="65577070">
        <w:trPr>
          <w:trHeight w:val="300"/>
        </w:trPr>
        <w:tc>
          <w:tcPr>
            <w:tcW w:w="6095" w:type="dxa"/>
            <w:gridSpan w:val="4"/>
          </w:tcPr>
          <w:p w14:paraId="600F02BB" w14:textId="77777777" w:rsidR="00DE595E" w:rsidRPr="00CA28C5" w:rsidRDefault="00DE595E" w:rsidP="00F8254C">
            <w:pPr>
              <w:bidi/>
              <w:spacing w:after="160" w:line="360" w:lineRule="auto"/>
              <w:jc w:val="right"/>
              <w:rPr>
                <w:rFonts w:asciiTheme="majorBidi" w:hAnsiTheme="majorBidi" w:cstheme="majorBidi"/>
                <w:lang w:bidi="dv-MV"/>
              </w:rPr>
            </w:pPr>
            <w:r w:rsidRPr="00CA28C5">
              <w:rPr>
                <w:rFonts w:asciiTheme="majorBidi" w:hAnsiTheme="majorBidi" w:cstheme="majorBidi"/>
                <w:lang w:bidi="dv-MV"/>
              </w:rPr>
              <w:t xml:space="preserve">The bidder shall prepare the bid in Dhivehi or English in accordance with the </w:t>
            </w:r>
            <w:r>
              <w:rPr>
                <w:rFonts w:asciiTheme="majorBidi" w:hAnsiTheme="majorBidi" w:cstheme="majorBidi"/>
                <w:lang w:bidi="dv-MV"/>
              </w:rPr>
              <w:t>templet</w:t>
            </w:r>
            <w:r w:rsidRPr="00CA28C5">
              <w:rPr>
                <w:rFonts w:asciiTheme="majorBidi" w:hAnsiTheme="majorBidi" w:cstheme="majorBidi"/>
                <w:lang w:bidi="dv-MV"/>
              </w:rPr>
              <w:t xml:space="preserve"> given with the </w:t>
            </w:r>
            <w:r>
              <w:rPr>
                <w:rFonts w:asciiTheme="majorBidi" w:hAnsiTheme="majorBidi" w:cstheme="majorBidi"/>
                <w:lang w:bidi="dv-MV"/>
              </w:rPr>
              <w:t>TOR.</w:t>
            </w:r>
          </w:p>
        </w:tc>
        <w:tc>
          <w:tcPr>
            <w:tcW w:w="709" w:type="dxa"/>
          </w:tcPr>
          <w:p w14:paraId="3AE8B5CC"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r w:rsidRPr="00CA28C5">
              <w:rPr>
                <w:rFonts w:asciiTheme="majorBidi" w:eastAsiaTheme="minorHAnsi" w:hAnsiTheme="majorBidi" w:cstheme="majorBidi"/>
                <w:lang w:val="en-GB" w:bidi="dv-MV"/>
              </w:rPr>
              <w:t>10.1</w:t>
            </w:r>
          </w:p>
        </w:tc>
        <w:tc>
          <w:tcPr>
            <w:tcW w:w="2253" w:type="dxa"/>
          </w:tcPr>
          <w:p w14:paraId="0C93223D" w14:textId="77777777" w:rsidR="00DE595E" w:rsidRPr="00CA28C5" w:rsidRDefault="00DE595E" w:rsidP="00F8254C">
            <w:pPr>
              <w:bidi/>
              <w:spacing w:after="160" w:line="360" w:lineRule="auto"/>
              <w:jc w:val="right"/>
              <w:rPr>
                <w:rFonts w:asciiTheme="majorBidi" w:eastAsiaTheme="minorHAnsi" w:hAnsiTheme="majorBidi" w:cstheme="majorBidi"/>
              </w:rPr>
            </w:pPr>
            <w:r w:rsidRPr="00CA28C5">
              <w:rPr>
                <w:rFonts w:asciiTheme="majorBidi" w:eastAsiaTheme="minorHAnsi" w:hAnsiTheme="majorBidi" w:cstheme="majorBidi"/>
              </w:rPr>
              <w:t>10.</w:t>
            </w:r>
            <w:r w:rsidRPr="00CA28C5">
              <w:rPr>
                <w:rFonts w:asciiTheme="majorBidi" w:hAnsiTheme="majorBidi" w:cstheme="majorBidi"/>
              </w:rPr>
              <w:t xml:space="preserve"> </w:t>
            </w:r>
            <w:r w:rsidRPr="00CA28C5">
              <w:rPr>
                <w:rFonts w:asciiTheme="majorBidi" w:eastAsiaTheme="minorHAnsi" w:hAnsiTheme="majorBidi" w:cstheme="majorBidi"/>
              </w:rPr>
              <w:t>Language used in the tender</w:t>
            </w:r>
          </w:p>
        </w:tc>
      </w:tr>
      <w:tr w:rsidR="00DE595E" w:rsidRPr="00CA28C5" w14:paraId="28D3275A" w14:textId="77777777" w:rsidTr="65577070">
        <w:trPr>
          <w:trHeight w:val="300"/>
        </w:trPr>
        <w:tc>
          <w:tcPr>
            <w:tcW w:w="9057" w:type="dxa"/>
            <w:gridSpan w:val="6"/>
          </w:tcPr>
          <w:p w14:paraId="0C8A184E" w14:textId="77777777" w:rsidR="00DE595E" w:rsidRPr="009D49A0" w:rsidRDefault="00DE595E" w:rsidP="00F8254C">
            <w:pPr>
              <w:bidi/>
              <w:spacing w:after="160" w:line="360" w:lineRule="auto"/>
              <w:jc w:val="right"/>
              <w:rPr>
                <w:rFonts w:asciiTheme="majorBidi" w:eastAsiaTheme="minorHAnsi" w:hAnsiTheme="majorBidi" w:cstheme="majorBidi"/>
                <w:b/>
                <w:bCs/>
              </w:rPr>
            </w:pPr>
            <w:r w:rsidRPr="009D49A0">
              <w:rPr>
                <w:rFonts w:asciiTheme="majorBidi" w:eastAsiaTheme="minorHAnsi" w:hAnsiTheme="majorBidi" w:cstheme="majorBidi"/>
                <w:b/>
                <w:bCs/>
              </w:rPr>
              <w:lastRenderedPageBreak/>
              <w:t>C. Preparation of bids</w:t>
            </w:r>
          </w:p>
        </w:tc>
      </w:tr>
      <w:tr w:rsidR="00DE595E" w:rsidRPr="00CA28C5" w14:paraId="43A04256" w14:textId="77777777" w:rsidTr="65577070">
        <w:trPr>
          <w:trHeight w:val="300"/>
        </w:trPr>
        <w:tc>
          <w:tcPr>
            <w:tcW w:w="6095" w:type="dxa"/>
            <w:gridSpan w:val="4"/>
          </w:tcPr>
          <w:p w14:paraId="47997851" w14:textId="77777777" w:rsidR="00DE595E" w:rsidRPr="00CA28C5" w:rsidRDefault="00DE595E" w:rsidP="65577070">
            <w:pPr>
              <w:bidi/>
              <w:spacing w:after="160" w:line="360" w:lineRule="auto"/>
              <w:jc w:val="right"/>
              <w:rPr>
                <w:rFonts w:asciiTheme="majorBidi" w:hAnsiTheme="majorBidi" w:cstheme="majorBidi"/>
                <w:lang w:bidi="dv-MV"/>
              </w:rPr>
            </w:pPr>
            <w:r w:rsidRPr="65577070">
              <w:rPr>
                <w:rFonts w:asciiTheme="majorBidi" w:hAnsiTheme="majorBidi" w:cstheme="majorBidi"/>
                <w:lang w:bidi="dv-MV"/>
              </w:rPr>
              <w:t>The bidder shall submit the bid price in a Currency stated in the TOR.</w:t>
            </w:r>
          </w:p>
        </w:tc>
        <w:tc>
          <w:tcPr>
            <w:tcW w:w="709" w:type="dxa"/>
          </w:tcPr>
          <w:p w14:paraId="65A9A659"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r w:rsidRPr="00CA28C5">
              <w:rPr>
                <w:rFonts w:asciiTheme="majorBidi" w:eastAsiaTheme="minorHAnsi" w:hAnsiTheme="majorBidi" w:cstheme="majorBidi"/>
                <w:lang w:val="en-GB" w:bidi="dv-MV"/>
              </w:rPr>
              <w:t>11.1</w:t>
            </w:r>
          </w:p>
        </w:tc>
        <w:tc>
          <w:tcPr>
            <w:tcW w:w="2253" w:type="dxa"/>
          </w:tcPr>
          <w:p w14:paraId="385F85E4" w14:textId="77777777" w:rsidR="00DE595E" w:rsidRPr="00CA28C5" w:rsidRDefault="00DE595E" w:rsidP="00F8254C">
            <w:pPr>
              <w:bidi/>
              <w:spacing w:after="160" w:line="360" w:lineRule="auto"/>
              <w:jc w:val="right"/>
              <w:rPr>
                <w:rFonts w:asciiTheme="majorBidi" w:eastAsiaTheme="minorHAnsi" w:hAnsiTheme="majorBidi" w:cstheme="majorBidi"/>
              </w:rPr>
            </w:pPr>
            <w:r w:rsidRPr="00CA28C5">
              <w:rPr>
                <w:rFonts w:asciiTheme="majorBidi" w:eastAsiaTheme="minorHAnsi" w:hAnsiTheme="majorBidi" w:cstheme="majorBidi"/>
              </w:rPr>
              <w:t>11.</w:t>
            </w:r>
            <w:r w:rsidRPr="00CA28C5">
              <w:rPr>
                <w:rFonts w:asciiTheme="majorBidi" w:hAnsiTheme="majorBidi" w:cstheme="majorBidi"/>
              </w:rPr>
              <w:t xml:space="preserve"> </w:t>
            </w:r>
            <w:r w:rsidRPr="00CA28C5">
              <w:rPr>
                <w:rFonts w:asciiTheme="majorBidi" w:eastAsiaTheme="minorHAnsi" w:hAnsiTheme="majorBidi" w:cstheme="majorBidi"/>
              </w:rPr>
              <w:t>Money used in the bid</w:t>
            </w:r>
          </w:p>
        </w:tc>
      </w:tr>
      <w:tr w:rsidR="00DE595E" w:rsidRPr="00CA28C5" w14:paraId="3D7BDF0C" w14:textId="77777777" w:rsidTr="65577070">
        <w:trPr>
          <w:trHeight w:val="300"/>
        </w:trPr>
        <w:tc>
          <w:tcPr>
            <w:tcW w:w="6095" w:type="dxa"/>
            <w:gridSpan w:val="4"/>
          </w:tcPr>
          <w:p w14:paraId="761DB428" w14:textId="77777777" w:rsidR="00DE595E" w:rsidRPr="00CA28C5" w:rsidRDefault="00DE595E" w:rsidP="65577070">
            <w:pPr>
              <w:bidi/>
              <w:spacing w:after="160" w:line="360" w:lineRule="auto"/>
              <w:jc w:val="right"/>
              <w:rPr>
                <w:rFonts w:asciiTheme="majorBidi" w:hAnsiTheme="majorBidi" w:cstheme="majorBidi"/>
                <w:lang w:bidi="dv-MV"/>
              </w:rPr>
            </w:pPr>
            <w:r w:rsidRPr="65577070">
              <w:rPr>
                <w:rFonts w:asciiTheme="majorBidi" w:hAnsiTheme="majorBidi" w:cstheme="majorBidi"/>
                <w:lang w:bidi="dv-MV"/>
              </w:rPr>
              <w:t>If it is a GST registered entity</w:t>
            </w:r>
            <w:r w:rsidRPr="65577070">
              <w:rPr>
                <w:rFonts w:asciiTheme="majorBidi" w:hAnsiTheme="majorBidi" w:cstheme="majorBidi"/>
                <w:rtl/>
                <w:lang w:bidi="dv-MV"/>
              </w:rPr>
              <w:t xml:space="preserve">, </w:t>
            </w:r>
            <w:r w:rsidRPr="65577070">
              <w:rPr>
                <w:rFonts w:asciiTheme="majorBidi" w:hAnsiTheme="majorBidi" w:cstheme="majorBidi"/>
                <w:lang w:bidi="dv-MV"/>
              </w:rPr>
              <w:t>the price should be inclusive of GST</w:t>
            </w:r>
            <w:r w:rsidRPr="65577070">
              <w:rPr>
                <w:rFonts w:asciiTheme="majorBidi" w:hAnsiTheme="majorBidi" w:cstheme="majorBidi"/>
                <w:rtl/>
                <w:lang w:bidi="dv-MV"/>
              </w:rPr>
              <w:t xml:space="preserve">. </w:t>
            </w:r>
            <w:r w:rsidRPr="65577070">
              <w:rPr>
                <w:rFonts w:asciiTheme="majorBidi" w:hAnsiTheme="majorBidi" w:cstheme="majorBidi"/>
                <w:lang w:bidi="dv-MV"/>
              </w:rPr>
              <w:t>The amount paid for GST should be clearly stated.</w:t>
            </w:r>
          </w:p>
        </w:tc>
        <w:tc>
          <w:tcPr>
            <w:tcW w:w="709" w:type="dxa"/>
          </w:tcPr>
          <w:p w14:paraId="6C955758"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r w:rsidRPr="00CA28C5">
              <w:rPr>
                <w:rFonts w:asciiTheme="majorBidi" w:eastAsiaTheme="minorHAnsi" w:hAnsiTheme="majorBidi" w:cstheme="majorBidi"/>
                <w:lang w:val="en-GB" w:bidi="dv-MV"/>
              </w:rPr>
              <w:t>12.1</w:t>
            </w:r>
          </w:p>
        </w:tc>
        <w:tc>
          <w:tcPr>
            <w:tcW w:w="2253" w:type="dxa"/>
          </w:tcPr>
          <w:p w14:paraId="3844ABB4" w14:textId="77777777" w:rsidR="00DE595E" w:rsidRPr="00CA28C5" w:rsidRDefault="00DE595E" w:rsidP="00F8254C">
            <w:pPr>
              <w:bidi/>
              <w:spacing w:after="160" w:line="360" w:lineRule="auto"/>
              <w:jc w:val="right"/>
              <w:rPr>
                <w:rFonts w:asciiTheme="majorBidi" w:eastAsiaTheme="minorHAnsi" w:hAnsiTheme="majorBidi" w:cstheme="majorBidi"/>
              </w:rPr>
            </w:pPr>
            <w:r w:rsidRPr="00CA28C5">
              <w:rPr>
                <w:rFonts w:asciiTheme="majorBidi" w:eastAsiaTheme="minorHAnsi" w:hAnsiTheme="majorBidi" w:cstheme="majorBidi"/>
              </w:rPr>
              <w:t>12.Proposing the price</w:t>
            </w:r>
          </w:p>
        </w:tc>
      </w:tr>
      <w:tr w:rsidR="00DE595E" w:rsidRPr="00CA28C5" w14:paraId="7D036F66" w14:textId="77777777" w:rsidTr="65577070">
        <w:trPr>
          <w:trHeight w:val="300"/>
        </w:trPr>
        <w:tc>
          <w:tcPr>
            <w:tcW w:w="6095" w:type="dxa"/>
            <w:gridSpan w:val="4"/>
          </w:tcPr>
          <w:p w14:paraId="5428B436" w14:textId="77777777" w:rsidR="00DE595E" w:rsidRPr="009008E8" w:rsidRDefault="00DE595E" w:rsidP="65577070">
            <w:pPr>
              <w:bidi/>
              <w:spacing w:after="160" w:line="360" w:lineRule="auto"/>
              <w:jc w:val="right"/>
              <w:rPr>
                <w:rFonts w:asciiTheme="majorBidi" w:hAnsiTheme="majorBidi" w:cstheme="majorBidi"/>
                <w:lang w:bidi="dv-MV"/>
              </w:rPr>
            </w:pPr>
            <w:r w:rsidRPr="65577070">
              <w:rPr>
                <w:rFonts w:asciiTheme="majorBidi" w:hAnsiTheme="majorBidi" w:cstheme="majorBidi"/>
                <w:lang w:bidi="dv-MV"/>
              </w:rPr>
              <w:t>Unless otherwise agreed upon the deadline for work should be submitted in days including all the holidays.</w:t>
            </w:r>
          </w:p>
        </w:tc>
        <w:tc>
          <w:tcPr>
            <w:tcW w:w="709" w:type="dxa"/>
          </w:tcPr>
          <w:p w14:paraId="38966830" w14:textId="77777777" w:rsidR="00DE595E" w:rsidRPr="009008E8" w:rsidRDefault="00DE595E" w:rsidP="00F8254C">
            <w:pPr>
              <w:bidi/>
              <w:spacing w:after="160" w:line="360" w:lineRule="auto"/>
              <w:jc w:val="right"/>
              <w:rPr>
                <w:rFonts w:asciiTheme="majorBidi" w:eastAsiaTheme="minorHAnsi" w:hAnsiTheme="majorBidi" w:cstheme="majorBidi"/>
                <w:lang w:val="en-GB" w:bidi="dv-MV"/>
              </w:rPr>
            </w:pPr>
            <w:r w:rsidRPr="009008E8">
              <w:rPr>
                <w:rFonts w:asciiTheme="majorBidi" w:eastAsiaTheme="minorHAnsi" w:hAnsiTheme="majorBidi" w:cstheme="majorBidi"/>
                <w:lang w:val="en-GB" w:bidi="dv-MV"/>
              </w:rPr>
              <w:t>13.1</w:t>
            </w:r>
          </w:p>
        </w:tc>
        <w:tc>
          <w:tcPr>
            <w:tcW w:w="2253" w:type="dxa"/>
          </w:tcPr>
          <w:p w14:paraId="7D27DAD7" w14:textId="77777777" w:rsidR="00DE595E" w:rsidRPr="00CA28C5" w:rsidRDefault="00DE595E" w:rsidP="00F8254C">
            <w:pPr>
              <w:bidi/>
              <w:spacing w:after="160" w:line="360" w:lineRule="auto"/>
              <w:jc w:val="right"/>
              <w:rPr>
                <w:rFonts w:asciiTheme="majorBidi" w:eastAsiaTheme="minorHAnsi" w:hAnsiTheme="majorBidi" w:cstheme="majorBidi"/>
              </w:rPr>
            </w:pPr>
            <w:r w:rsidRPr="00CA28C5">
              <w:rPr>
                <w:rFonts w:asciiTheme="majorBidi" w:eastAsiaTheme="minorHAnsi" w:hAnsiTheme="majorBidi" w:cstheme="majorBidi"/>
              </w:rPr>
              <w:t>13.Duration</w:t>
            </w:r>
          </w:p>
        </w:tc>
      </w:tr>
      <w:tr w:rsidR="00DE595E" w:rsidRPr="00CA28C5" w14:paraId="1D8FD162" w14:textId="77777777" w:rsidTr="65577070">
        <w:trPr>
          <w:trHeight w:val="300"/>
        </w:trPr>
        <w:tc>
          <w:tcPr>
            <w:tcW w:w="6095" w:type="dxa"/>
            <w:gridSpan w:val="4"/>
          </w:tcPr>
          <w:p w14:paraId="07D5A1A8" w14:textId="77777777" w:rsidR="00DE595E" w:rsidRPr="00CA28C5" w:rsidRDefault="00DE595E" w:rsidP="00F8254C">
            <w:pPr>
              <w:bidi/>
              <w:spacing w:after="160" w:line="360" w:lineRule="auto"/>
              <w:jc w:val="right"/>
              <w:rPr>
                <w:rFonts w:asciiTheme="majorBidi" w:hAnsiTheme="majorBidi" w:cstheme="majorBidi"/>
                <w:lang w:bidi="dv-MV"/>
              </w:rPr>
            </w:pPr>
            <w:r w:rsidRPr="00CA28C5">
              <w:rPr>
                <w:rFonts w:asciiTheme="majorBidi" w:hAnsiTheme="majorBidi" w:cstheme="majorBidi"/>
                <w:lang w:bidi="dv-MV"/>
              </w:rPr>
              <w:t>The period offered for the work shall be reasonable for the performance of the work</w:t>
            </w:r>
            <w:r>
              <w:rPr>
                <w:rFonts w:asciiTheme="majorBidi" w:hAnsiTheme="majorBidi" w:cstheme="majorBidi"/>
                <w:lang w:bidi="dv-MV"/>
              </w:rPr>
              <w:t>.</w:t>
            </w:r>
          </w:p>
        </w:tc>
        <w:tc>
          <w:tcPr>
            <w:tcW w:w="709" w:type="dxa"/>
          </w:tcPr>
          <w:p w14:paraId="29A7586A"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r w:rsidRPr="00CA28C5">
              <w:rPr>
                <w:rFonts w:asciiTheme="majorBidi" w:eastAsiaTheme="minorHAnsi" w:hAnsiTheme="majorBidi" w:cstheme="majorBidi"/>
                <w:lang w:val="en-GB" w:bidi="dv-MV"/>
              </w:rPr>
              <w:t>13.2</w:t>
            </w:r>
          </w:p>
        </w:tc>
        <w:tc>
          <w:tcPr>
            <w:tcW w:w="2253" w:type="dxa"/>
          </w:tcPr>
          <w:p w14:paraId="13F79EB2"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342BBF70" w14:textId="77777777" w:rsidTr="65577070">
        <w:trPr>
          <w:trHeight w:val="300"/>
        </w:trPr>
        <w:tc>
          <w:tcPr>
            <w:tcW w:w="6095" w:type="dxa"/>
            <w:gridSpan w:val="4"/>
          </w:tcPr>
          <w:p w14:paraId="3160515A" w14:textId="77777777" w:rsidR="00DE595E" w:rsidRPr="00CA28C5" w:rsidRDefault="00DE595E" w:rsidP="00F8254C">
            <w:pPr>
              <w:bidi/>
              <w:spacing w:after="160" w:line="360" w:lineRule="auto"/>
              <w:jc w:val="right"/>
              <w:rPr>
                <w:rFonts w:asciiTheme="majorBidi" w:hAnsiTheme="majorBidi" w:cstheme="majorBidi"/>
                <w:lang w:bidi="dv-MV"/>
              </w:rPr>
            </w:pPr>
            <w:r w:rsidRPr="00CA28C5">
              <w:rPr>
                <w:rFonts w:asciiTheme="majorBidi" w:hAnsiTheme="majorBidi" w:cstheme="majorBidi"/>
                <w:lang w:bidi="dv-MV"/>
              </w:rPr>
              <w:t>The expiry date of the bid shall be at least 120</w:t>
            </w:r>
            <w:r>
              <w:rPr>
                <w:rFonts w:asciiTheme="majorBidi" w:hAnsiTheme="majorBidi" w:cstheme="majorBidi"/>
                <w:lang w:bidi="dv-MV"/>
              </w:rPr>
              <w:t xml:space="preserve"> (one twenty)</w:t>
            </w:r>
            <w:r w:rsidRPr="00CA28C5">
              <w:rPr>
                <w:rFonts w:asciiTheme="majorBidi" w:hAnsiTheme="majorBidi" w:cstheme="majorBidi"/>
                <w:lang w:bidi="dv-MV"/>
              </w:rPr>
              <w:t xml:space="preserve"> days from the date of submission of the bid.</w:t>
            </w:r>
          </w:p>
        </w:tc>
        <w:tc>
          <w:tcPr>
            <w:tcW w:w="709" w:type="dxa"/>
          </w:tcPr>
          <w:p w14:paraId="571DBEBD"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r w:rsidRPr="00CA28C5">
              <w:rPr>
                <w:rFonts w:asciiTheme="majorBidi" w:eastAsiaTheme="minorHAnsi" w:hAnsiTheme="majorBidi" w:cstheme="majorBidi"/>
                <w:lang w:val="en-GB" w:bidi="dv-MV"/>
              </w:rPr>
              <w:t>13.3</w:t>
            </w:r>
          </w:p>
        </w:tc>
        <w:tc>
          <w:tcPr>
            <w:tcW w:w="2253" w:type="dxa"/>
          </w:tcPr>
          <w:p w14:paraId="2B2B38B8"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599766BD" w14:textId="77777777" w:rsidTr="65577070">
        <w:trPr>
          <w:trHeight w:val="300"/>
        </w:trPr>
        <w:tc>
          <w:tcPr>
            <w:tcW w:w="6095" w:type="dxa"/>
            <w:gridSpan w:val="4"/>
          </w:tcPr>
          <w:p w14:paraId="0D5C084D" w14:textId="74319561" w:rsidR="00DE595E" w:rsidRPr="00CA28C5" w:rsidRDefault="00DE595E" w:rsidP="00F8254C">
            <w:pPr>
              <w:bidi/>
              <w:spacing w:after="160" w:line="360" w:lineRule="auto"/>
              <w:jc w:val="right"/>
              <w:rPr>
                <w:rFonts w:asciiTheme="majorBidi" w:hAnsiTheme="majorBidi" w:cstheme="majorBidi"/>
                <w:lang w:bidi="dv-MV"/>
              </w:rPr>
            </w:pPr>
            <w:r w:rsidRPr="00CA28C5">
              <w:rPr>
                <w:rFonts w:asciiTheme="majorBidi" w:hAnsiTheme="majorBidi" w:cstheme="majorBidi"/>
                <w:lang w:bidi="dv-MV"/>
              </w:rPr>
              <w:t>If</w:t>
            </w:r>
            <w:r>
              <w:rPr>
                <w:rFonts w:asciiTheme="majorBidi" w:hAnsiTheme="majorBidi" w:cstheme="majorBidi"/>
                <w:lang w:bidi="dv-MV"/>
              </w:rPr>
              <w:t xml:space="preserve"> the duration stated by </w:t>
            </w:r>
            <w:r w:rsidRPr="00CA28C5">
              <w:rPr>
                <w:rFonts w:asciiTheme="majorBidi" w:hAnsiTheme="majorBidi" w:cstheme="majorBidi"/>
                <w:lang w:bidi="dv-MV"/>
              </w:rPr>
              <w:t xml:space="preserve">the </w:t>
            </w:r>
            <w:r>
              <w:rPr>
                <w:rFonts w:asciiTheme="majorBidi" w:hAnsiTheme="majorBidi" w:cstheme="majorBidi"/>
                <w:lang w:bidi="dv-MV"/>
              </w:rPr>
              <w:t xml:space="preserve">highest-ranking </w:t>
            </w:r>
            <w:r w:rsidRPr="00CA28C5">
              <w:rPr>
                <w:rFonts w:asciiTheme="majorBidi" w:hAnsiTheme="majorBidi" w:cstheme="majorBidi"/>
                <w:lang w:bidi="dv-MV"/>
              </w:rPr>
              <w:t>bidder</w:t>
            </w:r>
            <w:r>
              <w:rPr>
                <w:rFonts w:asciiTheme="majorBidi" w:hAnsiTheme="majorBidi" w:cstheme="majorBidi"/>
                <w:lang w:bidi="dv-MV"/>
              </w:rPr>
              <w:t xml:space="preserve"> exceeds the duration stated in the </w:t>
            </w:r>
            <w:r w:rsidR="00413A13">
              <w:rPr>
                <w:rFonts w:asciiTheme="majorBidi" w:hAnsiTheme="majorBidi" w:cstheme="majorBidi"/>
                <w:lang w:bidi="dv-MV"/>
              </w:rPr>
              <w:t xml:space="preserve">TOR, </w:t>
            </w:r>
            <w:r w:rsidR="00413A13" w:rsidRPr="00CA28C5">
              <w:rPr>
                <w:rFonts w:asciiTheme="majorBidi" w:hAnsiTheme="majorBidi" w:cstheme="majorBidi"/>
                <w:lang w:bidi="dv-MV"/>
              </w:rPr>
              <w:t>the</w:t>
            </w:r>
            <w:r w:rsidRPr="00CA28C5">
              <w:rPr>
                <w:rFonts w:asciiTheme="majorBidi" w:hAnsiTheme="majorBidi" w:cstheme="majorBidi"/>
                <w:lang w:bidi="dv-MV"/>
              </w:rPr>
              <w:t xml:space="preserve"> </w:t>
            </w:r>
            <w:r>
              <w:rPr>
                <w:rFonts w:asciiTheme="majorBidi" w:hAnsiTheme="majorBidi" w:cstheme="majorBidi"/>
                <w:lang w:bidi="dv-MV"/>
              </w:rPr>
              <w:t>ministry reserves the right to negotiate with the bidder in accordance with relevant laws and regulations.</w:t>
            </w:r>
          </w:p>
        </w:tc>
        <w:tc>
          <w:tcPr>
            <w:tcW w:w="709" w:type="dxa"/>
          </w:tcPr>
          <w:p w14:paraId="1EB738EF"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r w:rsidRPr="00CA28C5">
              <w:rPr>
                <w:rFonts w:asciiTheme="majorBidi" w:eastAsiaTheme="minorHAnsi" w:hAnsiTheme="majorBidi" w:cstheme="majorBidi"/>
                <w:lang w:val="en-GB" w:bidi="dv-MV"/>
              </w:rPr>
              <w:t>13.4</w:t>
            </w:r>
          </w:p>
        </w:tc>
        <w:tc>
          <w:tcPr>
            <w:tcW w:w="2253" w:type="dxa"/>
          </w:tcPr>
          <w:p w14:paraId="760FDCD2"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4F28C265" w14:textId="77777777" w:rsidTr="65577070">
        <w:trPr>
          <w:trHeight w:val="300"/>
        </w:trPr>
        <w:tc>
          <w:tcPr>
            <w:tcW w:w="9057" w:type="dxa"/>
            <w:gridSpan w:val="6"/>
          </w:tcPr>
          <w:p w14:paraId="204D43A5" w14:textId="77777777" w:rsidR="00DE595E" w:rsidRPr="009D49A0" w:rsidRDefault="00DE595E" w:rsidP="00F8254C">
            <w:pPr>
              <w:bidi/>
              <w:spacing w:after="160" w:line="360" w:lineRule="auto"/>
              <w:jc w:val="right"/>
              <w:rPr>
                <w:rFonts w:asciiTheme="majorBidi" w:eastAsiaTheme="minorHAnsi" w:hAnsiTheme="majorBidi" w:cstheme="majorBidi"/>
                <w:b/>
                <w:bCs/>
              </w:rPr>
            </w:pPr>
            <w:r w:rsidRPr="009D49A0">
              <w:rPr>
                <w:rFonts w:asciiTheme="majorBidi" w:eastAsiaTheme="minorHAnsi" w:hAnsiTheme="majorBidi" w:cstheme="majorBidi"/>
                <w:b/>
                <w:bCs/>
              </w:rPr>
              <w:t>D.</w:t>
            </w:r>
            <w:r w:rsidRPr="009D49A0">
              <w:rPr>
                <w:rFonts w:asciiTheme="majorBidi" w:hAnsiTheme="majorBidi" w:cstheme="majorBidi"/>
                <w:b/>
                <w:bCs/>
              </w:rPr>
              <w:t xml:space="preserve"> </w:t>
            </w:r>
            <w:r w:rsidRPr="009D49A0">
              <w:rPr>
                <w:rFonts w:asciiTheme="majorBidi" w:eastAsiaTheme="minorHAnsi" w:hAnsiTheme="majorBidi" w:cstheme="majorBidi"/>
                <w:b/>
                <w:bCs/>
              </w:rPr>
              <w:t>Submission of bids</w:t>
            </w:r>
          </w:p>
        </w:tc>
      </w:tr>
      <w:tr w:rsidR="00DE595E" w:rsidRPr="00CA28C5" w14:paraId="3F8D0017" w14:textId="77777777" w:rsidTr="65577070">
        <w:trPr>
          <w:trHeight w:val="300"/>
        </w:trPr>
        <w:tc>
          <w:tcPr>
            <w:tcW w:w="6095" w:type="dxa"/>
            <w:gridSpan w:val="4"/>
          </w:tcPr>
          <w:p w14:paraId="69B67208" w14:textId="77777777" w:rsidR="00DE595E" w:rsidRPr="00CA28C5" w:rsidRDefault="00DE595E" w:rsidP="00F8254C">
            <w:pPr>
              <w:bidi/>
              <w:spacing w:after="160" w:line="360" w:lineRule="auto"/>
              <w:jc w:val="right"/>
              <w:rPr>
                <w:rFonts w:asciiTheme="majorBidi" w:hAnsiTheme="majorBidi" w:cstheme="majorBidi"/>
                <w:lang w:bidi="dv-MV"/>
              </w:rPr>
            </w:pPr>
            <w:r w:rsidRPr="00CA28C5">
              <w:rPr>
                <w:rFonts w:asciiTheme="majorBidi" w:hAnsiTheme="majorBidi" w:cstheme="majorBidi"/>
                <w:lang w:bidi="dv-MV"/>
              </w:rPr>
              <w:t>The name, address and telephone number of the bidder shall be written on the outside of the envelope</w:t>
            </w:r>
            <w:r>
              <w:rPr>
                <w:rFonts w:asciiTheme="majorBidi" w:hAnsiTheme="majorBidi" w:cstheme="majorBidi"/>
                <w:lang w:bidi="dv-MV"/>
              </w:rPr>
              <w:t>.</w:t>
            </w:r>
          </w:p>
        </w:tc>
        <w:tc>
          <w:tcPr>
            <w:tcW w:w="709" w:type="dxa"/>
          </w:tcPr>
          <w:p w14:paraId="174198D7"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r w:rsidRPr="00CA28C5">
              <w:rPr>
                <w:rFonts w:asciiTheme="majorBidi" w:eastAsiaTheme="minorHAnsi" w:hAnsiTheme="majorBidi" w:cstheme="majorBidi"/>
                <w:lang w:val="en-GB" w:bidi="dv-MV"/>
              </w:rPr>
              <w:t>14.1</w:t>
            </w:r>
          </w:p>
        </w:tc>
        <w:tc>
          <w:tcPr>
            <w:tcW w:w="2253" w:type="dxa"/>
          </w:tcPr>
          <w:p w14:paraId="4A913437" w14:textId="77777777" w:rsidR="00DE595E" w:rsidRPr="00CA28C5" w:rsidRDefault="00DE595E" w:rsidP="00F8254C">
            <w:pPr>
              <w:bidi/>
              <w:spacing w:after="160" w:line="360" w:lineRule="auto"/>
              <w:jc w:val="right"/>
              <w:rPr>
                <w:rFonts w:asciiTheme="majorBidi" w:eastAsiaTheme="minorHAnsi" w:hAnsiTheme="majorBidi" w:cstheme="majorBidi"/>
              </w:rPr>
            </w:pPr>
            <w:r w:rsidRPr="00CA28C5">
              <w:rPr>
                <w:rFonts w:asciiTheme="majorBidi" w:eastAsiaTheme="minorHAnsi" w:hAnsiTheme="majorBidi" w:cstheme="majorBidi"/>
              </w:rPr>
              <w:t>14.</w:t>
            </w:r>
            <w:r w:rsidRPr="00CA28C5">
              <w:rPr>
                <w:rFonts w:asciiTheme="majorBidi" w:hAnsiTheme="majorBidi" w:cstheme="majorBidi"/>
              </w:rPr>
              <w:t xml:space="preserve"> </w:t>
            </w:r>
            <w:r w:rsidRPr="00CA28C5">
              <w:rPr>
                <w:rFonts w:asciiTheme="majorBidi" w:eastAsiaTheme="minorHAnsi" w:hAnsiTheme="majorBidi" w:cstheme="majorBidi"/>
              </w:rPr>
              <w:t>How to close the bid</w:t>
            </w:r>
          </w:p>
        </w:tc>
      </w:tr>
      <w:tr w:rsidR="00DE595E" w:rsidRPr="00CA28C5" w14:paraId="48CF572D" w14:textId="77777777" w:rsidTr="65577070">
        <w:trPr>
          <w:trHeight w:val="300"/>
        </w:trPr>
        <w:tc>
          <w:tcPr>
            <w:tcW w:w="6095" w:type="dxa"/>
            <w:gridSpan w:val="4"/>
          </w:tcPr>
          <w:p w14:paraId="1F495197" w14:textId="77777777" w:rsidR="00DE595E" w:rsidRPr="00CA28C5" w:rsidRDefault="00DE595E" w:rsidP="65577070">
            <w:pPr>
              <w:bidi/>
              <w:spacing w:after="160" w:line="360" w:lineRule="auto"/>
              <w:jc w:val="right"/>
              <w:rPr>
                <w:rFonts w:asciiTheme="majorBidi" w:hAnsiTheme="majorBidi" w:cstheme="majorBidi"/>
                <w:lang w:bidi="dv-MV"/>
              </w:rPr>
            </w:pPr>
            <w:r w:rsidRPr="65577070">
              <w:rPr>
                <w:rFonts w:asciiTheme="majorBidi" w:hAnsiTheme="majorBidi" w:cstheme="majorBidi"/>
                <w:lang w:bidi="dv-MV"/>
              </w:rPr>
              <w:t>Bids should be submitted in a closed envelope addressed as per the bid sheet.</w:t>
            </w:r>
          </w:p>
        </w:tc>
        <w:tc>
          <w:tcPr>
            <w:tcW w:w="709" w:type="dxa"/>
          </w:tcPr>
          <w:p w14:paraId="5ACBE286"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r w:rsidRPr="00CA28C5">
              <w:rPr>
                <w:rFonts w:asciiTheme="majorBidi" w:eastAsiaTheme="minorHAnsi" w:hAnsiTheme="majorBidi" w:cstheme="majorBidi"/>
                <w:lang w:val="en-GB" w:bidi="dv-MV"/>
              </w:rPr>
              <w:t>14.2</w:t>
            </w:r>
          </w:p>
        </w:tc>
        <w:tc>
          <w:tcPr>
            <w:tcW w:w="2253" w:type="dxa"/>
          </w:tcPr>
          <w:p w14:paraId="5ABE1242"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40DF7DF9" w14:textId="77777777" w:rsidTr="65577070">
        <w:trPr>
          <w:trHeight w:val="300"/>
        </w:trPr>
        <w:tc>
          <w:tcPr>
            <w:tcW w:w="6095" w:type="dxa"/>
            <w:gridSpan w:val="4"/>
          </w:tcPr>
          <w:p w14:paraId="55503416" w14:textId="77777777" w:rsidR="00DE595E" w:rsidRPr="000961C0" w:rsidRDefault="00DE595E" w:rsidP="65577070">
            <w:pPr>
              <w:bidi/>
              <w:spacing w:after="160" w:line="360" w:lineRule="auto"/>
              <w:jc w:val="right"/>
              <w:rPr>
                <w:rFonts w:asciiTheme="majorBidi" w:hAnsiTheme="majorBidi" w:cs="MV Boli"/>
                <w:lang w:bidi="dv-MV"/>
              </w:rPr>
            </w:pPr>
            <w:r w:rsidRPr="65577070">
              <w:rPr>
                <w:rFonts w:asciiTheme="majorBidi" w:hAnsiTheme="majorBidi" w:cs="MV Boli"/>
                <w:lang w:bidi="dv-MV"/>
              </w:rPr>
              <w:t xml:space="preserve">The Bid sheet shall state the deadline for bid submission (work or Services) </w:t>
            </w:r>
          </w:p>
        </w:tc>
        <w:tc>
          <w:tcPr>
            <w:tcW w:w="709" w:type="dxa"/>
          </w:tcPr>
          <w:p w14:paraId="00EB0890"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r w:rsidRPr="00CA28C5">
              <w:rPr>
                <w:rFonts w:asciiTheme="majorBidi" w:eastAsiaTheme="minorHAnsi" w:hAnsiTheme="majorBidi" w:cstheme="majorBidi"/>
                <w:rtl/>
                <w:lang w:val="en-GB" w:bidi="dv-MV"/>
              </w:rPr>
              <w:t>15.1</w:t>
            </w:r>
          </w:p>
        </w:tc>
        <w:tc>
          <w:tcPr>
            <w:tcW w:w="2253" w:type="dxa"/>
          </w:tcPr>
          <w:p w14:paraId="53B42440" w14:textId="77777777" w:rsidR="00DE595E" w:rsidRPr="00CA28C5" w:rsidRDefault="00DE595E" w:rsidP="00F8254C">
            <w:pPr>
              <w:bidi/>
              <w:spacing w:after="160" w:line="360" w:lineRule="auto"/>
              <w:jc w:val="right"/>
              <w:rPr>
                <w:rFonts w:asciiTheme="majorBidi" w:eastAsiaTheme="minorHAnsi" w:hAnsiTheme="majorBidi" w:cstheme="majorBidi"/>
              </w:rPr>
            </w:pPr>
            <w:r w:rsidRPr="00CA28C5">
              <w:rPr>
                <w:rFonts w:asciiTheme="majorBidi" w:eastAsiaTheme="minorHAnsi" w:hAnsiTheme="majorBidi" w:cstheme="majorBidi"/>
              </w:rPr>
              <w:t>15.</w:t>
            </w:r>
            <w:r w:rsidRPr="00CA28C5">
              <w:rPr>
                <w:rFonts w:asciiTheme="majorBidi" w:hAnsiTheme="majorBidi" w:cstheme="majorBidi"/>
              </w:rPr>
              <w:t xml:space="preserve"> </w:t>
            </w:r>
            <w:r w:rsidRPr="00CA28C5">
              <w:rPr>
                <w:rFonts w:asciiTheme="majorBidi" w:eastAsiaTheme="minorHAnsi" w:hAnsiTheme="majorBidi" w:cstheme="majorBidi"/>
              </w:rPr>
              <w:t>Deadline for submission of bids</w:t>
            </w:r>
          </w:p>
        </w:tc>
      </w:tr>
      <w:tr w:rsidR="00DE595E" w:rsidRPr="00CA28C5" w14:paraId="5EA83A71" w14:textId="77777777" w:rsidTr="65577070">
        <w:trPr>
          <w:trHeight w:val="300"/>
        </w:trPr>
        <w:tc>
          <w:tcPr>
            <w:tcW w:w="6095" w:type="dxa"/>
            <w:gridSpan w:val="4"/>
          </w:tcPr>
          <w:p w14:paraId="58F08CC7" w14:textId="77777777" w:rsidR="00DE595E" w:rsidRPr="00CA28C5" w:rsidRDefault="00DE595E" w:rsidP="65577070">
            <w:pPr>
              <w:bidi/>
              <w:spacing w:after="160" w:line="360" w:lineRule="auto"/>
              <w:jc w:val="right"/>
              <w:rPr>
                <w:rFonts w:asciiTheme="majorBidi" w:hAnsiTheme="majorBidi" w:cstheme="majorBidi"/>
                <w:lang w:bidi="dv-MV"/>
              </w:rPr>
            </w:pPr>
            <w:r w:rsidRPr="65577070">
              <w:rPr>
                <w:rFonts w:asciiTheme="majorBidi" w:hAnsiTheme="majorBidi" w:cstheme="majorBidi"/>
                <w:lang w:bidi="dv-MV"/>
              </w:rPr>
              <w:t>Bids submitted after the deadline will not be accepted.</w:t>
            </w:r>
          </w:p>
        </w:tc>
        <w:tc>
          <w:tcPr>
            <w:tcW w:w="709" w:type="dxa"/>
          </w:tcPr>
          <w:p w14:paraId="1F558789"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r w:rsidRPr="00CA28C5">
              <w:rPr>
                <w:rFonts w:asciiTheme="majorBidi" w:eastAsiaTheme="minorHAnsi" w:hAnsiTheme="majorBidi" w:cstheme="majorBidi"/>
                <w:rtl/>
                <w:lang w:val="en-GB" w:bidi="dv-MV"/>
              </w:rPr>
              <w:t>16.1</w:t>
            </w:r>
          </w:p>
        </w:tc>
        <w:tc>
          <w:tcPr>
            <w:tcW w:w="2253" w:type="dxa"/>
          </w:tcPr>
          <w:p w14:paraId="2F3D530F" w14:textId="77777777" w:rsidR="00DE595E" w:rsidRPr="00CA28C5" w:rsidRDefault="00DE595E" w:rsidP="00F8254C">
            <w:pPr>
              <w:bidi/>
              <w:spacing w:after="160" w:line="360" w:lineRule="auto"/>
              <w:jc w:val="right"/>
              <w:rPr>
                <w:rFonts w:asciiTheme="majorBidi" w:eastAsiaTheme="minorHAnsi" w:hAnsiTheme="majorBidi" w:cstheme="majorBidi"/>
              </w:rPr>
            </w:pPr>
            <w:r w:rsidRPr="00CA28C5">
              <w:rPr>
                <w:rFonts w:asciiTheme="majorBidi" w:eastAsiaTheme="minorHAnsi" w:hAnsiTheme="majorBidi" w:cstheme="majorBidi"/>
              </w:rPr>
              <w:t>16.</w:t>
            </w:r>
            <w:r w:rsidRPr="00CA28C5">
              <w:rPr>
                <w:rFonts w:asciiTheme="majorBidi" w:hAnsiTheme="majorBidi" w:cstheme="majorBidi"/>
              </w:rPr>
              <w:t xml:space="preserve"> </w:t>
            </w:r>
            <w:r w:rsidRPr="00CA28C5">
              <w:rPr>
                <w:rFonts w:asciiTheme="majorBidi" w:eastAsiaTheme="minorHAnsi" w:hAnsiTheme="majorBidi" w:cstheme="majorBidi"/>
              </w:rPr>
              <w:t>Procedure for late bids</w:t>
            </w:r>
          </w:p>
        </w:tc>
      </w:tr>
      <w:tr w:rsidR="00DE595E" w:rsidRPr="00CA28C5" w14:paraId="32CFD234" w14:textId="77777777" w:rsidTr="65577070">
        <w:trPr>
          <w:trHeight w:val="300"/>
        </w:trPr>
        <w:tc>
          <w:tcPr>
            <w:tcW w:w="6095" w:type="dxa"/>
            <w:gridSpan w:val="4"/>
          </w:tcPr>
          <w:p w14:paraId="76D6F2A4" w14:textId="77777777" w:rsidR="00DE595E" w:rsidRPr="00CA28C5" w:rsidRDefault="00DE595E" w:rsidP="65577070">
            <w:pPr>
              <w:bidi/>
              <w:spacing w:after="160" w:line="360" w:lineRule="auto"/>
              <w:jc w:val="right"/>
              <w:rPr>
                <w:rFonts w:asciiTheme="majorBidi" w:hAnsiTheme="majorBidi" w:cstheme="majorBidi"/>
                <w:lang w:bidi="dv-MV"/>
              </w:rPr>
            </w:pPr>
            <w:r w:rsidRPr="65577070">
              <w:rPr>
                <w:rFonts w:asciiTheme="majorBidi" w:hAnsiTheme="majorBidi" w:cstheme="majorBidi"/>
                <w:lang w:bidi="dv-MV"/>
              </w:rPr>
              <w:t>Except otherwise</w:t>
            </w:r>
            <w:r w:rsidRPr="65577070">
              <w:rPr>
                <w:rFonts w:asciiTheme="majorBidi" w:hAnsiTheme="majorBidi" w:cstheme="majorBidi"/>
                <w:rtl/>
                <w:lang w:bidi="dv-MV"/>
              </w:rPr>
              <w:t xml:space="preserve">, </w:t>
            </w:r>
            <w:r w:rsidRPr="65577070">
              <w:rPr>
                <w:rFonts w:asciiTheme="majorBidi" w:hAnsiTheme="majorBidi" w:cstheme="majorBidi"/>
                <w:lang w:bidi="dv-MV"/>
              </w:rPr>
              <w:t>any law or regulation specifies</w:t>
            </w:r>
            <w:r w:rsidRPr="65577070">
              <w:rPr>
                <w:rFonts w:asciiTheme="majorBidi" w:hAnsiTheme="majorBidi" w:cstheme="majorBidi"/>
                <w:rtl/>
                <w:lang w:bidi="dv-MV"/>
              </w:rPr>
              <w:t xml:space="preserve">, </w:t>
            </w:r>
            <w:r w:rsidRPr="65577070">
              <w:rPr>
                <w:rFonts w:asciiTheme="majorBidi" w:hAnsiTheme="majorBidi" w:cstheme="majorBidi"/>
                <w:lang w:bidi="dv-MV"/>
              </w:rPr>
              <w:t xml:space="preserve">any bid submitted electronically shall not be accepted. </w:t>
            </w:r>
          </w:p>
        </w:tc>
        <w:tc>
          <w:tcPr>
            <w:tcW w:w="709" w:type="dxa"/>
          </w:tcPr>
          <w:p w14:paraId="2F276581"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r w:rsidRPr="00CA28C5">
              <w:rPr>
                <w:rFonts w:asciiTheme="majorBidi" w:eastAsiaTheme="minorHAnsi" w:hAnsiTheme="majorBidi" w:cstheme="majorBidi"/>
                <w:rtl/>
                <w:lang w:val="en-GB" w:bidi="dv-MV"/>
              </w:rPr>
              <w:t>16.2</w:t>
            </w:r>
          </w:p>
        </w:tc>
        <w:tc>
          <w:tcPr>
            <w:tcW w:w="2253" w:type="dxa"/>
          </w:tcPr>
          <w:p w14:paraId="156DDD4F"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7FE933A0" w14:textId="77777777" w:rsidTr="65577070">
        <w:trPr>
          <w:trHeight w:val="300"/>
        </w:trPr>
        <w:tc>
          <w:tcPr>
            <w:tcW w:w="9057" w:type="dxa"/>
            <w:gridSpan w:val="6"/>
          </w:tcPr>
          <w:p w14:paraId="69BFD8B3" w14:textId="77777777" w:rsidR="00DE595E" w:rsidRPr="009D49A0" w:rsidRDefault="00DE595E" w:rsidP="00F8254C">
            <w:pPr>
              <w:bidi/>
              <w:spacing w:after="160" w:line="360" w:lineRule="auto"/>
              <w:jc w:val="right"/>
              <w:rPr>
                <w:rFonts w:asciiTheme="majorBidi" w:eastAsiaTheme="minorHAnsi" w:hAnsiTheme="majorBidi" w:cstheme="majorBidi"/>
                <w:b/>
                <w:bCs/>
              </w:rPr>
            </w:pPr>
            <w:r w:rsidRPr="009D49A0">
              <w:rPr>
                <w:rFonts w:asciiTheme="majorBidi" w:eastAsiaTheme="minorHAnsi" w:hAnsiTheme="majorBidi" w:cstheme="majorBidi"/>
                <w:b/>
                <w:bCs/>
              </w:rPr>
              <w:t>E.</w:t>
            </w:r>
            <w:r w:rsidRPr="009D49A0">
              <w:rPr>
                <w:rFonts w:asciiTheme="majorBidi" w:hAnsiTheme="majorBidi" w:cstheme="majorBidi"/>
                <w:b/>
                <w:bCs/>
              </w:rPr>
              <w:t xml:space="preserve"> </w:t>
            </w:r>
            <w:r w:rsidRPr="009D49A0">
              <w:rPr>
                <w:rFonts w:asciiTheme="majorBidi" w:eastAsiaTheme="minorHAnsi" w:hAnsiTheme="majorBidi" w:cstheme="majorBidi"/>
                <w:b/>
                <w:bCs/>
              </w:rPr>
              <w:t>Bid opening and evaluation</w:t>
            </w:r>
          </w:p>
        </w:tc>
      </w:tr>
      <w:tr w:rsidR="00DE595E" w:rsidRPr="00CA28C5" w14:paraId="3E4CDF86" w14:textId="77777777" w:rsidTr="65577070">
        <w:trPr>
          <w:trHeight w:val="1380"/>
        </w:trPr>
        <w:tc>
          <w:tcPr>
            <w:tcW w:w="6095" w:type="dxa"/>
            <w:gridSpan w:val="4"/>
          </w:tcPr>
          <w:p w14:paraId="306E70D8" w14:textId="77777777" w:rsidR="00DE595E" w:rsidRPr="00CA28C5" w:rsidRDefault="00DE595E" w:rsidP="00F8254C">
            <w:pPr>
              <w:bidi/>
              <w:spacing w:after="160" w:line="360" w:lineRule="auto"/>
              <w:jc w:val="right"/>
              <w:rPr>
                <w:rFonts w:asciiTheme="majorBidi" w:hAnsiTheme="majorBidi" w:cstheme="majorBidi"/>
                <w:lang w:val="en-GB" w:bidi="dv-MV"/>
              </w:rPr>
            </w:pPr>
            <w:r w:rsidRPr="00CA28C5">
              <w:rPr>
                <w:rFonts w:asciiTheme="majorBidi" w:hAnsiTheme="majorBidi" w:cstheme="majorBidi"/>
                <w:lang w:val="en" w:bidi="dv-MV"/>
              </w:rPr>
              <w:lastRenderedPageBreak/>
              <w:t>If the date scheduled for opening of bids is fixed as a public holiday by the Government for any reason, the opening of bids will be held on the deadline specified in the bid sheet of the next official day.</w:t>
            </w:r>
          </w:p>
        </w:tc>
        <w:tc>
          <w:tcPr>
            <w:tcW w:w="709" w:type="dxa"/>
          </w:tcPr>
          <w:p w14:paraId="17EBE1B8"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r w:rsidRPr="00CA28C5">
              <w:rPr>
                <w:rFonts w:asciiTheme="majorBidi" w:eastAsiaTheme="minorHAnsi" w:hAnsiTheme="majorBidi" w:cstheme="majorBidi"/>
                <w:rtl/>
                <w:lang w:val="en-GB" w:bidi="dv-MV"/>
              </w:rPr>
              <w:t>17.1</w:t>
            </w:r>
          </w:p>
        </w:tc>
        <w:tc>
          <w:tcPr>
            <w:tcW w:w="2253" w:type="dxa"/>
          </w:tcPr>
          <w:p w14:paraId="4F3EFBC0" w14:textId="77777777" w:rsidR="00DE595E" w:rsidRPr="00CA28C5" w:rsidRDefault="00DE595E" w:rsidP="00F8254C">
            <w:pPr>
              <w:bidi/>
              <w:spacing w:after="160" w:line="360" w:lineRule="auto"/>
              <w:jc w:val="right"/>
              <w:rPr>
                <w:rFonts w:asciiTheme="majorBidi" w:eastAsiaTheme="minorHAnsi" w:hAnsiTheme="majorBidi" w:cstheme="majorBidi"/>
              </w:rPr>
            </w:pPr>
            <w:r w:rsidRPr="00CA28C5">
              <w:rPr>
                <w:rFonts w:asciiTheme="majorBidi" w:eastAsiaTheme="minorHAnsi" w:hAnsiTheme="majorBidi" w:cstheme="majorBidi"/>
              </w:rPr>
              <w:t>17. Bid opening</w:t>
            </w:r>
          </w:p>
        </w:tc>
      </w:tr>
      <w:tr w:rsidR="00DE595E" w:rsidRPr="00CA28C5" w14:paraId="0485DA5F" w14:textId="77777777" w:rsidTr="65577070">
        <w:trPr>
          <w:trHeight w:val="300"/>
        </w:trPr>
        <w:tc>
          <w:tcPr>
            <w:tcW w:w="6095" w:type="dxa"/>
            <w:gridSpan w:val="4"/>
          </w:tcPr>
          <w:p w14:paraId="2627EB4D" w14:textId="77777777" w:rsidR="00DE595E" w:rsidRPr="00421037" w:rsidRDefault="00DE595E" w:rsidP="00F8254C">
            <w:pPr>
              <w:bidi/>
              <w:spacing w:after="160" w:line="360" w:lineRule="auto"/>
              <w:jc w:val="right"/>
              <w:rPr>
                <w:rFonts w:asciiTheme="majorBidi" w:hAnsiTheme="majorBidi" w:cstheme="majorBidi"/>
                <w:highlight w:val="yellow"/>
                <w:lang w:val="en-GB" w:bidi="dv-MV"/>
              </w:rPr>
            </w:pPr>
            <w:r w:rsidRPr="000961C0">
              <w:rPr>
                <w:rFonts w:asciiTheme="majorBidi" w:hAnsiTheme="majorBidi" w:cstheme="majorBidi"/>
                <w:lang w:val="en" w:bidi="dv-MV"/>
              </w:rPr>
              <w:t>Any problem with the calculation of qualifying tenders will be corrected as follows.</w:t>
            </w:r>
          </w:p>
        </w:tc>
        <w:tc>
          <w:tcPr>
            <w:tcW w:w="709" w:type="dxa"/>
          </w:tcPr>
          <w:p w14:paraId="647AB7B8"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r w:rsidRPr="00CA28C5">
              <w:rPr>
                <w:rFonts w:asciiTheme="majorBidi" w:eastAsiaTheme="minorHAnsi" w:hAnsiTheme="majorBidi" w:cstheme="majorBidi"/>
                <w:rtl/>
                <w:lang w:val="en-GB" w:bidi="dv-MV"/>
              </w:rPr>
              <w:t>17.2</w:t>
            </w:r>
          </w:p>
        </w:tc>
        <w:tc>
          <w:tcPr>
            <w:tcW w:w="2253" w:type="dxa"/>
          </w:tcPr>
          <w:p w14:paraId="52E70A60"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4D161F97" w14:textId="77777777" w:rsidTr="65577070">
        <w:trPr>
          <w:trHeight w:val="300"/>
        </w:trPr>
        <w:tc>
          <w:tcPr>
            <w:tcW w:w="5365" w:type="dxa"/>
            <w:gridSpan w:val="2"/>
          </w:tcPr>
          <w:p w14:paraId="1E172BA8" w14:textId="77777777" w:rsidR="00DE595E" w:rsidRPr="00D117ED" w:rsidRDefault="00DE595E" w:rsidP="00F8254C">
            <w:pPr>
              <w:bidi/>
              <w:spacing w:after="160" w:line="360" w:lineRule="auto"/>
              <w:jc w:val="right"/>
              <w:rPr>
                <w:rFonts w:asciiTheme="majorBidi" w:hAnsiTheme="majorBidi" w:cstheme="majorBidi"/>
                <w:lang w:val="en-GB" w:bidi="dv-MV"/>
              </w:rPr>
            </w:pPr>
            <w:r w:rsidRPr="00A13DCC">
              <w:rPr>
                <w:rFonts w:asciiTheme="majorBidi" w:hAnsiTheme="majorBidi" w:cstheme="majorBidi"/>
                <w:lang w:val="en" w:bidi="dv-MV"/>
              </w:rPr>
              <w:t>If the amount in the bid differs from the amount stated in words, the correct amount shall be deemed to be the amount in words.</w:t>
            </w:r>
          </w:p>
        </w:tc>
        <w:tc>
          <w:tcPr>
            <w:tcW w:w="730" w:type="dxa"/>
            <w:gridSpan w:val="2"/>
          </w:tcPr>
          <w:p w14:paraId="79F287E5" w14:textId="77777777" w:rsidR="00DE595E" w:rsidRPr="00D117ED" w:rsidRDefault="00DE595E" w:rsidP="00F8254C">
            <w:pPr>
              <w:bidi/>
              <w:spacing w:after="160" w:line="360" w:lineRule="auto"/>
              <w:jc w:val="right"/>
              <w:rPr>
                <w:rFonts w:asciiTheme="majorBidi" w:hAnsiTheme="majorBidi" w:cstheme="majorBidi"/>
                <w:lang w:val="en-GB" w:bidi="dv-MV"/>
              </w:rPr>
            </w:pPr>
            <w:r w:rsidRPr="00D117ED">
              <w:rPr>
                <w:rFonts w:asciiTheme="majorBidi" w:hAnsiTheme="majorBidi" w:cstheme="majorBidi"/>
                <w:lang w:val="en-GB" w:bidi="dv-MV"/>
              </w:rPr>
              <w:t>(</w:t>
            </w:r>
            <w:proofErr w:type="spellStart"/>
            <w:r w:rsidRPr="00D117ED">
              <w:rPr>
                <w:rFonts w:asciiTheme="majorBidi" w:hAnsiTheme="majorBidi" w:cstheme="majorBidi"/>
                <w:lang w:val="en-GB" w:bidi="dv-MV"/>
              </w:rPr>
              <w:t>i</w:t>
            </w:r>
            <w:proofErr w:type="spellEnd"/>
            <w:r w:rsidRPr="00D117ED">
              <w:rPr>
                <w:rFonts w:asciiTheme="majorBidi" w:hAnsiTheme="majorBidi" w:cstheme="majorBidi"/>
                <w:lang w:val="en-GB" w:bidi="dv-MV"/>
              </w:rPr>
              <w:t>)</w:t>
            </w:r>
          </w:p>
        </w:tc>
        <w:tc>
          <w:tcPr>
            <w:tcW w:w="709" w:type="dxa"/>
          </w:tcPr>
          <w:p w14:paraId="68546169"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p>
        </w:tc>
        <w:tc>
          <w:tcPr>
            <w:tcW w:w="2253" w:type="dxa"/>
          </w:tcPr>
          <w:p w14:paraId="0829F7DA" w14:textId="77777777" w:rsidR="00DE595E" w:rsidRPr="00CA28C5" w:rsidRDefault="00DE595E" w:rsidP="00F8254C">
            <w:pPr>
              <w:bidi/>
              <w:spacing w:after="160" w:line="360" w:lineRule="auto"/>
              <w:rPr>
                <w:rFonts w:asciiTheme="majorBidi" w:eastAsiaTheme="minorHAnsi" w:hAnsiTheme="majorBidi" w:cstheme="majorBidi"/>
              </w:rPr>
            </w:pPr>
          </w:p>
        </w:tc>
      </w:tr>
      <w:tr w:rsidR="00DE595E" w:rsidRPr="00CA28C5" w14:paraId="6C22AED8" w14:textId="77777777" w:rsidTr="65577070">
        <w:trPr>
          <w:trHeight w:val="300"/>
        </w:trPr>
        <w:tc>
          <w:tcPr>
            <w:tcW w:w="5365" w:type="dxa"/>
            <w:gridSpan w:val="2"/>
          </w:tcPr>
          <w:p w14:paraId="64C6C2F0" w14:textId="77777777" w:rsidR="00DE595E" w:rsidRPr="00A13DCC" w:rsidRDefault="00DE595E" w:rsidP="65577070">
            <w:pPr>
              <w:bidi/>
              <w:spacing w:after="160" w:line="360" w:lineRule="auto"/>
              <w:jc w:val="right"/>
              <w:rPr>
                <w:rFonts w:asciiTheme="majorBidi" w:hAnsiTheme="majorBidi" w:cstheme="majorBidi"/>
                <w:lang w:bidi="dv-MV"/>
              </w:rPr>
            </w:pPr>
            <w:r w:rsidRPr="65577070">
              <w:rPr>
                <w:rFonts w:asciiTheme="majorBidi" w:hAnsiTheme="majorBidi" w:cstheme="majorBidi"/>
                <w:lang w:bidi="dv-MV"/>
              </w:rPr>
              <w:t>If the amount in the bid differs from the amount stated in in proposal submission form the correct amount shall be deemed as the amount in the bid submission form.</w:t>
            </w:r>
          </w:p>
        </w:tc>
        <w:tc>
          <w:tcPr>
            <w:tcW w:w="730" w:type="dxa"/>
            <w:gridSpan w:val="2"/>
          </w:tcPr>
          <w:p w14:paraId="38315E49" w14:textId="77777777" w:rsidR="00DE595E" w:rsidRPr="00D117ED" w:rsidRDefault="00DE595E" w:rsidP="00F8254C">
            <w:pPr>
              <w:bidi/>
              <w:spacing w:after="160" w:line="360" w:lineRule="auto"/>
              <w:jc w:val="right"/>
              <w:rPr>
                <w:rFonts w:asciiTheme="majorBidi" w:hAnsiTheme="majorBidi" w:cstheme="majorBidi"/>
                <w:lang w:val="en-GB" w:bidi="dv-MV"/>
              </w:rPr>
            </w:pPr>
            <w:r w:rsidRPr="00D117ED">
              <w:rPr>
                <w:rFonts w:asciiTheme="majorBidi" w:hAnsiTheme="majorBidi" w:cstheme="majorBidi"/>
                <w:lang w:val="en-GB" w:bidi="dv-MV"/>
              </w:rPr>
              <w:t>(ii)</w:t>
            </w:r>
          </w:p>
        </w:tc>
        <w:tc>
          <w:tcPr>
            <w:tcW w:w="709" w:type="dxa"/>
          </w:tcPr>
          <w:p w14:paraId="58FADBFA" w14:textId="77777777" w:rsidR="00DE595E" w:rsidRPr="00CA28C5" w:rsidDel="00273BF2" w:rsidRDefault="00DE595E" w:rsidP="00F8254C">
            <w:pPr>
              <w:bidi/>
              <w:spacing w:after="160" w:line="360" w:lineRule="auto"/>
              <w:jc w:val="right"/>
              <w:rPr>
                <w:rFonts w:asciiTheme="majorBidi" w:eastAsiaTheme="minorHAnsi" w:hAnsiTheme="majorBidi" w:cstheme="majorBidi"/>
                <w:rtl/>
                <w:lang w:val="en-GB" w:bidi="dv-MV"/>
              </w:rPr>
            </w:pPr>
          </w:p>
        </w:tc>
        <w:tc>
          <w:tcPr>
            <w:tcW w:w="2253" w:type="dxa"/>
          </w:tcPr>
          <w:p w14:paraId="2AD5EE46" w14:textId="77777777" w:rsidR="00DE595E" w:rsidRPr="00CA28C5" w:rsidRDefault="00DE595E" w:rsidP="00F8254C">
            <w:pPr>
              <w:bidi/>
              <w:spacing w:after="160" w:line="360" w:lineRule="auto"/>
              <w:rPr>
                <w:rFonts w:asciiTheme="majorBidi" w:eastAsiaTheme="minorHAnsi" w:hAnsiTheme="majorBidi" w:cstheme="majorBidi"/>
              </w:rPr>
            </w:pPr>
          </w:p>
        </w:tc>
      </w:tr>
      <w:tr w:rsidR="00DE595E" w:rsidRPr="00CA28C5" w14:paraId="400A8DDE" w14:textId="77777777" w:rsidTr="65577070">
        <w:trPr>
          <w:trHeight w:val="300"/>
        </w:trPr>
        <w:tc>
          <w:tcPr>
            <w:tcW w:w="5365" w:type="dxa"/>
            <w:gridSpan w:val="2"/>
          </w:tcPr>
          <w:p w14:paraId="099A9640" w14:textId="77777777" w:rsidR="00DE595E" w:rsidRPr="00A13DCC" w:rsidRDefault="00DE595E" w:rsidP="00F8254C">
            <w:pPr>
              <w:bidi/>
              <w:spacing w:after="160" w:line="360" w:lineRule="auto"/>
              <w:jc w:val="right"/>
              <w:rPr>
                <w:rFonts w:asciiTheme="majorBidi" w:hAnsiTheme="majorBidi" w:cstheme="majorBidi"/>
                <w:lang w:val="en" w:bidi="dv-MV"/>
              </w:rPr>
            </w:pPr>
            <w:r w:rsidRPr="00A13DCC">
              <w:rPr>
                <w:rFonts w:asciiTheme="majorBidi" w:hAnsiTheme="majorBidi" w:cstheme="majorBidi"/>
                <w:lang w:val="en" w:bidi="dv-MV"/>
              </w:rPr>
              <w:t>Arithmetic errors in the bid can be corrected in the evaluation process.</w:t>
            </w:r>
          </w:p>
        </w:tc>
        <w:tc>
          <w:tcPr>
            <w:tcW w:w="730" w:type="dxa"/>
            <w:gridSpan w:val="2"/>
          </w:tcPr>
          <w:p w14:paraId="0A82B972" w14:textId="77777777" w:rsidR="00DE595E" w:rsidRPr="00D117ED" w:rsidRDefault="00DE595E" w:rsidP="00F8254C">
            <w:pPr>
              <w:bidi/>
              <w:spacing w:after="160" w:line="360" w:lineRule="auto"/>
              <w:jc w:val="right"/>
              <w:rPr>
                <w:rFonts w:asciiTheme="majorBidi" w:hAnsiTheme="majorBidi" w:cstheme="majorBidi"/>
                <w:lang w:val="en-GB" w:bidi="dv-MV"/>
              </w:rPr>
            </w:pPr>
            <w:r w:rsidRPr="00D117ED">
              <w:rPr>
                <w:rFonts w:asciiTheme="majorBidi" w:hAnsiTheme="majorBidi" w:cstheme="majorBidi"/>
                <w:lang w:val="en-GB" w:bidi="dv-MV"/>
              </w:rPr>
              <w:t>(iii)</w:t>
            </w:r>
          </w:p>
        </w:tc>
        <w:tc>
          <w:tcPr>
            <w:tcW w:w="709" w:type="dxa"/>
          </w:tcPr>
          <w:p w14:paraId="5410F3A0" w14:textId="77777777" w:rsidR="00DE595E" w:rsidRPr="00CA28C5" w:rsidDel="00273BF2" w:rsidRDefault="00DE595E" w:rsidP="00F8254C">
            <w:pPr>
              <w:bidi/>
              <w:spacing w:after="160" w:line="360" w:lineRule="auto"/>
              <w:jc w:val="right"/>
              <w:rPr>
                <w:rFonts w:asciiTheme="majorBidi" w:eastAsiaTheme="minorHAnsi" w:hAnsiTheme="majorBidi" w:cstheme="majorBidi"/>
                <w:rtl/>
                <w:lang w:val="en-GB" w:bidi="dv-MV"/>
              </w:rPr>
            </w:pPr>
          </w:p>
        </w:tc>
        <w:tc>
          <w:tcPr>
            <w:tcW w:w="2253" w:type="dxa"/>
          </w:tcPr>
          <w:p w14:paraId="295F1738" w14:textId="77777777" w:rsidR="00DE595E" w:rsidRPr="00CA28C5" w:rsidRDefault="00DE595E" w:rsidP="00F8254C">
            <w:pPr>
              <w:bidi/>
              <w:spacing w:after="160" w:line="360" w:lineRule="auto"/>
              <w:rPr>
                <w:rFonts w:asciiTheme="majorBidi" w:eastAsiaTheme="minorHAnsi" w:hAnsiTheme="majorBidi" w:cstheme="majorBidi"/>
              </w:rPr>
            </w:pPr>
          </w:p>
        </w:tc>
      </w:tr>
      <w:tr w:rsidR="00DE595E" w:rsidRPr="00CA28C5" w14:paraId="6923FE17" w14:textId="77777777" w:rsidTr="65577070">
        <w:trPr>
          <w:trHeight w:val="300"/>
        </w:trPr>
        <w:tc>
          <w:tcPr>
            <w:tcW w:w="6095" w:type="dxa"/>
            <w:gridSpan w:val="4"/>
          </w:tcPr>
          <w:p w14:paraId="6FF16546" w14:textId="77777777" w:rsidR="00DE595E" w:rsidRPr="00CA28C5" w:rsidRDefault="00DE595E" w:rsidP="00F8254C">
            <w:pPr>
              <w:bidi/>
              <w:spacing w:after="160" w:line="360" w:lineRule="auto"/>
              <w:jc w:val="center"/>
              <w:rPr>
                <w:rFonts w:asciiTheme="majorBidi" w:hAnsiTheme="majorBidi" w:cstheme="majorBidi"/>
                <w:lang w:val="en-GB" w:bidi="dv-MV"/>
              </w:rPr>
            </w:pPr>
          </w:p>
        </w:tc>
        <w:tc>
          <w:tcPr>
            <w:tcW w:w="709" w:type="dxa"/>
          </w:tcPr>
          <w:p w14:paraId="1AC7104A"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r w:rsidRPr="00CA28C5">
              <w:rPr>
                <w:rFonts w:asciiTheme="majorBidi" w:eastAsiaTheme="minorHAnsi" w:hAnsiTheme="majorBidi" w:cstheme="majorBidi"/>
                <w:rtl/>
                <w:lang w:val="en-GB" w:bidi="dv-MV"/>
              </w:rPr>
              <w:t>18.1</w:t>
            </w:r>
          </w:p>
        </w:tc>
        <w:tc>
          <w:tcPr>
            <w:tcW w:w="2253" w:type="dxa"/>
          </w:tcPr>
          <w:p w14:paraId="61C8A30C" w14:textId="77777777" w:rsidR="00DE595E" w:rsidRPr="00CA28C5" w:rsidRDefault="00DE595E" w:rsidP="00F8254C">
            <w:pPr>
              <w:bidi/>
              <w:spacing w:after="160" w:line="360" w:lineRule="auto"/>
              <w:jc w:val="right"/>
              <w:rPr>
                <w:rFonts w:asciiTheme="majorBidi" w:eastAsiaTheme="minorHAnsi" w:hAnsiTheme="majorBidi" w:cstheme="majorBidi"/>
              </w:rPr>
            </w:pPr>
            <w:r w:rsidRPr="00CA28C5">
              <w:rPr>
                <w:rFonts w:asciiTheme="majorBidi" w:eastAsiaTheme="minorHAnsi" w:hAnsiTheme="majorBidi" w:cstheme="majorBidi"/>
              </w:rPr>
              <w:t>18. Bid Evaluation</w:t>
            </w:r>
          </w:p>
        </w:tc>
      </w:tr>
      <w:tr w:rsidR="00DE595E" w:rsidRPr="00CA28C5" w14:paraId="4A4CBD53" w14:textId="77777777" w:rsidTr="65577070">
        <w:trPr>
          <w:trHeight w:val="300"/>
        </w:trPr>
        <w:tc>
          <w:tcPr>
            <w:tcW w:w="6095" w:type="dxa"/>
            <w:gridSpan w:val="4"/>
          </w:tcPr>
          <w:p w14:paraId="24D7A66D" w14:textId="77777777" w:rsidR="00DE595E" w:rsidRPr="00CA28C5" w:rsidRDefault="00DE595E" w:rsidP="65577070">
            <w:pPr>
              <w:bidi/>
              <w:spacing w:after="160" w:line="360" w:lineRule="auto"/>
              <w:jc w:val="right"/>
              <w:rPr>
                <w:rFonts w:asciiTheme="majorBidi" w:hAnsiTheme="majorBidi" w:cstheme="majorBidi"/>
                <w:lang w:bidi="dv-MV"/>
              </w:rPr>
            </w:pPr>
            <w:r w:rsidRPr="65577070">
              <w:rPr>
                <w:rFonts w:asciiTheme="majorBidi" w:hAnsiTheme="majorBidi" w:cstheme="majorBidi"/>
                <w:lang w:bidi="dv-MV"/>
              </w:rPr>
              <w:t xml:space="preserve">The Ministry may reject the bids in accordance with public Finance Regulation as follows; </w:t>
            </w:r>
          </w:p>
        </w:tc>
        <w:tc>
          <w:tcPr>
            <w:tcW w:w="709" w:type="dxa"/>
          </w:tcPr>
          <w:p w14:paraId="001876EC"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p>
        </w:tc>
        <w:tc>
          <w:tcPr>
            <w:tcW w:w="2253" w:type="dxa"/>
          </w:tcPr>
          <w:p w14:paraId="4596EE9C"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233A3460" w14:textId="77777777" w:rsidTr="65577070">
        <w:trPr>
          <w:trHeight w:val="300"/>
        </w:trPr>
        <w:tc>
          <w:tcPr>
            <w:tcW w:w="5185" w:type="dxa"/>
          </w:tcPr>
          <w:p w14:paraId="7D07FAC8" w14:textId="77777777" w:rsidR="00DE595E" w:rsidRPr="00CA28C5" w:rsidRDefault="00DE595E" w:rsidP="3F48166C">
            <w:pPr>
              <w:bidi/>
              <w:spacing w:after="160" w:line="360" w:lineRule="auto"/>
              <w:jc w:val="right"/>
              <w:rPr>
                <w:rFonts w:asciiTheme="majorBidi" w:hAnsiTheme="majorBidi" w:cstheme="majorBidi"/>
                <w:lang w:bidi="dv-MV"/>
              </w:rPr>
            </w:pPr>
            <w:r w:rsidRPr="3F48166C">
              <w:rPr>
                <w:rFonts w:asciiTheme="majorBidi" w:hAnsiTheme="majorBidi" w:cstheme="majorBidi"/>
                <w:lang w:bidi="dv-MV"/>
              </w:rPr>
              <w:t>if the required information and documents are not submitted as stated in the TOR; or</w:t>
            </w:r>
          </w:p>
        </w:tc>
        <w:tc>
          <w:tcPr>
            <w:tcW w:w="910" w:type="dxa"/>
            <w:gridSpan w:val="3"/>
          </w:tcPr>
          <w:p w14:paraId="362CBE7F" w14:textId="77777777" w:rsidR="00DE595E" w:rsidRPr="00CA28C5" w:rsidRDefault="00DE595E" w:rsidP="3F48166C">
            <w:pPr>
              <w:bidi/>
              <w:spacing w:after="160" w:line="360" w:lineRule="auto"/>
              <w:jc w:val="right"/>
              <w:rPr>
                <w:rFonts w:asciiTheme="majorBidi" w:hAnsiTheme="majorBidi" w:cstheme="majorBidi"/>
                <w:lang w:bidi="dv-MV"/>
              </w:rPr>
            </w:pPr>
            <w:r w:rsidRPr="3F48166C">
              <w:rPr>
                <w:rFonts w:asciiTheme="majorBidi" w:hAnsiTheme="majorBidi" w:cstheme="majorBidi"/>
                <w:lang w:bidi="dv-MV"/>
              </w:rPr>
              <w:t>(</w:t>
            </w:r>
            <w:proofErr w:type="spellStart"/>
            <w:r w:rsidRPr="3F48166C">
              <w:rPr>
                <w:rFonts w:asciiTheme="majorBidi" w:hAnsiTheme="majorBidi" w:cstheme="majorBidi"/>
                <w:lang w:bidi="dv-MV"/>
              </w:rPr>
              <w:t>i</w:t>
            </w:r>
            <w:proofErr w:type="spellEnd"/>
            <w:r w:rsidRPr="3F48166C">
              <w:rPr>
                <w:rFonts w:asciiTheme="majorBidi" w:hAnsiTheme="majorBidi" w:cstheme="majorBidi"/>
                <w:lang w:bidi="dv-MV"/>
              </w:rPr>
              <w:t>)</w:t>
            </w:r>
          </w:p>
        </w:tc>
        <w:tc>
          <w:tcPr>
            <w:tcW w:w="709" w:type="dxa"/>
          </w:tcPr>
          <w:p w14:paraId="6D94E114"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p>
        </w:tc>
        <w:tc>
          <w:tcPr>
            <w:tcW w:w="2253" w:type="dxa"/>
          </w:tcPr>
          <w:p w14:paraId="038BBF65"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68E7BBCD" w14:textId="77777777" w:rsidTr="65577070">
        <w:trPr>
          <w:trHeight w:val="300"/>
        </w:trPr>
        <w:tc>
          <w:tcPr>
            <w:tcW w:w="5185" w:type="dxa"/>
          </w:tcPr>
          <w:p w14:paraId="0AF80093" w14:textId="77777777" w:rsidR="00DE595E" w:rsidRPr="00CA28C5" w:rsidRDefault="00DE595E" w:rsidP="00F8254C">
            <w:pPr>
              <w:bidi/>
              <w:spacing w:after="160" w:line="360" w:lineRule="auto"/>
              <w:jc w:val="right"/>
              <w:rPr>
                <w:rFonts w:asciiTheme="majorBidi" w:hAnsiTheme="majorBidi" w:cstheme="majorBidi"/>
                <w:lang w:val="en" w:bidi="dv-MV"/>
              </w:rPr>
            </w:pPr>
            <w:r w:rsidRPr="00CA28C5">
              <w:rPr>
                <w:rFonts w:asciiTheme="majorBidi" w:hAnsiTheme="majorBidi" w:cstheme="majorBidi"/>
                <w:lang w:val="en" w:bidi="dv-MV"/>
              </w:rPr>
              <w:t xml:space="preserve">if </w:t>
            </w:r>
            <w:r w:rsidRPr="00270DAE">
              <w:rPr>
                <w:rFonts w:asciiTheme="majorBidi" w:hAnsiTheme="majorBidi" w:cstheme="majorBidi"/>
                <w:lang w:val="en" w:bidi="dv-MV"/>
              </w:rPr>
              <w:t xml:space="preserve">the </w:t>
            </w:r>
            <w:r w:rsidRPr="000961C0">
              <w:rPr>
                <w:rFonts w:asciiTheme="majorBidi" w:hAnsiTheme="majorBidi" w:cstheme="majorBidi"/>
                <w:lang w:val="en" w:bidi="dv-MV"/>
              </w:rPr>
              <w:t>prices offered are inadequate</w:t>
            </w:r>
            <w:r>
              <w:rPr>
                <w:rFonts w:asciiTheme="majorBidi" w:hAnsiTheme="majorBidi" w:cstheme="majorBidi"/>
                <w:lang w:val="en" w:bidi="dv-MV"/>
              </w:rPr>
              <w:t xml:space="preserve">; or </w:t>
            </w:r>
          </w:p>
        </w:tc>
        <w:tc>
          <w:tcPr>
            <w:tcW w:w="910" w:type="dxa"/>
            <w:gridSpan w:val="3"/>
          </w:tcPr>
          <w:p w14:paraId="673AB5A2" w14:textId="77777777" w:rsidR="00DE595E" w:rsidRDefault="00DE595E" w:rsidP="00F8254C">
            <w:pPr>
              <w:bidi/>
              <w:spacing w:after="160" w:line="360" w:lineRule="auto"/>
              <w:jc w:val="right"/>
              <w:rPr>
                <w:rFonts w:asciiTheme="majorBidi" w:hAnsiTheme="majorBidi" w:cstheme="majorBidi"/>
                <w:lang w:val="en" w:bidi="dv-MV"/>
              </w:rPr>
            </w:pPr>
            <w:r>
              <w:rPr>
                <w:rFonts w:asciiTheme="majorBidi" w:hAnsiTheme="majorBidi" w:cstheme="majorBidi"/>
                <w:lang w:val="en" w:bidi="dv-MV"/>
              </w:rPr>
              <w:t>(ii)</w:t>
            </w:r>
          </w:p>
        </w:tc>
        <w:tc>
          <w:tcPr>
            <w:tcW w:w="709" w:type="dxa"/>
          </w:tcPr>
          <w:p w14:paraId="5256E476"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p>
        </w:tc>
        <w:tc>
          <w:tcPr>
            <w:tcW w:w="2253" w:type="dxa"/>
          </w:tcPr>
          <w:p w14:paraId="6A87702F"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757A4E14" w14:textId="77777777" w:rsidTr="65577070">
        <w:trPr>
          <w:trHeight w:val="300"/>
        </w:trPr>
        <w:tc>
          <w:tcPr>
            <w:tcW w:w="5185" w:type="dxa"/>
          </w:tcPr>
          <w:p w14:paraId="1D1C8390" w14:textId="77777777" w:rsidR="00DE595E" w:rsidRPr="00CA28C5" w:rsidRDefault="00DE595E" w:rsidP="00F8254C">
            <w:pPr>
              <w:bidi/>
              <w:spacing w:after="160" w:line="360" w:lineRule="auto"/>
              <w:jc w:val="right"/>
              <w:rPr>
                <w:rFonts w:asciiTheme="majorBidi" w:hAnsiTheme="majorBidi" w:cstheme="majorBidi"/>
                <w:lang w:val="en" w:bidi="dv-MV"/>
              </w:rPr>
            </w:pPr>
            <w:r>
              <w:rPr>
                <w:rFonts w:asciiTheme="majorBidi" w:hAnsiTheme="majorBidi" w:cstheme="majorBidi"/>
                <w:lang w:val="en" w:bidi="dv-MV"/>
              </w:rPr>
              <w:t>any other reason specified by the Ministry.</w:t>
            </w:r>
          </w:p>
        </w:tc>
        <w:tc>
          <w:tcPr>
            <w:tcW w:w="910" w:type="dxa"/>
            <w:gridSpan w:val="3"/>
          </w:tcPr>
          <w:p w14:paraId="69EFE7DA" w14:textId="77777777" w:rsidR="00DE595E" w:rsidRDefault="00DE595E" w:rsidP="00F8254C">
            <w:pPr>
              <w:bidi/>
              <w:spacing w:after="160" w:line="360" w:lineRule="auto"/>
              <w:jc w:val="right"/>
              <w:rPr>
                <w:rFonts w:asciiTheme="majorBidi" w:hAnsiTheme="majorBidi" w:cstheme="majorBidi"/>
                <w:lang w:val="en" w:bidi="dv-MV"/>
              </w:rPr>
            </w:pPr>
          </w:p>
        </w:tc>
        <w:tc>
          <w:tcPr>
            <w:tcW w:w="709" w:type="dxa"/>
          </w:tcPr>
          <w:p w14:paraId="339E8D68"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p>
        </w:tc>
        <w:tc>
          <w:tcPr>
            <w:tcW w:w="2253" w:type="dxa"/>
          </w:tcPr>
          <w:p w14:paraId="64A3A83E"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49C9658B" w14:textId="77777777" w:rsidTr="65577070">
        <w:trPr>
          <w:trHeight w:val="300"/>
        </w:trPr>
        <w:tc>
          <w:tcPr>
            <w:tcW w:w="6095" w:type="dxa"/>
            <w:gridSpan w:val="4"/>
          </w:tcPr>
          <w:p w14:paraId="70124342" w14:textId="77777777" w:rsidR="00DE595E" w:rsidRPr="00CA28C5" w:rsidRDefault="00DE595E" w:rsidP="00F8254C">
            <w:pPr>
              <w:bidi/>
              <w:spacing w:after="160" w:line="360" w:lineRule="auto"/>
              <w:jc w:val="right"/>
              <w:rPr>
                <w:rFonts w:asciiTheme="majorBidi" w:hAnsiTheme="majorBidi" w:cstheme="majorBidi"/>
                <w:lang w:val="en-GB" w:bidi="dv-MV"/>
              </w:rPr>
            </w:pPr>
            <w:r w:rsidRPr="00CA28C5">
              <w:rPr>
                <w:rFonts w:asciiTheme="majorBidi" w:hAnsiTheme="majorBidi" w:cstheme="majorBidi"/>
                <w:lang w:val="en" w:bidi="dv-MV"/>
              </w:rPr>
              <w:t>The successful and unsuccessful bidders will be notified in writing. Following this notice, unsuccessful bidders shall be given 3 (three) days to submit a complaint relating to the bid. The reason for the unsuccessful bid shall be stated upon request by the complainant within this period.</w:t>
            </w:r>
          </w:p>
        </w:tc>
        <w:tc>
          <w:tcPr>
            <w:tcW w:w="709" w:type="dxa"/>
          </w:tcPr>
          <w:p w14:paraId="07AB2DB2"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r w:rsidRPr="00CA28C5">
              <w:rPr>
                <w:rFonts w:asciiTheme="majorBidi" w:eastAsiaTheme="minorHAnsi" w:hAnsiTheme="majorBidi" w:cstheme="majorBidi"/>
                <w:lang w:val="en-GB" w:bidi="dv-MV"/>
              </w:rPr>
              <w:t>19.1</w:t>
            </w:r>
          </w:p>
        </w:tc>
        <w:tc>
          <w:tcPr>
            <w:tcW w:w="2253" w:type="dxa"/>
          </w:tcPr>
          <w:p w14:paraId="4D04BCBC" w14:textId="77777777" w:rsidR="00DE595E" w:rsidRPr="00CA28C5" w:rsidRDefault="00DE595E" w:rsidP="00F8254C">
            <w:pPr>
              <w:bidi/>
              <w:spacing w:after="160" w:line="360" w:lineRule="auto"/>
              <w:jc w:val="right"/>
              <w:rPr>
                <w:rFonts w:asciiTheme="majorBidi" w:eastAsiaTheme="minorHAnsi" w:hAnsiTheme="majorBidi" w:cstheme="majorBidi"/>
                <w:lang w:val="en-GB"/>
              </w:rPr>
            </w:pPr>
            <w:r w:rsidRPr="00CA28C5">
              <w:rPr>
                <w:rFonts w:asciiTheme="majorBidi" w:eastAsiaTheme="minorHAnsi" w:hAnsiTheme="majorBidi" w:cstheme="majorBidi"/>
              </w:rPr>
              <w:t>19.</w:t>
            </w:r>
            <w:r w:rsidRPr="00CA28C5">
              <w:rPr>
                <w:rFonts w:asciiTheme="majorBidi" w:hAnsiTheme="majorBidi" w:cstheme="majorBidi"/>
                <w:color w:val="1F1F1F"/>
                <w:lang w:val="en" w:eastAsia="en-GB"/>
              </w:rPr>
              <w:t xml:space="preserve"> </w:t>
            </w:r>
            <w:r w:rsidRPr="00CA28C5">
              <w:rPr>
                <w:rFonts w:asciiTheme="majorBidi" w:eastAsiaTheme="minorHAnsi" w:hAnsiTheme="majorBidi" w:cstheme="majorBidi"/>
                <w:lang w:val="en"/>
              </w:rPr>
              <w:t>Determination of the bidder</w:t>
            </w:r>
          </w:p>
        </w:tc>
      </w:tr>
      <w:tr w:rsidR="00DE595E" w:rsidRPr="00CA28C5" w14:paraId="305656EB" w14:textId="77777777" w:rsidTr="65577070">
        <w:trPr>
          <w:trHeight w:val="300"/>
        </w:trPr>
        <w:tc>
          <w:tcPr>
            <w:tcW w:w="6095" w:type="dxa"/>
            <w:gridSpan w:val="4"/>
          </w:tcPr>
          <w:p w14:paraId="4E4958E4" w14:textId="77777777" w:rsidR="00DE595E" w:rsidRPr="00CA28C5" w:rsidRDefault="00DE595E" w:rsidP="00F8254C">
            <w:pPr>
              <w:bidi/>
              <w:spacing w:after="160" w:line="360" w:lineRule="auto"/>
              <w:jc w:val="right"/>
              <w:rPr>
                <w:rFonts w:asciiTheme="majorBidi" w:hAnsiTheme="majorBidi" w:cstheme="majorBidi"/>
                <w:lang w:val="en-GB" w:bidi="dv-MV"/>
              </w:rPr>
            </w:pPr>
            <w:r w:rsidRPr="00CA28C5">
              <w:rPr>
                <w:rFonts w:asciiTheme="majorBidi" w:hAnsiTheme="majorBidi" w:cstheme="majorBidi"/>
                <w:lang w:val="en" w:bidi="dv-MV"/>
              </w:rPr>
              <w:t xml:space="preserve">The contract with the successful bidder shall be signed after considering the submissions and answering the questions </w:t>
            </w:r>
            <w:r w:rsidRPr="00CA28C5">
              <w:rPr>
                <w:rFonts w:asciiTheme="majorBidi" w:hAnsiTheme="majorBidi" w:cstheme="majorBidi"/>
                <w:lang w:val="en" w:bidi="dv-MV"/>
              </w:rPr>
              <w:lastRenderedPageBreak/>
              <w:t>raised by the unsuccessful bidders within the period specified in 19.1</w:t>
            </w:r>
            <w:r w:rsidRPr="00CA28C5">
              <w:rPr>
                <w:rFonts w:asciiTheme="majorBidi" w:hAnsiTheme="majorBidi" w:cstheme="majorBidi"/>
                <w:lang w:val="en-GB" w:bidi="dv-MV"/>
              </w:rPr>
              <w:t>.</w:t>
            </w:r>
          </w:p>
        </w:tc>
        <w:tc>
          <w:tcPr>
            <w:tcW w:w="709" w:type="dxa"/>
          </w:tcPr>
          <w:p w14:paraId="6EE40309"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r w:rsidRPr="00CA28C5">
              <w:rPr>
                <w:rFonts w:asciiTheme="majorBidi" w:eastAsiaTheme="minorHAnsi" w:hAnsiTheme="majorBidi" w:cstheme="majorBidi"/>
                <w:lang w:val="en-GB" w:bidi="dv-MV"/>
              </w:rPr>
              <w:lastRenderedPageBreak/>
              <w:t>19.2</w:t>
            </w:r>
          </w:p>
        </w:tc>
        <w:tc>
          <w:tcPr>
            <w:tcW w:w="2253" w:type="dxa"/>
          </w:tcPr>
          <w:p w14:paraId="3C5552CD"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2AC02964" w14:textId="77777777" w:rsidTr="65577070">
        <w:trPr>
          <w:trHeight w:val="300"/>
        </w:trPr>
        <w:tc>
          <w:tcPr>
            <w:tcW w:w="6095" w:type="dxa"/>
            <w:gridSpan w:val="4"/>
          </w:tcPr>
          <w:p w14:paraId="7B51440B" w14:textId="77777777" w:rsidR="00DE595E" w:rsidRPr="00CA28C5" w:rsidRDefault="00DE595E" w:rsidP="00F8254C">
            <w:pPr>
              <w:bidi/>
              <w:spacing w:after="160" w:line="360" w:lineRule="auto"/>
              <w:jc w:val="right"/>
              <w:rPr>
                <w:rFonts w:asciiTheme="majorBidi" w:hAnsiTheme="majorBidi" w:cstheme="majorBidi"/>
                <w:lang w:val="en-GB" w:bidi="dv-MV"/>
              </w:rPr>
            </w:pPr>
            <w:r w:rsidRPr="00CA28C5">
              <w:rPr>
                <w:rFonts w:asciiTheme="majorBidi" w:hAnsiTheme="majorBidi" w:cstheme="majorBidi"/>
                <w:lang w:val="en" w:bidi="dv-MV"/>
              </w:rPr>
              <w:t>The agreement shall be signed after addressing the complaints and the questions raised by the unsuccessful bidd</w:t>
            </w:r>
            <w:r w:rsidRPr="00D76EAE">
              <w:rPr>
                <w:rFonts w:asciiTheme="majorBidi" w:hAnsiTheme="majorBidi" w:cstheme="majorBidi"/>
                <w:lang w:val="en" w:bidi="dv-MV"/>
              </w:rPr>
              <w:t>ers that have been submitted within</w:t>
            </w:r>
            <w:r w:rsidRPr="00CA28C5">
              <w:rPr>
                <w:rFonts w:asciiTheme="majorBidi" w:hAnsiTheme="majorBidi" w:cstheme="majorBidi"/>
                <w:lang w:val="en" w:bidi="dv-MV"/>
              </w:rPr>
              <w:t xml:space="preserve"> the period specified in Article 19.1.</w:t>
            </w:r>
          </w:p>
        </w:tc>
        <w:tc>
          <w:tcPr>
            <w:tcW w:w="709" w:type="dxa"/>
          </w:tcPr>
          <w:p w14:paraId="77AC4F8E"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r w:rsidRPr="00CA28C5">
              <w:rPr>
                <w:rFonts w:asciiTheme="majorBidi" w:eastAsiaTheme="minorHAnsi" w:hAnsiTheme="majorBidi" w:cstheme="majorBidi"/>
                <w:rtl/>
                <w:lang w:val="en-GB" w:bidi="dv-MV"/>
              </w:rPr>
              <w:t>20.1</w:t>
            </w:r>
          </w:p>
        </w:tc>
        <w:tc>
          <w:tcPr>
            <w:tcW w:w="2253" w:type="dxa"/>
          </w:tcPr>
          <w:p w14:paraId="2874FAA4" w14:textId="77777777" w:rsidR="00DE595E" w:rsidRPr="00CA28C5" w:rsidRDefault="00DE595E" w:rsidP="00F8254C">
            <w:pPr>
              <w:bidi/>
              <w:spacing w:after="160" w:line="360" w:lineRule="auto"/>
              <w:jc w:val="right"/>
              <w:rPr>
                <w:rFonts w:asciiTheme="majorBidi" w:eastAsiaTheme="minorHAnsi" w:hAnsiTheme="majorBidi" w:cstheme="majorBidi"/>
                <w:lang w:val="en-GB"/>
              </w:rPr>
            </w:pPr>
            <w:r w:rsidRPr="00CA28C5">
              <w:rPr>
                <w:rFonts w:asciiTheme="majorBidi" w:eastAsiaTheme="minorHAnsi" w:hAnsiTheme="majorBidi" w:cstheme="majorBidi"/>
              </w:rPr>
              <w:t>20.</w:t>
            </w:r>
            <w:r w:rsidRPr="00CA28C5">
              <w:rPr>
                <w:rFonts w:asciiTheme="majorBidi" w:hAnsiTheme="majorBidi" w:cstheme="majorBidi"/>
                <w:color w:val="1F1F1F"/>
                <w:lang w:val="en" w:eastAsia="en-GB"/>
              </w:rPr>
              <w:t xml:space="preserve"> </w:t>
            </w:r>
            <w:r w:rsidRPr="00CA28C5">
              <w:rPr>
                <w:rFonts w:asciiTheme="majorBidi" w:eastAsiaTheme="minorHAnsi" w:hAnsiTheme="majorBidi" w:cstheme="majorBidi"/>
                <w:lang w:val="en"/>
              </w:rPr>
              <w:t>Selection and notification of the successful bidder</w:t>
            </w:r>
          </w:p>
        </w:tc>
      </w:tr>
      <w:tr w:rsidR="00DE595E" w:rsidRPr="00CA28C5" w14:paraId="6EF4CB91" w14:textId="77777777" w:rsidTr="65577070">
        <w:trPr>
          <w:trHeight w:val="300"/>
        </w:trPr>
        <w:tc>
          <w:tcPr>
            <w:tcW w:w="6095" w:type="dxa"/>
            <w:gridSpan w:val="4"/>
          </w:tcPr>
          <w:p w14:paraId="2900A391" w14:textId="77777777" w:rsidR="00DE595E" w:rsidRPr="00CA28C5" w:rsidRDefault="00DE595E" w:rsidP="00F8254C">
            <w:pPr>
              <w:bidi/>
              <w:spacing w:after="160" w:line="360" w:lineRule="auto"/>
              <w:jc w:val="right"/>
              <w:rPr>
                <w:rFonts w:asciiTheme="majorBidi" w:hAnsiTheme="majorBidi" w:cstheme="majorBidi"/>
                <w:lang w:val="en-GB" w:bidi="dv-MV"/>
              </w:rPr>
            </w:pPr>
            <w:r w:rsidRPr="00CA28C5">
              <w:rPr>
                <w:rFonts w:asciiTheme="majorBidi" w:hAnsiTheme="majorBidi" w:cstheme="majorBidi"/>
                <w:lang w:val="en" w:bidi="dv-MV"/>
              </w:rPr>
              <w:t>If the work is abandoned after signing the agreement or if the work is not completed after signing the agreement, action will be taken as per Chapter 11 of the Public Finance Regulation.</w:t>
            </w:r>
          </w:p>
        </w:tc>
        <w:tc>
          <w:tcPr>
            <w:tcW w:w="709" w:type="dxa"/>
          </w:tcPr>
          <w:p w14:paraId="188FBB09"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r w:rsidRPr="00CA28C5">
              <w:rPr>
                <w:rFonts w:asciiTheme="majorBidi" w:eastAsiaTheme="minorHAnsi" w:hAnsiTheme="majorBidi" w:cstheme="majorBidi"/>
                <w:rtl/>
                <w:lang w:val="en-GB" w:bidi="dv-MV"/>
              </w:rPr>
              <w:t>21.1</w:t>
            </w:r>
          </w:p>
        </w:tc>
        <w:tc>
          <w:tcPr>
            <w:tcW w:w="2253" w:type="dxa"/>
          </w:tcPr>
          <w:p w14:paraId="5D06F513" w14:textId="77777777" w:rsidR="00DE595E" w:rsidRPr="00CA28C5" w:rsidRDefault="00DE595E" w:rsidP="00F8254C">
            <w:pPr>
              <w:bidi/>
              <w:spacing w:after="160" w:line="360" w:lineRule="auto"/>
              <w:jc w:val="right"/>
              <w:rPr>
                <w:rFonts w:asciiTheme="majorBidi" w:eastAsiaTheme="minorHAnsi" w:hAnsiTheme="majorBidi" w:cstheme="majorBidi"/>
              </w:rPr>
            </w:pPr>
            <w:r w:rsidRPr="00CA28C5">
              <w:rPr>
                <w:rFonts w:asciiTheme="majorBidi" w:eastAsiaTheme="minorHAnsi" w:hAnsiTheme="majorBidi" w:cstheme="majorBidi"/>
              </w:rPr>
              <w:t>21. Signing the agreement</w:t>
            </w:r>
          </w:p>
        </w:tc>
      </w:tr>
      <w:tr w:rsidR="00DE595E" w:rsidRPr="00CA28C5" w14:paraId="0CF80629" w14:textId="77777777" w:rsidTr="65577070">
        <w:trPr>
          <w:trHeight w:val="300"/>
        </w:trPr>
        <w:tc>
          <w:tcPr>
            <w:tcW w:w="6095" w:type="dxa"/>
            <w:gridSpan w:val="4"/>
          </w:tcPr>
          <w:p w14:paraId="40326892" w14:textId="77777777" w:rsidR="00DE595E" w:rsidRPr="00CA28C5" w:rsidRDefault="00DE595E" w:rsidP="00F8254C">
            <w:pPr>
              <w:bidi/>
              <w:spacing w:after="160" w:line="360" w:lineRule="auto"/>
              <w:jc w:val="right"/>
              <w:rPr>
                <w:rFonts w:asciiTheme="majorBidi" w:hAnsiTheme="majorBidi" w:cstheme="majorBidi"/>
                <w:lang w:val="en-GB" w:bidi="dv-MV"/>
              </w:rPr>
            </w:pPr>
            <w:r w:rsidRPr="00CA28C5">
              <w:rPr>
                <w:rFonts w:asciiTheme="majorBidi" w:hAnsiTheme="majorBidi" w:cstheme="majorBidi"/>
                <w:lang w:val="en" w:bidi="dv-MV"/>
              </w:rPr>
              <w:t>If the agreement is not signed within the stipulated time frame as stipulated in Chapter 11 of the Public Finance Regulation, the decision to award this work will be canceled and action will be taken as mentioned in Chapter 11 of the Public Finance Regulation.</w:t>
            </w:r>
          </w:p>
        </w:tc>
        <w:tc>
          <w:tcPr>
            <w:tcW w:w="709" w:type="dxa"/>
          </w:tcPr>
          <w:p w14:paraId="68E27C48"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r w:rsidRPr="00CA28C5">
              <w:rPr>
                <w:rFonts w:asciiTheme="majorBidi" w:eastAsiaTheme="minorHAnsi" w:hAnsiTheme="majorBidi" w:cstheme="majorBidi"/>
                <w:rtl/>
                <w:lang w:val="en-GB" w:bidi="dv-MV"/>
              </w:rPr>
              <w:t>21.2</w:t>
            </w:r>
          </w:p>
        </w:tc>
        <w:tc>
          <w:tcPr>
            <w:tcW w:w="2253" w:type="dxa"/>
          </w:tcPr>
          <w:p w14:paraId="53C6CECA"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700B92A0" w14:textId="77777777" w:rsidTr="65577070">
        <w:trPr>
          <w:trHeight w:val="300"/>
        </w:trPr>
        <w:tc>
          <w:tcPr>
            <w:tcW w:w="6095" w:type="dxa"/>
            <w:gridSpan w:val="4"/>
          </w:tcPr>
          <w:p w14:paraId="22110027" w14:textId="77777777" w:rsidR="00DE595E" w:rsidRPr="00CA28C5" w:rsidRDefault="00DE595E" w:rsidP="00F8254C">
            <w:pPr>
              <w:bidi/>
              <w:spacing w:after="160" w:line="360" w:lineRule="auto"/>
              <w:jc w:val="right"/>
              <w:rPr>
                <w:rFonts w:asciiTheme="majorBidi" w:hAnsiTheme="majorBidi" w:cstheme="majorBidi"/>
                <w:lang w:val="en-GB" w:bidi="dv-MV"/>
              </w:rPr>
            </w:pPr>
            <w:r w:rsidRPr="00CA28C5">
              <w:rPr>
                <w:rFonts w:asciiTheme="majorBidi" w:hAnsiTheme="majorBidi" w:cstheme="majorBidi"/>
                <w:lang w:val="en" w:bidi="dv-MV"/>
              </w:rPr>
              <w:t>The amount stated in the bid sheet shall be submitted as performance guaran</w:t>
            </w:r>
            <w:r>
              <w:rPr>
                <w:rFonts w:asciiTheme="majorBidi" w:hAnsiTheme="majorBidi" w:cstheme="majorBidi"/>
                <w:lang w:val="en" w:bidi="dv-MV"/>
              </w:rPr>
              <w:t>tee.</w:t>
            </w:r>
          </w:p>
        </w:tc>
        <w:tc>
          <w:tcPr>
            <w:tcW w:w="709" w:type="dxa"/>
          </w:tcPr>
          <w:p w14:paraId="013FA6EC"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r w:rsidRPr="00CA28C5">
              <w:rPr>
                <w:rFonts w:asciiTheme="majorBidi" w:eastAsiaTheme="minorHAnsi" w:hAnsiTheme="majorBidi" w:cstheme="majorBidi"/>
                <w:rtl/>
                <w:lang w:val="en-GB" w:bidi="dv-MV"/>
              </w:rPr>
              <w:t>21.3</w:t>
            </w:r>
          </w:p>
        </w:tc>
        <w:tc>
          <w:tcPr>
            <w:tcW w:w="2253" w:type="dxa"/>
          </w:tcPr>
          <w:p w14:paraId="01F35B8B"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63F012FA" w14:textId="77777777" w:rsidTr="65577070">
        <w:trPr>
          <w:trHeight w:val="300"/>
        </w:trPr>
        <w:tc>
          <w:tcPr>
            <w:tcW w:w="9057" w:type="dxa"/>
            <w:gridSpan w:val="6"/>
          </w:tcPr>
          <w:p w14:paraId="0704F322" w14:textId="77777777" w:rsidR="00DE595E" w:rsidRPr="009D49A0" w:rsidRDefault="00DE595E" w:rsidP="00F8254C">
            <w:pPr>
              <w:bidi/>
              <w:spacing w:after="160" w:line="360" w:lineRule="auto"/>
              <w:jc w:val="right"/>
              <w:rPr>
                <w:rFonts w:asciiTheme="majorBidi" w:eastAsiaTheme="minorHAnsi" w:hAnsiTheme="majorBidi" w:cstheme="majorBidi"/>
                <w:b/>
                <w:bCs/>
              </w:rPr>
            </w:pPr>
            <w:r w:rsidRPr="009D49A0">
              <w:rPr>
                <w:rFonts w:asciiTheme="majorBidi" w:eastAsiaTheme="minorHAnsi" w:hAnsiTheme="majorBidi" w:cstheme="majorBidi"/>
                <w:b/>
                <w:bCs/>
              </w:rPr>
              <w:t>F. securities to be Submitted</w:t>
            </w:r>
          </w:p>
        </w:tc>
      </w:tr>
      <w:tr w:rsidR="00DE595E" w:rsidRPr="00CA28C5" w14:paraId="00A8A885" w14:textId="77777777" w:rsidTr="65577070">
        <w:trPr>
          <w:trHeight w:val="300"/>
        </w:trPr>
        <w:tc>
          <w:tcPr>
            <w:tcW w:w="6095" w:type="dxa"/>
            <w:gridSpan w:val="4"/>
          </w:tcPr>
          <w:p w14:paraId="0C14E06F" w14:textId="77777777" w:rsidR="00DE595E" w:rsidRPr="00CA28C5" w:rsidRDefault="00DE595E" w:rsidP="00F8254C">
            <w:pPr>
              <w:bidi/>
              <w:spacing w:after="160" w:line="360" w:lineRule="auto"/>
              <w:jc w:val="right"/>
              <w:rPr>
                <w:rFonts w:asciiTheme="majorBidi" w:hAnsiTheme="majorBidi" w:cstheme="majorBidi"/>
                <w:lang w:val="en-GB" w:bidi="dv-MV"/>
              </w:rPr>
            </w:pPr>
            <w:r w:rsidRPr="00CA28C5">
              <w:rPr>
                <w:rFonts w:asciiTheme="majorBidi" w:hAnsiTheme="majorBidi" w:cstheme="majorBidi"/>
                <w:lang w:val="en" w:bidi="dv-MV"/>
              </w:rPr>
              <w:t>The bid security of the unsuccessful bidders will be returned to them within 7 (seven) days from the date of notification to the successful bidder.</w:t>
            </w:r>
          </w:p>
        </w:tc>
        <w:tc>
          <w:tcPr>
            <w:tcW w:w="709" w:type="dxa"/>
          </w:tcPr>
          <w:p w14:paraId="17F2AD1C"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r w:rsidRPr="00CA28C5">
              <w:rPr>
                <w:rFonts w:asciiTheme="majorBidi" w:eastAsiaTheme="minorHAnsi" w:hAnsiTheme="majorBidi" w:cstheme="majorBidi"/>
                <w:rtl/>
                <w:lang w:val="en-GB" w:bidi="dv-MV"/>
              </w:rPr>
              <w:t>22.1</w:t>
            </w:r>
          </w:p>
        </w:tc>
        <w:tc>
          <w:tcPr>
            <w:tcW w:w="2253" w:type="dxa"/>
          </w:tcPr>
          <w:p w14:paraId="53E7DA25" w14:textId="77777777" w:rsidR="00DE595E" w:rsidRPr="00CA28C5" w:rsidRDefault="00DE595E" w:rsidP="00F8254C">
            <w:pPr>
              <w:bidi/>
              <w:spacing w:after="160" w:line="360" w:lineRule="auto"/>
              <w:jc w:val="right"/>
              <w:rPr>
                <w:rFonts w:asciiTheme="majorBidi" w:eastAsiaTheme="minorHAnsi" w:hAnsiTheme="majorBidi" w:cstheme="majorBidi"/>
              </w:rPr>
            </w:pPr>
            <w:r w:rsidRPr="00CA28C5">
              <w:rPr>
                <w:rFonts w:asciiTheme="majorBidi" w:eastAsiaTheme="minorHAnsi" w:hAnsiTheme="majorBidi" w:cstheme="majorBidi"/>
              </w:rPr>
              <w:t>22. Bid Security</w:t>
            </w:r>
            <w:r>
              <w:rPr>
                <w:rFonts w:asciiTheme="majorBidi" w:eastAsiaTheme="minorHAnsi" w:hAnsiTheme="majorBidi" w:cstheme="majorBidi"/>
              </w:rPr>
              <w:t xml:space="preserve"> (Excluding consultancy services)</w:t>
            </w:r>
          </w:p>
        </w:tc>
      </w:tr>
      <w:tr w:rsidR="00DE595E" w:rsidRPr="00CA28C5" w14:paraId="420F1390" w14:textId="77777777" w:rsidTr="65577070">
        <w:trPr>
          <w:trHeight w:val="300"/>
        </w:trPr>
        <w:tc>
          <w:tcPr>
            <w:tcW w:w="6095" w:type="dxa"/>
            <w:gridSpan w:val="4"/>
          </w:tcPr>
          <w:p w14:paraId="2E7B5D11" w14:textId="77777777" w:rsidR="00DE595E" w:rsidRDefault="00DE595E" w:rsidP="00F8254C">
            <w:pPr>
              <w:bidi/>
              <w:spacing w:after="160" w:line="360" w:lineRule="auto"/>
              <w:jc w:val="right"/>
              <w:rPr>
                <w:rFonts w:asciiTheme="majorBidi" w:hAnsiTheme="majorBidi" w:cstheme="majorBidi"/>
                <w:lang w:val="en-GB" w:bidi="dv-MV"/>
              </w:rPr>
            </w:pPr>
            <w:r w:rsidRPr="00CA28C5">
              <w:rPr>
                <w:rFonts w:asciiTheme="majorBidi" w:hAnsiTheme="majorBidi" w:cstheme="majorBidi"/>
                <w:lang w:val="en" w:bidi="dv-MV"/>
              </w:rPr>
              <w:t>If a bidder withdraws from the bid after the opening of the bid or if the successful bidder cancels the bid after receiving the certificate of success, the bid security submitted by the bidder will be forfeited to the State</w:t>
            </w:r>
            <w:r w:rsidRPr="00CA28C5">
              <w:rPr>
                <w:rFonts w:asciiTheme="majorBidi" w:hAnsiTheme="majorBidi" w:cstheme="majorBidi"/>
                <w:lang w:val="en-GB" w:bidi="dv-MV"/>
              </w:rPr>
              <w:t>.</w:t>
            </w:r>
          </w:p>
          <w:p w14:paraId="2E5CDD7B" w14:textId="77777777" w:rsidR="00F8254C" w:rsidRDefault="00F8254C" w:rsidP="00F8254C">
            <w:pPr>
              <w:bidi/>
              <w:spacing w:after="160" w:line="360" w:lineRule="auto"/>
              <w:jc w:val="right"/>
              <w:rPr>
                <w:rFonts w:asciiTheme="majorBidi" w:hAnsiTheme="majorBidi" w:cs="MV Boli"/>
                <w:lang w:val="en-GB" w:bidi="dv-MV"/>
              </w:rPr>
            </w:pPr>
          </w:p>
          <w:p w14:paraId="61559915" w14:textId="4DAE2F64" w:rsidR="00F8254C" w:rsidRPr="00F8254C" w:rsidRDefault="00F8254C" w:rsidP="00F8254C">
            <w:pPr>
              <w:bidi/>
              <w:spacing w:after="160" w:line="360" w:lineRule="auto"/>
              <w:jc w:val="right"/>
              <w:rPr>
                <w:rFonts w:asciiTheme="majorBidi" w:hAnsiTheme="majorBidi" w:cs="MV Boli" w:hint="cs"/>
                <w:rtl/>
                <w:lang w:val="en-GB" w:bidi="dv-MV"/>
              </w:rPr>
            </w:pPr>
          </w:p>
        </w:tc>
        <w:tc>
          <w:tcPr>
            <w:tcW w:w="709" w:type="dxa"/>
          </w:tcPr>
          <w:p w14:paraId="2BDE9F43"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r w:rsidRPr="00CA28C5">
              <w:rPr>
                <w:rFonts w:asciiTheme="majorBidi" w:eastAsiaTheme="minorHAnsi" w:hAnsiTheme="majorBidi" w:cstheme="majorBidi"/>
                <w:rtl/>
                <w:lang w:val="en-GB" w:bidi="dv-MV"/>
              </w:rPr>
              <w:t>22.2</w:t>
            </w:r>
          </w:p>
        </w:tc>
        <w:tc>
          <w:tcPr>
            <w:tcW w:w="2253" w:type="dxa"/>
          </w:tcPr>
          <w:p w14:paraId="16908A1C"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10531AE5" w14:textId="77777777" w:rsidTr="65577070">
        <w:trPr>
          <w:trHeight w:val="300"/>
        </w:trPr>
        <w:tc>
          <w:tcPr>
            <w:tcW w:w="6095" w:type="dxa"/>
            <w:gridSpan w:val="4"/>
          </w:tcPr>
          <w:p w14:paraId="576E486A" w14:textId="77777777" w:rsidR="00DE595E" w:rsidRPr="00CA28C5" w:rsidRDefault="00DE595E" w:rsidP="00F8254C">
            <w:pPr>
              <w:bidi/>
              <w:spacing w:after="160" w:line="360" w:lineRule="auto"/>
              <w:jc w:val="right"/>
              <w:rPr>
                <w:rFonts w:asciiTheme="majorBidi" w:hAnsiTheme="majorBidi" w:cstheme="majorBidi"/>
                <w:lang w:val="en-GB" w:bidi="dv-MV"/>
              </w:rPr>
            </w:pPr>
            <w:r w:rsidRPr="00CA28C5">
              <w:rPr>
                <w:rFonts w:asciiTheme="majorBidi" w:hAnsiTheme="majorBidi" w:cstheme="majorBidi"/>
                <w:lang w:val="en" w:bidi="dv-MV"/>
              </w:rPr>
              <w:lastRenderedPageBreak/>
              <w:t>If an advance is requested, the advance may be issued in accordance with the Public Finance Regulation.</w:t>
            </w:r>
          </w:p>
        </w:tc>
        <w:tc>
          <w:tcPr>
            <w:tcW w:w="709" w:type="dxa"/>
          </w:tcPr>
          <w:p w14:paraId="3CDCE0D3"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r w:rsidRPr="00CA28C5">
              <w:rPr>
                <w:rFonts w:asciiTheme="majorBidi" w:eastAsiaTheme="minorHAnsi" w:hAnsiTheme="majorBidi" w:cstheme="majorBidi"/>
                <w:rtl/>
                <w:lang w:val="en-GB" w:bidi="dv-MV"/>
              </w:rPr>
              <w:t>23.1</w:t>
            </w:r>
          </w:p>
        </w:tc>
        <w:tc>
          <w:tcPr>
            <w:tcW w:w="2253" w:type="dxa"/>
          </w:tcPr>
          <w:p w14:paraId="00A9E216" w14:textId="77777777" w:rsidR="00DE595E" w:rsidRPr="00CA28C5" w:rsidRDefault="00DE595E" w:rsidP="00F8254C">
            <w:pPr>
              <w:bidi/>
              <w:spacing w:after="160" w:line="360" w:lineRule="auto"/>
              <w:jc w:val="right"/>
              <w:rPr>
                <w:rFonts w:asciiTheme="majorBidi" w:eastAsiaTheme="minorHAnsi" w:hAnsiTheme="majorBidi" w:cstheme="majorBidi"/>
              </w:rPr>
            </w:pPr>
            <w:r w:rsidRPr="00CA28C5">
              <w:rPr>
                <w:rFonts w:asciiTheme="majorBidi" w:eastAsiaTheme="minorHAnsi" w:hAnsiTheme="majorBidi" w:cstheme="majorBidi"/>
              </w:rPr>
              <w:t>23. Advance and Advance payment guarantee</w:t>
            </w:r>
          </w:p>
        </w:tc>
      </w:tr>
      <w:tr w:rsidR="00DE595E" w:rsidRPr="00CA28C5" w14:paraId="2B926BF6" w14:textId="77777777" w:rsidTr="65577070">
        <w:trPr>
          <w:trHeight w:val="300"/>
        </w:trPr>
        <w:tc>
          <w:tcPr>
            <w:tcW w:w="6095" w:type="dxa"/>
            <w:gridSpan w:val="4"/>
          </w:tcPr>
          <w:p w14:paraId="5F3B7FCF" w14:textId="77777777" w:rsidR="00DE595E" w:rsidRPr="00CA28C5" w:rsidRDefault="00DE595E" w:rsidP="00F8254C">
            <w:pPr>
              <w:bidi/>
              <w:spacing w:after="160" w:line="360" w:lineRule="auto"/>
              <w:jc w:val="right"/>
              <w:rPr>
                <w:rFonts w:asciiTheme="majorBidi" w:hAnsiTheme="majorBidi" w:cstheme="majorBidi"/>
                <w:lang w:val="en-GB" w:bidi="dv-MV"/>
              </w:rPr>
            </w:pPr>
            <w:r w:rsidRPr="00CA28C5">
              <w:rPr>
                <w:rFonts w:asciiTheme="majorBidi" w:hAnsiTheme="majorBidi" w:cstheme="majorBidi"/>
                <w:lang w:val="en" w:bidi="dv-MV"/>
              </w:rPr>
              <w:t>Advance will be issued if the total value of the procurement exceeds MVR 250,000 (Two Hundred and Fifty Thousand Rufiyaa)</w:t>
            </w:r>
          </w:p>
        </w:tc>
        <w:tc>
          <w:tcPr>
            <w:tcW w:w="709" w:type="dxa"/>
          </w:tcPr>
          <w:p w14:paraId="08A30B85"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r w:rsidRPr="00CA28C5">
              <w:rPr>
                <w:rFonts w:asciiTheme="majorBidi" w:eastAsiaTheme="minorHAnsi" w:hAnsiTheme="majorBidi" w:cstheme="majorBidi"/>
                <w:rtl/>
                <w:lang w:val="en-GB" w:bidi="dv-MV"/>
              </w:rPr>
              <w:t>23.2</w:t>
            </w:r>
          </w:p>
        </w:tc>
        <w:tc>
          <w:tcPr>
            <w:tcW w:w="2253" w:type="dxa"/>
          </w:tcPr>
          <w:p w14:paraId="71FDAAE8"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2D727D96" w14:textId="77777777" w:rsidTr="65577070">
        <w:trPr>
          <w:trHeight w:val="300"/>
        </w:trPr>
        <w:tc>
          <w:tcPr>
            <w:tcW w:w="6095" w:type="dxa"/>
            <w:gridSpan w:val="4"/>
          </w:tcPr>
          <w:p w14:paraId="2B448294" w14:textId="77777777" w:rsidR="00DE595E" w:rsidRPr="000961C0" w:rsidRDefault="00DE595E" w:rsidP="00F8254C">
            <w:pPr>
              <w:bidi/>
              <w:spacing w:after="160" w:line="360" w:lineRule="auto"/>
              <w:jc w:val="right"/>
              <w:rPr>
                <w:rFonts w:asciiTheme="majorBidi" w:hAnsiTheme="majorBidi" w:cs="MV Boli"/>
                <w:lang w:val="en-GB" w:bidi="dv-MV"/>
              </w:rPr>
            </w:pPr>
            <w:r>
              <w:rPr>
                <w:rFonts w:asciiTheme="majorBidi" w:hAnsiTheme="majorBidi" w:cs="MV Boli"/>
                <w:lang w:val="en-GB" w:bidi="dv-MV"/>
              </w:rPr>
              <w:t xml:space="preserve">The party shall request for advance payment </w:t>
            </w:r>
            <w:r w:rsidRPr="00CA28C5">
              <w:rPr>
                <w:rFonts w:asciiTheme="majorBidi" w:hAnsiTheme="majorBidi" w:cstheme="majorBidi"/>
                <w:lang w:val="en" w:bidi="dv-MV"/>
              </w:rPr>
              <w:t>within 45 (forty-five)</w:t>
            </w:r>
            <w:r>
              <w:rPr>
                <w:rFonts w:asciiTheme="majorBidi" w:hAnsiTheme="majorBidi" w:cstheme="majorBidi"/>
                <w:lang w:val="en" w:bidi="dv-MV"/>
              </w:rPr>
              <w:t xml:space="preserve"> days of signing the contract.</w:t>
            </w:r>
          </w:p>
        </w:tc>
        <w:tc>
          <w:tcPr>
            <w:tcW w:w="709" w:type="dxa"/>
          </w:tcPr>
          <w:p w14:paraId="7E5222CE"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r w:rsidRPr="00CA28C5">
              <w:rPr>
                <w:rFonts w:asciiTheme="majorBidi" w:eastAsiaTheme="minorHAnsi" w:hAnsiTheme="majorBidi" w:cstheme="majorBidi"/>
                <w:rtl/>
                <w:lang w:val="en-GB" w:bidi="dv-MV"/>
              </w:rPr>
              <w:t>23.3</w:t>
            </w:r>
          </w:p>
        </w:tc>
        <w:tc>
          <w:tcPr>
            <w:tcW w:w="2253" w:type="dxa"/>
          </w:tcPr>
          <w:p w14:paraId="300E3E22"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5D00B845" w14:textId="77777777" w:rsidTr="65577070">
        <w:trPr>
          <w:trHeight w:val="300"/>
        </w:trPr>
        <w:tc>
          <w:tcPr>
            <w:tcW w:w="6095" w:type="dxa"/>
            <w:gridSpan w:val="4"/>
          </w:tcPr>
          <w:p w14:paraId="1C48B82A" w14:textId="77777777" w:rsidR="00DE595E" w:rsidRPr="00CA28C5" w:rsidRDefault="00DE595E" w:rsidP="00F8254C">
            <w:pPr>
              <w:bidi/>
              <w:spacing w:after="160" w:line="360" w:lineRule="auto"/>
              <w:jc w:val="right"/>
              <w:rPr>
                <w:rFonts w:asciiTheme="majorBidi" w:hAnsiTheme="majorBidi" w:cstheme="majorBidi"/>
                <w:lang w:val="en-GB" w:bidi="dv-MV"/>
              </w:rPr>
            </w:pPr>
            <w:r w:rsidRPr="00CA28C5">
              <w:rPr>
                <w:rFonts w:asciiTheme="majorBidi" w:hAnsiTheme="majorBidi" w:cstheme="majorBidi"/>
                <w:lang w:val="en" w:bidi="dv-MV"/>
              </w:rPr>
              <w:t>If the advance is requested for, a security or guarantee issued by a government recognized bank or financial institution established in Maldives shall be submitted as advance payment guarantee.</w:t>
            </w:r>
          </w:p>
        </w:tc>
        <w:tc>
          <w:tcPr>
            <w:tcW w:w="709" w:type="dxa"/>
          </w:tcPr>
          <w:p w14:paraId="2CCDE07A"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r w:rsidRPr="00CA28C5">
              <w:rPr>
                <w:rFonts w:asciiTheme="majorBidi" w:eastAsiaTheme="minorHAnsi" w:hAnsiTheme="majorBidi" w:cstheme="majorBidi"/>
                <w:rtl/>
                <w:lang w:val="en-GB" w:bidi="dv-MV"/>
              </w:rPr>
              <w:t>23.4</w:t>
            </w:r>
          </w:p>
        </w:tc>
        <w:tc>
          <w:tcPr>
            <w:tcW w:w="2253" w:type="dxa"/>
          </w:tcPr>
          <w:p w14:paraId="71296B27"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2DED64A1" w14:textId="77777777" w:rsidTr="65577070">
        <w:trPr>
          <w:trHeight w:val="300"/>
        </w:trPr>
        <w:tc>
          <w:tcPr>
            <w:tcW w:w="6095" w:type="dxa"/>
            <w:gridSpan w:val="4"/>
          </w:tcPr>
          <w:p w14:paraId="7FAA07B4" w14:textId="77777777" w:rsidR="00DE595E" w:rsidRPr="00CA28C5" w:rsidRDefault="00DE595E" w:rsidP="00F8254C">
            <w:pPr>
              <w:bidi/>
              <w:spacing w:after="160" w:line="360" w:lineRule="auto"/>
              <w:jc w:val="right"/>
              <w:rPr>
                <w:rFonts w:asciiTheme="majorBidi" w:hAnsiTheme="majorBidi" w:cstheme="majorBidi"/>
                <w:lang w:val="en-GB" w:bidi="dv-MV"/>
              </w:rPr>
            </w:pPr>
            <w:r>
              <w:rPr>
                <w:rFonts w:asciiTheme="majorBidi" w:hAnsiTheme="majorBidi" w:cstheme="majorBidi"/>
                <w:lang w:val="en" w:bidi="dv-MV"/>
              </w:rPr>
              <w:t>The a</w:t>
            </w:r>
            <w:r w:rsidRPr="00CA28C5">
              <w:rPr>
                <w:rFonts w:asciiTheme="majorBidi" w:hAnsiTheme="majorBidi" w:cstheme="majorBidi"/>
                <w:lang w:val="en" w:bidi="dv-MV"/>
              </w:rPr>
              <w:t xml:space="preserve">dvance shall not exceed 15% (fifteen percent) of the </w:t>
            </w:r>
            <w:r>
              <w:rPr>
                <w:rFonts w:asciiTheme="majorBidi" w:hAnsiTheme="majorBidi" w:cstheme="majorBidi"/>
                <w:lang w:val="en" w:bidi="dv-MV"/>
              </w:rPr>
              <w:t>total contract price</w:t>
            </w:r>
            <w:r w:rsidRPr="00CA28C5">
              <w:rPr>
                <w:rFonts w:asciiTheme="majorBidi" w:hAnsiTheme="majorBidi" w:cstheme="majorBidi"/>
                <w:lang w:val="en" w:bidi="dv-MV"/>
              </w:rPr>
              <w:t xml:space="preserve">. The advance payment </w:t>
            </w:r>
            <w:r>
              <w:rPr>
                <w:rFonts w:asciiTheme="majorBidi" w:hAnsiTheme="majorBidi" w:cstheme="majorBidi"/>
                <w:lang w:val="en" w:bidi="dv-MV"/>
              </w:rPr>
              <w:t xml:space="preserve">will be retained from the </w:t>
            </w:r>
            <w:r w:rsidRPr="00CA28C5">
              <w:rPr>
                <w:rFonts w:asciiTheme="majorBidi" w:hAnsiTheme="majorBidi" w:cstheme="majorBidi"/>
                <w:lang w:val="en" w:bidi="dv-MV"/>
              </w:rPr>
              <w:t xml:space="preserve">bills submitted during work or service </w:t>
            </w:r>
            <w:r>
              <w:rPr>
                <w:rFonts w:asciiTheme="majorBidi" w:hAnsiTheme="majorBidi" w:cstheme="majorBidi"/>
                <w:lang w:val="en" w:bidi="dv-MV"/>
              </w:rPr>
              <w:t>performance in</w:t>
            </w:r>
            <w:r w:rsidRPr="00CA28C5">
              <w:rPr>
                <w:rFonts w:asciiTheme="majorBidi" w:hAnsiTheme="majorBidi" w:cstheme="majorBidi"/>
                <w:lang w:val="en" w:bidi="dv-MV"/>
              </w:rPr>
              <w:t xml:space="preserve"> proportion to the total value of the contract.</w:t>
            </w:r>
          </w:p>
        </w:tc>
        <w:tc>
          <w:tcPr>
            <w:tcW w:w="709" w:type="dxa"/>
          </w:tcPr>
          <w:p w14:paraId="38F68006"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r w:rsidRPr="00CA28C5">
              <w:rPr>
                <w:rFonts w:asciiTheme="majorBidi" w:eastAsiaTheme="minorHAnsi" w:hAnsiTheme="majorBidi" w:cstheme="majorBidi"/>
                <w:rtl/>
                <w:lang w:val="en-GB" w:bidi="dv-MV"/>
              </w:rPr>
              <w:t>23.5</w:t>
            </w:r>
          </w:p>
        </w:tc>
        <w:tc>
          <w:tcPr>
            <w:tcW w:w="2253" w:type="dxa"/>
          </w:tcPr>
          <w:p w14:paraId="639A34ED"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4774377B" w14:textId="77777777" w:rsidTr="65577070">
        <w:trPr>
          <w:trHeight w:val="300"/>
        </w:trPr>
        <w:tc>
          <w:tcPr>
            <w:tcW w:w="6095" w:type="dxa"/>
            <w:gridSpan w:val="4"/>
          </w:tcPr>
          <w:p w14:paraId="073A49FC" w14:textId="77777777" w:rsidR="00DE595E" w:rsidRPr="00CA28C5" w:rsidRDefault="00DE595E" w:rsidP="00F8254C">
            <w:pPr>
              <w:bidi/>
              <w:spacing w:after="160" w:line="360" w:lineRule="auto"/>
              <w:jc w:val="right"/>
              <w:rPr>
                <w:rFonts w:asciiTheme="majorBidi" w:hAnsiTheme="majorBidi" w:cstheme="majorBidi"/>
                <w:lang w:val="en-GB" w:bidi="dv-MV"/>
              </w:rPr>
            </w:pPr>
            <w:r w:rsidRPr="00CA28C5">
              <w:rPr>
                <w:rFonts w:asciiTheme="majorBidi" w:hAnsiTheme="majorBidi" w:cstheme="majorBidi"/>
                <w:lang w:val="en" w:bidi="dv-MV"/>
              </w:rPr>
              <w:t xml:space="preserve">If the bid price is </w:t>
            </w:r>
            <w:r>
              <w:rPr>
                <w:rFonts w:asciiTheme="majorBidi" w:hAnsiTheme="majorBidi" w:cstheme="majorBidi"/>
                <w:lang w:val="en" w:bidi="dv-MV"/>
              </w:rPr>
              <w:t>exceeding</w:t>
            </w:r>
            <w:r w:rsidRPr="00CA28C5">
              <w:rPr>
                <w:rFonts w:asciiTheme="majorBidi" w:hAnsiTheme="majorBidi" w:cstheme="majorBidi"/>
                <w:lang w:val="en" w:bidi="dv-MV"/>
              </w:rPr>
              <w:t xml:space="preserve"> MVR.500,000/-, the successful bidder shall submit as performance guaran</w:t>
            </w:r>
            <w:r w:rsidRPr="000961C0">
              <w:rPr>
                <w:rFonts w:asciiTheme="majorBidi" w:hAnsiTheme="majorBidi" w:cstheme="majorBidi"/>
                <w:lang w:val="en" w:bidi="dv-MV"/>
              </w:rPr>
              <w:t>tee a security</w:t>
            </w:r>
            <w:r w:rsidRPr="00057B11">
              <w:rPr>
                <w:rFonts w:asciiTheme="majorBidi" w:hAnsiTheme="majorBidi" w:cstheme="majorBidi"/>
                <w:lang w:val="en" w:bidi="dv-MV"/>
              </w:rPr>
              <w:t xml:space="preserve"> or</w:t>
            </w:r>
            <w:r w:rsidRPr="00CA28C5">
              <w:rPr>
                <w:rFonts w:asciiTheme="majorBidi" w:hAnsiTheme="majorBidi" w:cstheme="majorBidi"/>
                <w:lang w:val="en" w:bidi="dv-MV"/>
              </w:rPr>
              <w:t xml:space="preserve"> guarantee issued by a Government recognized bank or financial institution established in Maldives</w:t>
            </w:r>
            <w:r>
              <w:rPr>
                <w:rFonts w:asciiTheme="majorBidi" w:hAnsiTheme="majorBidi" w:cstheme="majorBidi"/>
                <w:lang w:val="en" w:bidi="dv-MV"/>
              </w:rPr>
              <w:t>, excluding</w:t>
            </w:r>
            <w:r w:rsidRPr="00CA28C5">
              <w:rPr>
                <w:rFonts w:asciiTheme="majorBidi" w:hAnsiTheme="majorBidi" w:cstheme="majorBidi"/>
                <w:lang w:val="en" w:bidi="dv-MV"/>
              </w:rPr>
              <w:t xml:space="preserve"> </w:t>
            </w:r>
            <w:r>
              <w:rPr>
                <w:rFonts w:asciiTheme="majorBidi" w:hAnsiTheme="majorBidi" w:cstheme="majorBidi"/>
                <w:lang w:val="en" w:bidi="dv-MV"/>
              </w:rPr>
              <w:t>consultancy service</w:t>
            </w:r>
            <w:r w:rsidRPr="00CA28C5">
              <w:rPr>
                <w:rFonts w:asciiTheme="majorBidi" w:hAnsiTheme="majorBidi" w:cstheme="majorBidi"/>
                <w:lang w:val="en" w:bidi="dv-MV"/>
              </w:rPr>
              <w:t>.</w:t>
            </w:r>
          </w:p>
        </w:tc>
        <w:tc>
          <w:tcPr>
            <w:tcW w:w="709" w:type="dxa"/>
          </w:tcPr>
          <w:p w14:paraId="623505B0"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r w:rsidRPr="00CA28C5">
              <w:rPr>
                <w:rFonts w:asciiTheme="majorBidi" w:eastAsiaTheme="minorHAnsi" w:hAnsiTheme="majorBidi" w:cstheme="majorBidi"/>
                <w:lang w:val="en-GB" w:bidi="dv-MV"/>
              </w:rPr>
              <w:t>24.1</w:t>
            </w:r>
          </w:p>
        </w:tc>
        <w:tc>
          <w:tcPr>
            <w:tcW w:w="2253" w:type="dxa"/>
          </w:tcPr>
          <w:p w14:paraId="2728132C" w14:textId="77777777" w:rsidR="00DE595E" w:rsidRPr="00CA28C5" w:rsidRDefault="00DE595E" w:rsidP="00F8254C">
            <w:pPr>
              <w:bidi/>
              <w:spacing w:after="160" w:line="360" w:lineRule="auto"/>
              <w:jc w:val="right"/>
              <w:rPr>
                <w:rFonts w:asciiTheme="majorBidi" w:eastAsiaTheme="minorHAnsi" w:hAnsiTheme="majorBidi" w:cstheme="majorBidi"/>
              </w:rPr>
            </w:pPr>
            <w:r w:rsidRPr="00CA28C5">
              <w:rPr>
                <w:rFonts w:asciiTheme="majorBidi" w:eastAsiaTheme="minorHAnsi" w:hAnsiTheme="majorBidi" w:cstheme="majorBidi"/>
              </w:rPr>
              <w:t>24. Performance guarantee</w:t>
            </w:r>
            <w:r>
              <w:rPr>
                <w:rFonts w:asciiTheme="majorBidi" w:eastAsiaTheme="minorHAnsi" w:hAnsiTheme="majorBidi" w:cstheme="majorBidi"/>
              </w:rPr>
              <w:t xml:space="preserve"> (Excluding consultancy services)</w:t>
            </w:r>
          </w:p>
        </w:tc>
      </w:tr>
      <w:tr w:rsidR="00DE595E" w:rsidRPr="00CA28C5" w14:paraId="0C5758C3" w14:textId="77777777" w:rsidTr="65577070">
        <w:trPr>
          <w:trHeight w:val="300"/>
        </w:trPr>
        <w:tc>
          <w:tcPr>
            <w:tcW w:w="6095" w:type="dxa"/>
            <w:gridSpan w:val="4"/>
          </w:tcPr>
          <w:p w14:paraId="508141E0" w14:textId="77777777" w:rsidR="00DE595E" w:rsidRPr="00CA28C5" w:rsidRDefault="00DE595E" w:rsidP="00F8254C">
            <w:pPr>
              <w:bidi/>
              <w:spacing w:after="160" w:line="360" w:lineRule="auto"/>
              <w:jc w:val="right"/>
              <w:rPr>
                <w:rFonts w:asciiTheme="majorBidi" w:hAnsiTheme="majorBidi" w:cstheme="majorBidi"/>
                <w:lang w:val="en-GB" w:bidi="dv-MV"/>
              </w:rPr>
            </w:pPr>
            <w:r w:rsidRPr="00CA28C5">
              <w:rPr>
                <w:rFonts w:asciiTheme="majorBidi" w:hAnsiTheme="majorBidi" w:cstheme="majorBidi"/>
                <w:lang w:val="en" w:bidi="dv-MV"/>
              </w:rPr>
              <w:t xml:space="preserve">If the successful bidder </w:t>
            </w:r>
            <w:r>
              <w:rPr>
                <w:rFonts w:asciiTheme="majorBidi" w:hAnsiTheme="majorBidi" w:cstheme="majorBidi"/>
                <w:lang w:val="en" w:bidi="dv-MV"/>
              </w:rPr>
              <w:t xml:space="preserve">fails to </w:t>
            </w:r>
            <w:r w:rsidRPr="00CA28C5">
              <w:rPr>
                <w:rFonts w:asciiTheme="majorBidi" w:hAnsiTheme="majorBidi" w:cstheme="majorBidi"/>
                <w:lang w:val="en" w:bidi="dv-MV"/>
              </w:rPr>
              <w:t xml:space="preserve">submit the performance guarantee within </w:t>
            </w:r>
            <w:r>
              <w:rPr>
                <w:rFonts w:asciiTheme="majorBidi" w:hAnsiTheme="majorBidi" w:cstheme="majorBidi"/>
                <w:lang w:val="en" w:bidi="dv-MV"/>
              </w:rPr>
              <w:t>the timeframe specified</w:t>
            </w:r>
            <w:r w:rsidRPr="00CA28C5">
              <w:rPr>
                <w:rFonts w:asciiTheme="majorBidi" w:hAnsiTheme="majorBidi" w:cstheme="majorBidi"/>
                <w:lang w:val="en" w:bidi="dv-MV"/>
              </w:rPr>
              <w:t xml:space="preserve">, the decision to award the work will be </w:t>
            </w:r>
            <w:r>
              <w:rPr>
                <w:rFonts w:asciiTheme="majorBidi" w:hAnsiTheme="majorBidi" w:cstheme="majorBidi"/>
                <w:lang w:val="en" w:bidi="dv-MV"/>
              </w:rPr>
              <w:t>reversed</w:t>
            </w:r>
            <w:r w:rsidRPr="00CA28C5">
              <w:rPr>
                <w:rFonts w:asciiTheme="majorBidi" w:hAnsiTheme="majorBidi" w:cstheme="majorBidi"/>
                <w:lang w:val="en" w:bidi="dv-MV"/>
              </w:rPr>
              <w:t xml:space="preserve"> and the bid security submitted by the bidder will be forfeited to the State.</w:t>
            </w:r>
          </w:p>
        </w:tc>
        <w:tc>
          <w:tcPr>
            <w:tcW w:w="709" w:type="dxa"/>
          </w:tcPr>
          <w:p w14:paraId="09C90033"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r w:rsidRPr="00CA28C5">
              <w:rPr>
                <w:rFonts w:asciiTheme="majorBidi" w:eastAsiaTheme="minorHAnsi" w:hAnsiTheme="majorBidi" w:cstheme="majorBidi"/>
                <w:lang w:val="en-GB" w:bidi="dv-MV"/>
              </w:rPr>
              <w:t>24.2</w:t>
            </w:r>
          </w:p>
        </w:tc>
        <w:tc>
          <w:tcPr>
            <w:tcW w:w="2253" w:type="dxa"/>
          </w:tcPr>
          <w:p w14:paraId="7F19657D"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24A0D57F" w14:textId="77777777" w:rsidTr="65577070">
        <w:trPr>
          <w:trHeight w:val="300"/>
        </w:trPr>
        <w:tc>
          <w:tcPr>
            <w:tcW w:w="6095" w:type="dxa"/>
            <w:gridSpan w:val="4"/>
          </w:tcPr>
          <w:p w14:paraId="0DF4D722" w14:textId="77777777" w:rsidR="00DE595E" w:rsidRPr="00CA28C5" w:rsidRDefault="00DE595E" w:rsidP="00F8254C">
            <w:pPr>
              <w:bidi/>
              <w:spacing w:after="160" w:line="360" w:lineRule="auto"/>
              <w:jc w:val="right"/>
              <w:rPr>
                <w:rFonts w:asciiTheme="majorBidi" w:hAnsiTheme="majorBidi" w:cstheme="majorBidi"/>
                <w:lang w:val="en" w:bidi="dv-MV"/>
              </w:rPr>
            </w:pPr>
            <w:r>
              <w:rPr>
                <w:rFonts w:asciiTheme="majorBidi" w:hAnsiTheme="majorBidi" w:cstheme="majorBidi"/>
                <w:lang w:bidi="dv-MV"/>
              </w:rPr>
              <w:t xml:space="preserve">Pursuant to </w:t>
            </w:r>
            <w:r w:rsidRPr="00CA28C5">
              <w:rPr>
                <w:rFonts w:asciiTheme="majorBidi" w:hAnsiTheme="majorBidi" w:cstheme="majorBidi"/>
                <w:lang w:val="en" w:bidi="dv-MV"/>
              </w:rPr>
              <w:t xml:space="preserve">Public Finance Regulation 11.02 </w:t>
            </w:r>
            <w:r w:rsidRPr="00CA28C5">
              <w:rPr>
                <w:rFonts w:asciiTheme="majorBidi" w:hAnsiTheme="majorBidi" w:cstheme="majorBidi"/>
                <w:lang w:bidi="dv-MV"/>
              </w:rPr>
              <w:t>filing and investigating of complaints against irregularities in a tender shall be submitted under the finance regulation circular number 13-K/CIR/2018/01 annex 17 through form PR-14</w:t>
            </w:r>
            <w:r w:rsidRPr="00CA28C5">
              <w:rPr>
                <w:rFonts w:asciiTheme="majorBidi" w:hAnsiTheme="majorBidi" w:cstheme="majorBidi"/>
                <w:lang w:val="en" w:bidi="dv-MV"/>
              </w:rPr>
              <w:t>.</w:t>
            </w:r>
          </w:p>
        </w:tc>
        <w:tc>
          <w:tcPr>
            <w:tcW w:w="709" w:type="dxa"/>
          </w:tcPr>
          <w:p w14:paraId="04EDDFDD" w14:textId="77777777" w:rsidR="00DE595E" w:rsidRPr="00CA28C5" w:rsidRDefault="00DE595E" w:rsidP="00F8254C">
            <w:pPr>
              <w:bidi/>
              <w:spacing w:after="160" w:line="360" w:lineRule="auto"/>
              <w:jc w:val="right"/>
              <w:rPr>
                <w:rFonts w:asciiTheme="majorBidi" w:eastAsiaTheme="minorHAnsi" w:hAnsiTheme="majorBidi" w:cstheme="majorBidi"/>
                <w:lang w:val="en-GB" w:bidi="dv-MV"/>
              </w:rPr>
            </w:pPr>
            <w:r w:rsidRPr="00CA28C5">
              <w:rPr>
                <w:rFonts w:asciiTheme="majorBidi" w:eastAsiaTheme="minorHAnsi" w:hAnsiTheme="majorBidi" w:cstheme="majorBidi"/>
                <w:rtl/>
                <w:lang w:val="en-GB" w:bidi="dv-MV"/>
              </w:rPr>
              <w:t>25.1</w:t>
            </w:r>
          </w:p>
        </w:tc>
        <w:tc>
          <w:tcPr>
            <w:tcW w:w="2253" w:type="dxa"/>
          </w:tcPr>
          <w:p w14:paraId="34B1D0B7" w14:textId="77777777" w:rsidR="00DE595E" w:rsidRPr="00CA28C5" w:rsidRDefault="00DE595E" w:rsidP="00F8254C">
            <w:pPr>
              <w:bidi/>
              <w:spacing w:after="160" w:line="360" w:lineRule="auto"/>
              <w:jc w:val="right"/>
              <w:rPr>
                <w:rFonts w:asciiTheme="majorBidi" w:eastAsiaTheme="minorHAnsi" w:hAnsiTheme="majorBidi" w:cstheme="majorBidi"/>
                <w:lang w:val="en-GB"/>
              </w:rPr>
            </w:pPr>
            <w:r w:rsidRPr="00CA28C5">
              <w:rPr>
                <w:rFonts w:asciiTheme="majorBidi" w:eastAsiaTheme="minorHAnsi" w:hAnsiTheme="majorBidi" w:cstheme="majorBidi"/>
                <w:lang w:val="en"/>
              </w:rPr>
              <w:t>25.Case filing and case investigation</w:t>
            </w:r>
          </w:p>
        </w:tc>
      </w:tr>
      <w:tr w:rsidR="00DE595E" w:rsidRPr="00CA28C5" w14:paraId="18350496" w14:textId="77777777" w:rsidTr="65577070">
        <w:trPr>
          <w:trHeight w:val="300"/>
        </w:trPr>
        <w:tc>
          <w:tcPr>
            <w:tcW w:w="6095" w:type="dxa"/>
            <w:gridSpan w:val="4"/>
          </w:tcPr>
          <w:p w14:paraId="492B3AE2" w14:textId="77777777" w:rsidR="00DE595E" w:rsidRPr="00CA28C5" w:rsidRDefault="00DE595E" w:rsidP="00F8254C">
            <w:pPr>
              <w:bidi/>
              <w:spacing w:after="160" w:line="360" w:lineRule="auto"/>
              <w:jc w:val="right"/>
              <w:rPr>
                <w:rFonts w:asciiTheme="majorBidi" w:hAnsiTheme="majorBidi" w:cstheme="majorBidi"/>
                <w:lang w:val="en-GB" w:bidi="dv-MV"/>
              </w:rPr>
            </w:pPr>
            <w:r w:rsidRPr="00CA28C5">
              <w:rPr>
                <w:rFonts w:asciiTheme="majorBidi" w:hAnsiTheme="majorBidi" w:cstheme="majorBidi"/>
                <w:lang w:val="en" w:bidi="dv-MV"/>
              </w:rPr>
              <w:t xml:space="preserve">As mentioned in Rule 11.02 of the Public Finance Regulation, irregularities in a tender shall be submitted in </w:t>
            </w:r>
            <w:r w:rsidRPr="00CA28C5">
              <w:rPr>
                <w:rFonts w:asciiTheme="majorBidi" w:hAnsiTheme="majorBidi" w:cstheme="majorBidi"/>
                <w:lang w:val="en" w:bidi="dv-MV"/>
              </w:rPr>
              <w:lastRenderedPageBreak/>
              <w:t>PR-14 form "Bidder Complaint Form-First Stage" in annex 1</w:t>
            </w:r>
            <w:r>
              <w:rPr>
                <w:rFonts w:asciiTheme="majorBidi" w:hAnsiTheme="majorBidi" w:cstheme="majorBidi"/>
                <w:lang w:val="en" w:bidi="dv-MV"/>
              </w:rPr>
              <w:t>8</w:t>
            </w:r>
            <w:r w:rsidRPr="00CA28C5">
              <w:rPr>
                <w:rFonts w:asciiTheme="majorBidi" w:hAnsiTheme="majorBidi" w:cstheme="majorBidi"/>
                <w:lang w:val="en" w:bidi="dv-MV"/>
              </w:rPr>
              <w:t xml:space="preserve"> of Finance Circular No. 13-K/CIR/2018/01.</w:t>
            </w:r>
          </w:p>
        </w:tc>
        <w:tc>
          <w:tcPr>
            <w:tcW w:w="709" w:type="dxa"/>
          </w:tcPr>
          <w:p w14:paraId="1A7ED076"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r w:rsidRPr="00CA28C5">
              <w:rPr>
                <w:rFonts w:asciiTheme="majorBidi" w:eastAsiaTheme="minorHAnsi" w:hAnsiTheme="majorBidi" w:cstheme="majorBidi"/>
                <w:rtl/>
                <w:lang w:val="en-GB" w:bidi="dv-MV"/>
              </w:rPr>
              <w:lastRenderedPageBreak/>
              <w:t>25.2</w:t>
            </w:r>
          </w:p>
        </w:tc>
        <w:tc>
          <w:tcPr>
            <w:tcW w:w="2253" w:type="dxa"/>
          </w:tcPr>
          <w:p w14:paraId="0E1008FA"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108ADE39" w14:textId="77777777" w:rsidTr="65577070">
        <w:trPr>
          <w:trHeight w:val="300"/>
        </w:trPr>
        <w:tc>
          <w:tcPr>
            <w:tcW w:w="6095" w:type="dxa"/>
            <w:gridSpan w:val="4"/>
          </w:tcPr>
          <w:p w14:paraId="44FDB6F3" w14:textId="77777777" w:rsidR="00DE595E" w:rsidRPr="00CA28C5" w:rsidRDefault="00DE595E" w:rsidP="00F8254C">
            <w:pPr>
              <w:bidi/>
              <w:spacing w:after="160" w:line="360" w:lineRule="auto"/>
              <w:jc w:val="right"/>
              <w:rPr>
                <w:rFonts w:asciiTheme="majorBidi" w:hAnsiTheme="majorBidi" w:cstheme="majorBidi"/>
                <w:lang w:val="en-GB" w:bidi="dv-MV"/>
              </w:rPr>
            </w:pPr>
            <w:r w:rsidRPr="00CA28C5">
              <w:rPr>
                <w:rFonts w:asciiTheme="majorBidi" w:hAnsiTheme="majorBidi" w:cstheme="majorBidi"/>
                <w:lang w:val="en" w:bidi="dv-MV"/>
              </w:rPr>
              <w:t xml:space="preserve">Upon submission of irregularities in a tender as per Rule 11.02 of the Public Finance Regulation, within 14 (fourteen) days from the date of filing of the complaint, the matter shall be decided and the decision shall be sent to the complainant in writing under circular number </w:t>
            </w:r>
            <w:r w:rsidRPr="00CA28C5">
              <w:rPr>
                <w:rFonts w:asciiTheme="majorBidi" w:hAnsiTheme="majorBidi" w:cstheme="majorBidi"/>
                <w:lang w:bidi="dv-MV"/>
              </w:rPr>
              <w:t xml:space="preserve">13-K/CIR/2018/01 annex 19 </w:t>
            </w:r>
            <w:r w:rsidRPr="00CA28C5">
              <w:rPr>
                <w:rFonts w:asciiTheme="majorBidi" w:hAnsiTheme="majorBidi" w:cstheme="majorBidi"/>
                <w:lang w:val="en" w:bidi="dv-MV"/>
              </w:rPr>
              <w:t>reply shall be prepared and notified in the PR-14 form (Response of Procurement Officer to the Tender Issue</w:t>
            </w:r>
            <w:r w:rsidRPr="00CA28C5">
              <w:rPr>
                <w:rFonts w:asciiTheme="majorBidi" w:hAnsiTheme="majorBidi" w:cstheme="majorBidi"/>
                <w:lang w:val="en-GB" w:bidi="dv-MV"/>
              </w:rPr>
              <w:t>)</w:t>
            </w:r>
            <w:r w:rsidRPr="00CA28C5">
              <w:rPr>
                <w:rFonts w:asciiTheme="majorBidi" w:hAnsiTheme="majorBidi" w:cstheme="majorBidi"/>
                <w:lang w:val="en" w:bidi="dv-MV"/>
              </w:rPr>
              <w:t>.</w:t>
            </w:r>
          </w:p>
        </w:tc>
        <w:tc>
          <w:tcPr>
            <w:tcW w:w="709" w:type="dxa"/>
          </w:tcPr>
          <w:p w14:paraId="5460548E"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r w:rsidRPr="00CA28C5">
              <w:rPr>
                <w:rFonts w:asciiTheme="majorBidi" w:eastAsiaTheme="minorHAnsi" w:hAnsiTheme="majorBidi" w:cstheme="majorBidi"/>
                <w:rtl/>
                <w:lang w:val="en-GB" w:bidi="dv-MV"/>
              </w:rPr>
              <w:t>25.3</w:t>
            </w:r>
          </w:p>
        </w:tc>
        <w:tc>
          <w:tcPr>
            <w:tcW w:w="2253" w:type="dxa"/>
          </w:tcPr>
          <w:p w14:paraId="0E98A1FB" w14:textId="77777777" w:rsidR="00DE595E" w:rsidRPr="00CA28C5" w:rsidRDefault="00DE595E" w:rsidP="00F8254C">
            <w:pPr>
              <w:bidi/>
              <w:spacing w:after="160" w:line="360" w:lineRule="auto"/>
              <w:jc w:val="right"/>
              <w:rPr>
                <w:rFonts w:asciiTheme="majorBidi" w:eastAsiaTheme="minorHAnsi" w:hAnsiTheme="majorBidi" w:cstheme="majorBidi"/>
              </w:rPr>
            </w:pPr>
          </w:p>
        </w:tc>
      </w:tr>
      <w:tr w:rsidR="00DE595E" w:rsidRPr="00CA28C5" w14:paraId="4F0A38C9" w14:textId="77777777" w:rsidTr="65577070">
        <w:trPr>
          <w:trHeight w:val="300"/>
        </w:trPr>
        <w:tc>
          <w:tcPr>
            <w:tcW w:w="6095" w:type="dxa"/>
            <w:gridSpan w:val="4"/>
          </w:tcPr>
          <w:p w14:paraId="3A7BE17C" w14:textId="77777777" w:rsidR="00DE595E" w:rsidRPr="00CA28C5" w:rsidRDefault="00DE595E" w:rsidP="00F8254C">
            <w:pPr>
              <w:bidi/>
              <w:spacing w:after="160" w:line="360" w:lineRule="auto"/>
              <w:jc w:val="right"/>
              <w:rPr>
                <w:rFonts w:asciiTheme="majorBidi" w:hAnsiTheme="majorBidi" w:cstheme="majorBidi"/>
                <w:lang w:val="en-GB" w:bidi="dv-MV"/>
              </w:rPr>
            </w:pPr>
            <w:r w:rsidRPr="00CA28C5">
              <w:rPr>
                <w:rFonts w:asciiTheme="majorBidi" w:hAnsiTheme="majorBidi" w:cstheme="majorBidi"/>
                <w:lang w:val="en" w:bidi="dv-MV"/>
              </w:rPr>
              <w:t>In submitting to the Independent Review Committee for administrative review of a tender as mentioned in Chapter 11.02 of the Public Finance Regulation, the tender issue shall be referred to in annex 21 of Public Finance Circular No. 13-K/CIR/2018/</w:t>
            </w:r>
            <w:r>
              <w:rPr>
                <w:rFonts w:asciiTheme="majorBidi" w:hAnsiTheme="majorBidi" w:cstheme="majorBidi"/>
                <w:lang w:val="en" w:bidi="dv-MV"/>
              </w:rPr>
              <w:t>01</w:t>
            </w:r>
            <w:r w:rsidRPr="00CA28C5">
              <w:rPr>
                <w:rFonts w:asciiTheme="majorBidi" w:hAnsiTheme="majorBidi" w:cstheme="majorBidi"/>
                <w:lang w:val="en" w:bidi="dv-MV"/>
              </w:rPr>
              <w:t xml:space="preserve"> The complaint may be submitted to the Independent Review Committee through Form PR-1</w:t>
            </w:r>
            <w:r>
              <w:rPr>
                <w:rFonts w:asciiTheme="majorBidi" w:hAnsiTheme="majorBidi" w:cstheme="majorBidi"/>
                <w:lang w:val="en" w:bidi="dv-MV"/>
              </w:rPr>
              <w:t>6</w:t>
            </w:r>
            <w:r w:rsidRPr="00CA28C5">
              <w:rPr>
                <w:rFonts w:asciiTheme="majorBidi" w:hAnsiTheme="majorBidi" w:cstheme="majorBidi"/>
                <w:lang w:val="en" w:bidi="dv-MV"/>
              </w:rPr>
              <w:t xml:space="preserve"> (Appeal stage).</w:t>
            </w:r>
          </w:p>
        </w:tc>
        <w:tc>
          <w:tcPr>
            <w:tcW w:w="709" w:type="dxa"/>
          </w:tcPr>
          <w:p w14:paraId="3D863567" w14:textId="77777777" w:rsidR="00DE595E" w:rsidRPr="00CA28C5" w:rsidRDefault="00DE595E" w:rsidP="00F8254C">
            <w:pPr>
              <w:bidi/>
              <w:spacing w:after="160" w:line="360" w:lineRule="auto"/>
              <w:jc w:val="right"/>
              <w:rPr>
                <w:rFonts w:asciiTheme="majorBidi" w:eastAsiaTheme="minorHAnsi" w:hAnsiTheme="majorBidi" w:cstheme="majorBidi"/>
                <w:rtl/>
                <w:lang w:val="en-GB" w:bidi="dv-MV"/>
              </w:rPr>
            </w:pPr>
            <w:r w:rsidRPr="00CA28C5">
              <w:rPr>
                <w:rFonts w:asciiTheme="majorBidi" w:eastAsiaTheme="minorHAnsi" w:hAnsiTheme="majorBidi" w:cstheme="majorBidi"/>
                <w:rtl/>
                <w:lang w:val="en-GB" w:bidi="dv-MV"/>
              </w:rPr>
              <w:t>26.1</w:t>
            </w:r>
          </w:p>
        </w:tc>
        <w:tc>
          <w:tcPr>
            <w:tcW w:w="2253" w:type="dxa"/>
          </w:tcPr>
          <w:p w14:paraId="60BB84B6" w14:textId="77777777" w:rsidR="00DE595E" w:rsidRPr="00CA28C5" w:rsidRDefault="00DE595E" w:rsidP="00F8254C">
            <w:pPr>
              <w:bidi/>
              <w:spacing w:after="160" w:line="360" w:lineRule="auto"/>
              <w:jc w:val="right"/>
              <w:rPr>
                <w:rFonts w:asciiTheme="majorBidi" w:eastAsiaTheme="minorHAnsi" w:hAnsiTheme="majorBidi" w:cstheme="majorBidi"/>
                <w:lang w:val="en-GB"/>
              </w:rPr>
            </w:pPr>
            <w:r w:rsidRPr="00CA28C5">
              <w:rPr>
                <w:rFonts w:asciiTheme="majorBidi" w:eastAsiaTheme="minorHAnsi" w:hAnsiTheme="majorBidi" w:cstheme="majorBidi"/>
              </w:rPr>
              <w:t>26.Submitting for</w:t>
            </w:r>
            <w:r w:rsidRPr="00CA28C5">
              <w:rPr>
                <w:rFonts w:asciiTheme="majorBidi" w:hAnsiTheme="majorBidi" w:cstheme="majorBidi"/>
                <w:color w:val="1F1F1F"/>
                <w:lang w:val="en" w:eastAsia="en-GB"/>
              </w:rPr>
              <w:t xml:space="preserve"> </w:t>
            </w:r>
            <w:r w:rsidRPr="00CA28C5">
              <w:rPr>
                <w:rFonts w:asciiTheme="majorBidi" w:eastAsiaTheme="minorHAnsi" w:hAnsiTheme="majorBidi" w:cstheme="majorBidi"/>
                <w:lang w:val="en"/>
              </w:rPr>
              <w:t>Independent Review Committee for reconsideration</w:t>
            </w:r>
          </w:p>
          <w:p w14:paraId="14DF2139" w14:textId="77777777" w:rsidR="00DE595E" w:rsidRPr="00CA28C5" w:rsidRDefault="00DE595E" w:rsidP="00F8254C">
            <w:pPr>
              <w:bidi/>
              <w:spacing w:after="160" w:line="360" w:lineRule="auto"/>
              <w:jc w:val="right"/>
              <w:rPr>
                <w:rFonts w:asciiTheme="majorBidi" w:eastAsiaTheme="minorHAnsi" w:hAnsiTheme="majorBidi" w:cstheme="majorBidi"/>
              </w:rPr>
            </w:pPr>
          </w:p>
        </w:tc>
      </w:tr>
    </w:tbl>
    <w:p w14:paraId="56314FE2" w14:textId="77777777" w:rsidR="00DE595E" w:rsidRPr="00CA28C5" w:rsidRDefault="00DE595E" w:rsidP="00DE595E">
      <w:pPr>
        <w:pStyle w:val="Heading1"/>
        <w:jc w:val="center"/>
        <w:rPr>
          <w:szCs w:val="24"/>
        </w:rPr>
      </w:pPr>
      <w:bookmarkStart w:id="8" w:name="_Toc196384263"/>
      <w:r w:rsidRPr="00CA28C5">
        <w:rPr>
          <w:szCs w:val="24"/>
        </w:rPr>
        <w:t>Section 3</w:t>
      </w:r>
      <w:bookmarkEnd w:id="8"/>
    </w:p>
    <w:p w14:paraId="3CD27B47" w14:textId="77777777" w:rsidR="00DE595E" w:rsidRPr="009C7979" w:rsidRDefault="00DE595E" w:rsidP="00DE595E">
      <w:pPr>
        <w:pStyle w:val="Heading2"/>
        <w:jc w:val="center"/>
        <w:rPr>
          <w:u w:val="single"/>
        </w:rPr>
      </w:pPr>
      <w:bookmarkStart w:id="9" w:name="_Toc196384264"/>
      <w:r w:rsidRPr="009C7979">
        <w:rPr>
          <w:u w:val="single"/>
        </w:rPr>
        <w:t>General and special provisions of the agreement</w:t>
      </w:r>
      <w:bookmarkEnd w:id="9"/>
    </w:p>
    <w:p w14:paraId="71D01507" w14:textId="77777777" w:rsidR="00DE595E" w:rsidRPr="00CA28C5" w:rsidRDefault="00DE595E" w:rsidP="00DE595E">
      <w:pPr>
        <w:spacing w:line="360" w:lineRule="auto"/>
        <w:jc w:val="center"/>
        <w:rPr>
          <w:rFonts w:asciiTheme="majorBidi" w:hAnsiTheme="majorBidi" w:cstheme="majorBidi"/>
          <w:b/>
          <w:bCs/>
          <w:u w:val="single"/>
        </w:rPr>
      </w:pPr>
    </w:p>
    <w:tbl>
      <w:tblPr>
        <w:tblW w:w="10201" w:type="dxa"/>
        <w:tblLook w:val="04A0" w:firstRow="1" w:lastRow="0" w:firstColumn="1" w:lastColumn="0" w:noHBand="0" w:noVBand="1"/>
      </w:tblPr>
      <w:tblGrid>
        <w:gridCol w:w="3397"/>
        <w:gridCol w:w="709"/>
        <w:gridCol w:w="6095"/>
      </w:tblGrid>
      <w:tr w:rsidR="00DE595E" w:rsidRPr="00CA28C5" w14:paraId="28DB559D" w14:textId="77777777" w:rsidTr="65577070">
        <w:trPr>
          <w:trHeight w:val="1127"/>
        </w:trPr>
        <w:tc>
          <w:tcPr>
            <w:tcW w:w="3397" w:type="dxa"/>
          </w:tcPr>
          <w:p w14:paraId="56C39D43" w14:textId="77777777" w:rsidR="00DE595E" w:rsidRPr="00CA28C5" w:rsidRDefault="00DE595E" w:rsidP="00F8254C">
            <w:pPr>
              <w:spacing w:line="360" w:lineRule="auto"/>
              <w:rPr>
                <w:rFonts w:asciiTheme="majorBidi" w:hAnsiTheme="majorBidi" w:cstheme="majorBidi"/>
                <w:b/>
                <w:bCs/>
              </w:rPr>
            </w:pPr>
            <w:r w:rsidRPr="00CA28C5">
              <w:rPr>
                <w:rFonts w:asciiTheme="majorBidi" w:hAnsiTheme="majorBidi" w:cstheme="majorBidi"/>
                <w:b/>
                <w:bCs/>
              </w:rPr>
              <w:t>27.Definitions</w:t>
            </w:r>
          </w:p>
        </w:tc>
        <w:tc>
          <w:tcPr>
            <w:tcW w:w="709" w:type="dxa"/>
          </w:tcPr>
          <w:p w14:paraId="2974E696"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27.1</w:t>
            </w:r>
          </w:p>
        </w:tc>
        <w:tc>
          <w:tcPr>
            <w:tcW w:w="6095" w:type="dxa"/>
          </w:tcPr>
          <w:p w14:paraId="04BEDAC4" w14:textId="77777777" w:rsidR="00DE595E" w:rsidRPr="00CA28C5" w:rsidRDefault="00DE595E" w:rsidP="65577070">
            <w:pPr>
              <w:spacing w:line="360" w:lineRule="auto"/>
              <w:rPr>
                <w:rFonts w:asciiTheme="majorBidi" w:hAnsiTheme="majorBidi" w:cstheme="majorBidi"/>
              </w:rPr>
            </w:pPr>
            <w:r w:rsidRPr="65577070">
              <w:rPr>
                <w:rFonts w:asciiTheme="majorBidi" w:hAnsiTheme="majorBidi" w:cstheme="majorBidi"/>
              </w:rPr>
              <w:t>"Owner of the Work" means a place within the jurisdiction of the Ministry required to carry out the Work.</w:t>
            </w:r>
          </w:p>
        </w:tc>
      </w:tr>
      <w:tr w:rsidR="00DE595E" w:rsidRPr="00CA28C5" w14:paraId="4AB78F9C" w14:textId="77777777" w:rsidTr="65577070">
        <w:trPr>
          <w:trHeight w:val="974"/>
        </w:trPr>
        <w:tc>
          <w:tcPr>
            <w:tcW w:w="3397" w:type="dxa"/>
          </w:tcPr>
          <w:p w14:paraId="01703BA9" w14:textId="77777777" w:rsidR="00DE595E" w:rsidRPr="00CA28C5" w:rsidRDefault="00DE595E" w:rsidP="00F8254C">
            <w:pPr>
              <w:spacing w:line="360" w:lineRule="auto"/>
              <w:rPr>
                <w:rFonts w:asciiTheme="majorBidi" w:hAnsiTheme="majorBidi" w:cstheme="majorBidi"/>
                <w:b/>
                <w:bCs/>
                <w:u w:val="single"/>
              </w:rPr>
            </w:pPr>
          </w:p>
        </w:tc>
        <w:tc>
          <w:tcPr>
            <w:tcW w:w="709" w:type="dxa"/>
          </w:tcPr>
          <w:p w14:paraId="49AD6AC8"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27.2</w:t>
            </w:r>
          </w:p>
        </w:tc>
        <w:tc>
          <w:tcPr>
            <w:tcW w:w="6095" w:type="dxa"/>
          </w:tcPr>
          <w:p w14:paraId="1CE650D4" w14:textId="77777777" w:rsidR="00DE595E" w:rsidRPr="00CA28C5" w:rsidRDefault="00DE595E" w:rsidP="65577070">
            <w:pPr>
              <w:spacing w:line="360" w:lineRule="auto"/>
              <w:rPr>
                <w:rFonts w:asciiTheme="majorBidi" w:hAnsiTheme="majorBidi" w:cstheme="majorBidi"/>
              </w:rPr>
            </w:pPr>
            <w:r w:rsidRPr="65577070">
              <w:rPr>
                <w:rFonts w:asciiTheme="majorBidi" w:hAnsiTheme="majorBidi" w:cstheme="majorBidi"/>
              </w:rPr>
              <w:t>"Contractor" means the person submitting the tender for the performance of the work.</w:t>
            </w:r>
          </w:p>
        </w:tc>
      </w:tr>
      <w:tr w:rsidR="00DE595E" w:rsidRPr="00CA28C5" w14:paraId="0C855BA0" w14:textId="77777777" w:rsidTr="65577070">
        <w:trPr>
          <w:trHeight w:val="988"/>
        </w:trPr>
        <w:tc>
          <w:tcPr>
            <w:tcW w:w="3397" w:type="dxa"/>
          </w:tcPr>
          <w:p w14:paraId="7F0D2F28" w14:textId="77777777" w:rsidR="00DE595E" w:rsidRPr="00CA28C5" w:rsidRDefault="00DE595E" w:rsidP="00F8254C">
            <w:pPr>
              <w:spacing w:line="360" w:lineRule="auto"/>
              <w:rPr>
                <w:rFonts w:asciiTheme="majorBidi" w:hAnsiTheme="majorBidi" w:cstheme="majorBidi"/>
                <w:b/>
                <w:bCs/>
                <w:u w:val="single"/>
              </w:rPr>
            </w:pPr>
          </w:p>
        </w:tc>
        <w:tc>
          <w:tcPr>
            <w:tcW w:w="709" w:type="dxa"/>
          </w:tcPr>
          <w:p w14:paraId="37D7096B"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27.3</w:t>
            </w:r>
          </w:p>
        </w:tc>
        <w:tc>
          <w:tcPr>
            <w:tcW w:w="6095" w:type="dxa"/>
          </w:tcPr>
          <w:p w14:paraId="4F911953"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"Work" means the service or works described in the tender sheet.</w:t>
            </w:r>
          </w:p>
        </w:tc>
      </w:tr>
      <w:tr w:rsidR="00DE595E" w:rsidRPr="00CA28C5" w14:paraId="06E93277" w14:textId="77777777" w:rsidTr="65577070">
        <w:trPr>
          <w:trHeight w:val="1116"/>
        </w:trPr>
        <w:tc>
          <w:tcPr>
            <w:tcW w:w="3397" w:type="dxa"/>
          </w:tcPr>
          <w:p w14:paraId="7318ADC3" w14:textId="77777777" w:rsidR="00DE595E" w:rsidRPr="00CA28C5" w:rsidRDefault="00DE595E" w:rsidP="00F8254C">
            <w:pPr>
              <w:spacing w:line="360" w:lineRule="auto"/>
              <w:rPr>
                <w:rFonts w:asciiTheme="majorBidi" w:hAnsiTheme="majorBidi" w:cstheme="majorBidi"/>
                <w:b/>
                <w:bCs/>
                <w:u w:val="single"/>
              </w:rPr>
            </w:pPr>
          </w:p>
        </w:tc>
        <w:tc>
          <w:tcPr>
            <w:tcW w:w="709" w:type="dxa"/>
          </w:tcPr>
          <w:p w14:paraId="14CF0B3A"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27.4</w:t>
            </w:r>
          </w:p>
        </w:tc>
        <w:tc>
          <w:tcPr>
            <w:tcW w:w="6095" w:type="dxa"/>
          </w:tcPr>
          <w:p w14:paraId="65EE6D6F"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"Work Price" means the amount paid to the Contractor upon completion of the Work in accordance with the Agreement.</w:t>
            </w:r>
          </w:p>
        </w:tc>
      </w:tr>
      <w:tr w:rsidR="00DE595E" w:rsidRPr="00CA28C5" w14:paraId="560B6D43" w14:textId="77777777" w:rsidTr="65577070">
        <w:trPr>
          <w:trHeight w:val="989"/>
        </w:trPr>
        <w:tc>
          <w:tcPr>
            <w:tcW w:w="3397" w:type="dxa"/>
          </w:tcPr>
          <w:p w14:paraId="3B41AB5D" w14:textId="77777777" w:rsidR="00DE595E" w:rsidRPr="00CA28C5" w:rsidRDefault="00DE595E" w:rsidP="00F8254C">
            <w:pPr>
              <w:spacing w:line="360" w:lineRule="auto"/>
              <w:rPr>
                <w:rFonts w:asciiTheme="majorBidi" w:hAnsiTheme="majorBidi" w:cstheme="majorBidi"/>
                <w:b/>
                <w:bCs/>
                <w:u w:val="single"/>
              </w:rPr>
            </w:pPr>
          </w:p>
        </w:tc>
        <w:tc>
          <w:tcPr>
            <w:tcW w:w="709" w:type="dxa"/>
          </w:tcPr>
          <w:p w14:paraId="6157E819"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27.5</w:t>
            </w:r>
          </w:p>
        </w:tc>
        <w:tc>
          <w:tcPr>
            <w:tcW w:w="6095" w:type="dxa"/>
          </w:tcPr>
          <w:p w14:paraId="046FF4B5"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"Agreement" means the agreement between the Employer and the Contractor regarding the work.</w:t>
            </w:r>
          </w:p>
        </w:tc>
      </w:tr>
      <w:tr w:rsidR="00DE595E" w:rsidRPr="00CA28C5" w14:paraId="17F97ECB" w14:textId="77777777" w:rsidTr="65577070">
        <w:trPr>
          <w:trHeight w:val="1259"/>
        </w:trPr>
        <w:tc>
          <w:tcPr>
            <w:tcW w:w="3397" w:type="dxa"/>
          </w:tcPr>
          <w:p w14:paraId="0F6B954F" w14:textId="77777777" w:rsidR="00DE595E" w:rsidRPr="00CA28C5" w:rsidRDefault="00DE595E" w:rsidP="00F8254C">
            <w:pPr>
              <w:spacing w:line="360" w:lineRule="auto"/>
              <w:rPr>
                <w:rFonts w:asciiTheme="majorBidi" w:hAnsiTheme="majorBidi" w:cstheme="majorBidi"/>
                <w:b/>
                <w:bCs/>
              </w:rPr>
            </w:pPr>
            <w:r w:rsidRPr="00CA28C5">
              <w:rPr>
                <w:rFonts w:asciiTheme="majorBidi" w:hAnsiTheme="majorBidi" w:cstheme="majorBidi"/>
                <w:b/>
                <w:bCs/>
              </w:rPr>
              <w:lastRenderedPageBreak/>
              <w:t>28.</w:t>
            </w:r>
            <w:r w:rsidRPr="00CA28C5">
              <w:rPr>
                <w:rFonts w:asciiTheme="majorBidi" w:hAnsiTheme="majorBidi" w:cstheme="majorBidi"/>
              </w:rPr>
              <w:t xml:space="preserve"> </w:t>
            </w:r>
            <w:r w:rsidRPr="00CA28C5">
              <w:rPr>
                <w:rFonts w:asciiTheme="majorBidi" w:hAnsiTheme="majorBidi" w:cstheme="majorBidi"/>
                <w:b/>
                <w:bCs/>
              </w:rPr>
              <w:t>Exchange of documents</w:t>
            </w:r>
          </w:p>
        </w:tc>
        <w:tc>
          <w:tcPr>
            <w:tcW w:w="709" w:type="dxa"/>
          </w:tcPr>
          <w:p w14:paraId="2D4BB5BE"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28.1</w:t>
            </w:r>
          </w:p>
        </w:tc>
        <w:tc>
          <w:tcPr>
            <w:tcW w:w="6095" w:type="dxa"/>
          </w:tcPr>
          <w:p w14:paraId="4C87FCC9"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 xml:space="preserve">The parties to this Agreement shall give all notices to each other in connection with this Agreement, </w:t>
            </w:r>
            <w:r>
              <w:rPr>
                <w:rFonts w:asciiTheme="majorBidi" w:hAnsiTheme="majorBidi" w:cstheme="majorBidi"/>
              </w:rPr>
              <w:t>the notification shall be</w:t>
            </w:r>
            <w:r w:rsidRPr="00CA28C5">
              <w:rPr>
                <w:rFonts w:asciiTheme="majorBidi" w:hAnsiTheme="majorBidi" w:cstheme="majorBidi"/>
              </w:rPr>
              <w:t xml:space="preserve"> in</w:t>
            </w:r>
            <w:r>
              <w:rPr>
                <w:rFonts w:asciiTheme="majorBidi" w:hAnsiTheme="majorBidi" w:cstheme="majorBidi"/>
              </w:rPr>
              <w:t xml:space="preserve"> writing and in</w:t>
            </w:r>
            <w:r w:rsidRPr="00CA28C5">
              <w:rPr>
                <w:rFonts w:asciiTheme="majorBidi" w:hAnsiTheme="majorBidi" w:cstheme="majorBidi"/>
              </w:rPr>
              <w:t xml:space="preserve"> the Dhivehi</w:t>
            </w:r>
            <w:r>
              <w:rPr>
                <w:rFonts w:asciiTheme="majorBidi" w:hAnsiTheme="majorBidi" w:cstheme="majorBidi"/>
              </w:rPr>
              <w:t xml:space="preserve"> or</w:t>
            </w:r>
            <w:r w:rsidRPr="00CA28C5">
              <w:rPr>
                <w:rFonts w:asciiTheme="majorBidi" w:hAnsiTheme="majorBidi" w:cstheme="majorBidi"/>
              </w:rPr>
              <w:t xml:space="preserve"> English language</w:t>
            </w:r>
            <w:r>
              <w:rPr>
                <w:rFonts w:asciiTheme="majorBidi" w:hAnsiTheme="majorBidi" w:cstheme="majorBidi"/>
              </w:rPr>
              <w:t>.</w:t>
            </w:r>
          </w:p>
        </w:tc>
      </w:tr>
      <w:tr w:rsidR="00DE595E" w:rsidRPr="00CA28C5" w14:paraId="281A256C" w14:textId="77777777" w:rsidTr="65577070">
        <w:trPr>
          <w:trHeight w:val="1275"/>
        </w:trPr>
        <w:tc>
          <w:tcPr>
            <w:tcW w:w="3397" w:type="dxa"/>
          </w:tcPr>
          <w:p w14:paraId="5981E811" w14:textId="77777777" w:rsidR="00DE595E" w:rsidRPr="00CA28C5" w:rsidRDefault="00DE595E" w:rsidP="00F8254C">
            <w:pPr>
              <w:spacing w:line="360" w:lineRule="auto"/>
              <w:rPr>
                <w:rFonts w:asciiTheme="majorBidi" w:hAnsiTheme="majorBidi" w:cstheme="majorBidi"/>
                <w:b/>
                <w:bCs/>
                <w:u w:val="single"/>
              </w:rPr>
            </w:pPr>
          </w:p>
        </w:tc>
        <w:tc>
          <w:tcPr>
            <w:tcW w:w="709" w:type="dxa"/>
          </w:tcPr>
          <w:p w14:paraId="67B0C876"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28.2</w:t>
            </w:r>
          </w:p>
        </w:tc>
        <w:tc>
          <w:tcPr>
            <w:tcW w:w="6095" w:type="dxa"/>
          </w:tcPr>
          <w:p w14:paraId="0407537A" w14:textId="77777777" w:rsidR="00DE595E" w:rsidRPr="00CA28C5" w:rsidRDefault="00DE595E" w:rsidP="65577070">
            <w:pPr>
              <w:spacing w:line="360" w:lineRule="auto"/>
              <w:rPr>
                <w:rFonts w:asciiTheme="majorBidi" w:hAnsiTheme="majorBidi" w:cstheme="majorBidi"/>
              </w:rPr>
            </w:pPr>
            <w:r w:rsidRPr="65577070">
              <w:rPr>
                <w:rFonts w:asciiTheme="majorBidi" w:hAnsiTheme="majorBidi" w:cstheme="majorBidi"/>
              </w:rPr>
              <w:t>Upon request by either party, documents sent from one party to the other party shall be submitted physically to a specified address or person or by registered post, or to the designated email address specified in the bid.</w:t>
            </w:r>
          </w:p>
        </w:tc>
      </w:tr>
      <w:tr w:rsidR="00DE595E" w:rsidRPr="00CA28C5" w14:paraId="29283D29" w14:textId="77777777" w:rsidTr="65577070">
        <w:trPr>
          <w:trHeight w:val="984"/>
        </w:trPr>
        <w:tc>
          <w:tcPr>
            <w:tcW w:w="3397" w:type="dxa"/>
          </w:tcPr>
          <w:p w14:paraId="0E1A5942" w14:textId="77777777" w:rsidR="00DE595E" w:rsidRPr="00CA28C5" w:rsidRDefault="00DE595E" w:rsidP="00F8254C">
            <w:pPr>
              <w:spacing w:line="360" w:lineRule="auto"/>
              <w:rPr>
                <w:rFonts w:asciiTheme="majorBidi" w:hAnsiTheme="majorBidi" w:cstheme="majorBidi"/>
                <w:b/>
                <w:bCs/>
                <w:u w:val="single"/>
              </w:rPr>
            </w:pPr>
          </w:p>
        </w:tc>
        <w:tc>
          <w:tcPr>
            <w:tcW w:w="709" w:type="dxa"/>
          </w:tcPr>
          <w:p w14:paraId="23DEF539"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28.3</w:t>
            </w:r>
          </w:p>
        </w:tc>
        <w:tc>
          <w:tcPr>
            <w:tcW w:w="6095" w:type="dxa"/>
          </w:tcPr>
          <w:p w14:paraId="3B7240AF" w14:textId="77777777" w:rsidR="00DE595E" w:rsidRPr="00421037" w:rsidRDefault="00DE595E" w:rsidP="00F8254C">
            <w:pPr>
              <w:spacing w:line="360" w:lineRule="auto"/>
              <w:rPr>
                <w:rFonts w:asciiTheme="majorBidi" w:hAnsiTheme="majorBidi" w:cstheme="majorBidi"/>
                <w:highlight w:val="yellow"/>
              </w:rPr>
            </w:pPr>
            <w:r w:rsidRPr="009008E8">
              <w:rPr>
                <w:rFonts w:asciiTheme="majorBidi" w:hAnsiTheme="majorBidi" w:cstheme="majorBidi"/>
              </w:rPr>
              <w:t>If the parties to the agreement wish to change the address in this Agreement, either party must notify the other party in writing.</w:t>
            </w:r>
          </w:p>
        </w:tc>
      </w:tr>
      <w:tr w:rsidR="00DE595E" w:rsidRPr="00CA28C5" w14:paraId="557631A5" w14:textId="77777777" w:rsidTr="65577070">
        <w:trPr>
          <w:trHeight w:val="972"/>
        </w:trPr>
        <w:tc>
          <w:tcPr>
            <w:tcW w:w="3397" w:type="dxa"/>
          </w:tcPr>
          <w:p w14:paraId="07BF2198" w14:textId="77777777" w:rsidR="00DE595E" w:rsidRPr="00CA28C5" w:rsidRDefault="00DE595E" w:rsidP="00F8254C">
            <w:pPr>
              <w:spacing w:line="360" w:lineRule="auto"/>
              <w:rPr>
                <w:rFonts w:asciiTheme="majorBidi" w:hAnsiTheme="majorBidi" w:cstheme="majorBidi"/>
                <w:b/>
                <w:bCs/>
              </w:rPr>
            </w:pPr>
            <w:r w:rsidRPr="00CA28C5">
              <w:rPr>
                <w:rFonts w:asciiTheme="majorBidi" w:hAnsiTheme="majorBidi" w:cstheme="majorBidi"/>
                <w:b/>
                <w:bCs/>
              </w:rPr>
              <w:t>29.</w:t>
            </w:r>
            <w:r w:rsidRPr="00CA28C5">
              <w:rPr>
                <w:rFonts w:asciiTheme="majorBidi" w:hAnsiTheme="majorBidi" w:cstheme="majorBidi"/>
              </w:rPr>
              <w:t xml:space="preserve"> </w:t>
            </w:r>
            <w:r w:rsidRPr="00CA28C5">
              <w:rPr>
                <w:rFonts w:asciiTheme="majorBidi" w:hAnsiTheme="majorBidi" w:cstheme="majorBidi"/>
                <w:b/>
                <w:bCs/>
              </w:rPr>
              <w:t>Assignment of work to a third party</w:t>
            </w:r>
          </w:p>
        </w:tc>
        <w:tc>
          <w:tcPr>
            <w:tcW w:w="709" w:type="dxa"/>
          </w:tcPr>
          <w:p w14:paraId="4A787393"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29.1</w:t>
            </w:r>
          </w:p>
        </w:tc>
        <w:tc>
          <w:tcPr>
            <w:tcW w:w="6095" w:type="dxa"/>
          </w:tcPr>
          <w:p w14:paraId="09F6A074"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No assignment under this Agreement may be assigned to another party.</w:t>
            </w:r>
            <w:r>
              <w:rPr>
                <w:rFonts w:asciiTheme="majorBidi" w:hAnsiTheme="majorBidi" w:cstheme="majorBidi"/>
              </w:rPr>
              <w:t xml:space="preserve"> </w:t>
            </w:r>
          </w:p>
        </w:tc>
      </w:tr>
      <w:tr w:rsidR="00DE595E" w:rsidRPr="00CA28C5" w14:paraId="68DC1035" w14:textId="77777777" w:rsidTr="65577070">
        <w:trPr>
          <w:trHeight w:val="1091"/>
        </w:trPr>
        <w:tc>
          <w:tcPr>
            <w:tcW w:w="3397" w:type="dxa"/>
          </w:tcPr>
          <w:p w14:paraId="325B66ED" w14:textId="77777777" w:rsidR="00DE595E" w:rsidRPr="00CA28C5" w:rsidRDefault="00DE595E" w:rsidP="00F8254C">
            <w:pPr>
              <w:spacing w:line="360" w:lineRule="auto"/>
              <w:rPr>
                <w:rFonts w:asciiTheme="majorBidi" w:hAnsiTheme="majorBidi" w:cstheme="majorBidi"/>
                <w:b/>
                <w:bCs/>
              </w:rPr>
            </w:pPr>
            <w:r w:rsidRPr="00CA28C5">
              <w:rPr>
                <w:rFonts w:asciiTheme="majorBidi" w:hAnsiTheme="majorBidi" w:cstheme="majorBidi"/>
                <w:b/>
                <w:bCs/>
              </w:rPr>
              <w:t>30.</w:t>
            </w:r>
            <w:r w:rsidRPr="00CA28C5">
              <w:rPr>
                <w:rFonts w:asciiTheme="majorBidi" w:hAnsiTheme="majorBidi" w:cstheme="majorBidi"/>
              </w:rPr>
              <w:t xml:space="preserve"> </w:t>
            </w:r>
            <w:r w:rsidRPr="00CA28C5">
              <w:rPr>
                <w:rFonts w:asciiTheme="majorBidi" w:hAnsiTheme="majorBidi" w:cstheme="majorBidi"/>
                <w:b/>
                <w:bCs/>
              </w:rPr>
              <w:t>Taking over of goods and services</w:t>
            </w:r>
          </w:p>
        </w:tc>
        <w:tc>
          <w:tcPr>
            <w:tcW w:w="709" w:type="dxa"/>
          </w:tcPr>
          <w:p w14:paraId="77885FB8"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30.1</w:t>
            </w:r>
          </w:p>
        </w:tc>
        <w:tc>
          <w:tcPr>
            <w:tcW w:w="6095" w:type="dxa"/>
          </w:tcPr>
          <w:p w14:paraId="45CD1CF0"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 xml:space="preserve">The date and time of delivery of the materials to the Ministry shall be notified to the </w:t>
            </w:r>
            <w:r>
              <w:rPr>
                <w:rFonts w:asciiTheme="majorBidi" w:hAnsiTheme="majorBidi" w:cstheme="majorBidi"/>
              </w:rPr>
              <w:t>Contractor</w:t>
            </w:r>
            <w:r w:rsidRPr="00CA28C5">
              <w:rPr>
                <w:rFonts w:asciiTheme="majorBidi" w:hAnsiTheme="majorBidi" w:cstheme="majorBidi"/>
              </w:rPr>
              <w:t xml:space="preserve"> before the materials are delivered to the Ministry.</w:t>
            </w:r>
          </w:p>
        </w:tc>
      </w:tr>
      <w:tr w:rsidR="00DE595E" w:rsidRPr="00CA28C5" w14:paraId="2BF310E1" w14:textId="77777777" w:rsidTr="65577070">
        <w:trPr>
          <w:trHeight w:val="1595"/>
        </w:trPr>
        <w:tc>
          <w:tcPr>
            <w:tcW w:w="3397" w:type="dxa"/>
          </w:tcPr>
          <w:p w14:paraId="5D66A61B" w14:textId="77777777" w:rsidR="00DE595E" w:rsidRPr="00CA28C5" w:rsidRDefault="00DE595E" w:rsidP="00F8254C">
            <w:pPr>
              <w:spacing w:line="360" w:lineRule="auto"/>
              <w:rPr>
                <w:rFonts w:asciiTheme="majorBidi" w:hAnsiTheme="majorBidi" w:cstheme="majorBidi"/>
                <w:b/>
                <w:bCs/>
              </w:rPr>
            </w:pPr>
          </w:p>
        </w:tc>
        <w:tc>
          <w:tcPr>
            <w:tcW w:w="709" w:type="dxa"/>
            <w:shd w:val="clear" w:color="auto" w:fill="auto"/>
          </w:tcPr>
          <w:p w14:paraId="45FF4661" w14:textId="77777777" w:rsidR="00DE595E" w:rsidRPr="00347FDB" w:rsidRDefault="00DE595E" w:rsidP="00F8254C">
            <w:pPr>
              <w:spacing w:line="360" w:lineRule="auto"/>
              <w:rPr>
                <w:rFonts w:asciiTheme="majorBidi" w:hAnsiTheme="majorBidi" w:cstheme="majorBidi"/>
              </w:rPr>
            </w:pPr>
            <w:r w:rsidRPr="00347FDB">
              <w:rPr>
                <w:rFonts w:asciiTheme="majorBidi" w:hAnsiTheme="majorBidi" w:cstheme="majorBidi"/>
              </w:rPr>
              <w:t>30.2</w:t>
            </w:r>
          </w:p>
        </w:tc>
        <w:tc>
          <w:tcPr>
            <w:tcW w:w="6095" w:type="dxa"/>
            <w:shd w:val="clear" w:color="auto" w:fill="auto"/>
          </w:tcPr>
          <w:p w14:paraId="6D3BD8A5" w14:textId="77777777" w:rsidR="00DE595E" w:rsidRPr="00347FDB" w:rsidRDefault="00DE595E" w:rsidP="00F8254C">
            <w:pPr>
              <w:spacing w:line="360" w:lineRule="auto"/>
              <w:rPr>
                <w:rFonts w:asciiTheme="majorBidi" w:hAnsiTheme="majorBidi" w:cstheme="majorBidi"/>
              </w:rPr>
            </w:pPr>
            <w:r w:rsidRPr="00347FDB">
              <w:rPr>
                <w:rFonts w:asciiTheme="majorBidi" w:hAnsiTheme="majorBidi" w:cstheme="majorBidi"/>
              </w:rPr>
              <w:t xml:space="preserve">Once the materials are brought to the Ministry, the </w:t>
            </w:r>
            <w:r w:rsidRPr="000961C0">
              <w:rPr>
                <w:rFonts w:asciiTheme="majorBidi" w:hAnsiTheme="majorBidi" w:cstheme="majorBidi"/>
              </w:rPr>
              <w:t xml:space="preserve">contractor </w:t>
            </w:r>
            <w:r w:rsidRPr="00347FDB">
              <w:rPr>
                <w:rFonts w:asciiTheme="majorBidi" w:hAnsiTheme="majorBidi" w:cstheme="majorBidi"/>
              </w:rPr>
              <w:t>will take over the quantity of the materials.</w:t>
            </w:r>
          </w:p>
        </w:tc>
      </w:tr>
      <w:tr w:rsidR="00DE595E" w:rsidRPr="00CA28C5" w14:paraId="2E83EA46" w14:textId="77777777" w:rsidTr="65577070">
        <w:trPr>
          <w:trHeight w:val="3245"/>
        </w:trPr>
        <w:tc>
          <w:tcPr>
            <w:tcW w:w="3397" w:type="dxa"/>
          </w:tcPr>
          <w:p w14:paraId="26DB409C" w14:textId="77777777" w:rsidR="00DE595E" w:rsidRPr="00CA28C5" w:rsidRDefault="00DE595E" w:rsidP="00F8254C">
            <w:pPr>
              <w:spacing w:line="360" w:lineRule="auto"/>
              <w:rPr>
                <w:rFonts w:asciiTheme="majorBidi" w:hAnsiTheme="majorBidi" w:cstheme="majorBidi"/>
                <w:b/>
                <w:bCs/>
              </w:rPr>
            </w:pPr>
          </w:p>
        </w:tc>
        <w:tc>
          <w:tcPr>
            <w:tcW w:w="709" w:type="dxa"/>
          </w:tcPr>
          <w:p w14:paraId="444A7557"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30.3</w:t>
            </w:r>
          </w:p>
        </w:tc>
        <w:tc>
          <w:tcPr>
            <w:tcW w:w="6095" w:type="dxa"/>
          </w:tcPr>
          <w:p w14:paraId="77846E2F" w14:textId="77777777" w:rsidR="00DE595E" w:rsidRPr="00CA28C5" w:rsidRDefault="00DE595E" w:rsidP="65577070">
            <w:pPr>
              <w:spacing w:line="360" w:lineRule="auto"/>
              <w:rPr>
                <w:rFonts w:asciiTheme="majorBidi" w:hAnsiTheme="majorBidi" w:cstheme="majorBidi"/>
              </w:rPr>
            </w:pPr>
            <w:r w:rsidRPr="65577070">
              <w:rPr>
                <w:rFonts w:asciiTheme="majorBidi" w:hAnsiTheme="majorBidi" w:cstheme="majorBidi"/>
              </w:rPr>
              <w:t>The owner of the work will check that the goods/services have been received as per the agreement after the Ministry takes over. If the work is completed in accordance with the specification after checking the quality, the goods/services will be deemed to have been received in accordance with the agreement. The service/goods provided in violation of the agreement will be returned.</w:t>
            </w:r>
          </w:p>
        </w:tc>
      </w:tr>
      <w:tr w:rsidR="00DE595E" w:rsidRPr="00CA28C5" w14:paraId="381AA462" w14:textId="77777777" w:rsidTr="65577070">
        <w:trPr>
          <w:trHeight w:val="1122"/>
        </w:trPr>
        <w:tc>
          <w:tcPr>
            <w:tcW w:w="3397" w:type="dxa"/>
          </w:tcPr>
          <w:p w14:paraId="15BF5A2C" w14:textId="77777777" w:rsidR="00DE595E" w:rsidRPr="00CA28C5" w:rsidRDefault="00DE595E" w:rsidP="00F8254C">
            <w:pPr>
              <w:spacing w:line="360" w:lineRule="auto"/>
              <w:rPr>
                <w:rFonts w:asciiTheme="majorBidi" w:hAnsiTheme="majorBidi" w:cstheme="majorBidi"/>
                <w:b/>
                <w:bCs/>
              </w:rPr>
            </w:pPr>
            <w:r w:rsidRPr="00CA28C5">
              <w:rPr>
                <w:rFonts w:asciiTheme="majorBidi" w:hAnsiTheme="majorBidi" w:cstheme="majorBidi"/>
                <w:b/>
                <w:bCs/>
              </w:rPr>
              <w:t>31.Contr</w:t>
            </w:r>
            <w:r>
              <w:rPr>
                <w:rFonts w:asciiTheme="majorBidi" w:hAnsiTheme="majorBidi" w:cstheme="majorBidi"/>
                <w:b/>
                <w:bCs/>
              </w:rPr>
              <w:t>a</w:t>
            </w:r>
            <w:r w:rsidRPr="00CA28C5">
              <w:rPr>
                <w:rFonts w:asciiTheme="majorBidi" w:hAnsiTheme="majorBidi" w:cstheme="majorBidi"/>
                <w:b/>
                <w:bCs/>
              </w:rPr>
              <w:t>ct Duration</w:t>
            </w:r>
          </w:p>
        </w:tc>
        <w:tc>
          <w:tcPr>
            <w:tcW w:w="709" w:type="dxa"/>
          </w:tcPr>
          <w:p w14:paraId="68F2FC2F"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31.1</w:t>
            </w:r>
          </w:p>
        </w:tc>
        <w:tc>
          <w:tcPr>
            <w:tcW w:w="6095" w:type="dxa"/>
          </w:tcPr>
          <w:p w14:paraId="4CC18BBD"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The goods/services shall be delivered within the period specified in the agreement</w:t>
            </w:r>
            <w:r>
              <w:rPr>
                <w:rFonts w:asciiTheme="majorBidi" w:hAnsiTheme="majorBidi" w:cstheme="majorBidi"/>
              </w:rPr>
              <w:t xml:space="preserve">. </w:t>
            </w:r>
          </w:p>
        </w:tc>
      </w:tr>
      <w:tr w:rsidR="00DE595E" w:rsidRPr="00CA28C5" w14:paraId="452B197A" w14:textId="77777777" w:rsidTr="65577070">
        <w:trPr>
          <w:trHeight w:val="2040"/>
        </w:trPr>
        <w:tc>
          <w:tcPr>
            <w:tcW w:w="3397" w:type="dxa"/>
          </w:tcPr>
          <w:p w14:paraId="71210B75" w14:textId="77777777" w:rsidR="00DE595E" w:rsidRPr="00CA28C5" w:rsidRDefault="00DE595E" w:rsidP="00F8254C">
            <w:pPr>
              <w:spacing w:line="360" w:lineRule="auto"/>
              <w:rPr>
                <w:rFonts w:asciiTheme="majorBidi" w:hAnsiTheme="majorBidi" w:cstheme="majorBidi"/>
                <w:b/>
                <w:bCs/>
              </w:rPr>
            </w:pPr>
          </w:p>
        </w:tc>
        <w:tc>
          <w:tcPr>
            <w:tcW w:w="709" w:type="dxa"/>
          </w:tcPr>
          <w:p w14:paraId="1BC168C3"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31.2</w:t>
            </w:r>
          </w:p>
        </w:tc>
        <w:tc>
          <w:tcPr>
            <w:tcW w:w="6095" w:type="dxa"/>
          </w:tcPr>
          <w:p w14:paraId="65DCD1FC" w14:textId="47A11080" w:rsidR="00DE595E" w:rsidRDefault="00DE595E" w:rsidP="65577070">
            <w:pPr>
              <w:spacing w:line="360" w:lineRule="auto"/>
              <w:rPr>
                <w:rFonts w:asciiTheme="majorBidi" w:hAnsiTheme="majorBidi" w:cstheme="majorBidi"/>
              </w:rPr>
            </w:pPr>
            <w:r w:rsidRPr="65577070">
              <w:rPr>
                <w:rFonts w:asciiTheme="majorBidi" w:hAnsiTheme="majorBidi" w:cstheme="majorBidi"/>
              </w:rPr>
              <w:t xml:space="preserve">In the event of force majeure or manufacturing related matter or any other reason, either party shall notify in writing the other party the delays and the reason for the delay. The notification shall be initiated within the contract period. </w:t>
            </w:r>
          </w:p>
          <w:p w14:paraId="6370A5E2" w14:textId="77777777" w:rsidR="00DE595E" w:rsidRDefault="00DE595E" w:rsidP="00F8254C">
            <w:pPr>
              <w:spacing w:line="360" w:lineRule="auto"/>
              <w:rPr>
                <w:rFonts w:asciiTheme="majorBidi" w:hAnsiTheme="majorBidi" w:cstheme="majorBidi"/>
                <w:highlight w:val="yellow"/>
              </w:rPr>
            </w:pPr>
          </w:p>
          <w:p w14:paraId="7398BA2C" w14:textId="77777777" w:rsidR="00DE595E" w:rsidRPr="00E47279" w:rsidRDefault="00DE595E" w:rsidP="00F8254C">
            <w:pPr>
              <w:spacing w:line="360" w:lineRule="auto"/>
              <w:rPr>
                <w:rFonts w:asciiTheme="majorBidi" w:hAnsiTheme="majorBidi" w:cstheme="majorBidi"/>
                <w:highlight w:val="yellow"/>
              </w:rPr>
            </w:pPr>
          </w:p>
        </w:tc>
      </w:tr>
      <w:tr w:rsidR="00DE595E" w:rsidRPr="00CA28C5" w14:paraId="0E6F749A" w14:textId="77777777" w:rsidTr="65577070">
        <w:trPr>
          <w:trHeight w:val="1080"/>
        </w:trPr>
        <w:tc>
          <w:tcPr>
            <w:tcW w:w="3397" w:type="dxa"/>
          </w:tcPr>
          <w:p w14:paraId="217D41F4" w14:textId="77777777" w:rsidR="00DE595E" w:rsidRPr="00CA28C5" w:rsidRDefault="00DE595E" w:rsidP="00F8254C">
            <w:pPr>
              <w:spacing w:line="360" w:lineRule="auto"/>
              <w:rPr>
                <w:rFonts w:asciiTheme="majorBidi" w:hAnsiTheme="majorBidi" w:cstheme="majorBidi"/>
                <w:b/>
                <w:bCs/>
              </w:rPr>
            </w:pPr>
          </w:p>
        </w:tc>
        <w:tc>
          <w:tcPr>
            <w:tcW w:w="709" w:type="dxa"/>
          </w:tcPr>
          <w:p w14:paraId="5D57DEF1"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31.3</w:t>
            </w:r>
          </w:p>
        </w:tc>
        <w:tc>
          <w:tcPr>
            <w:tcW w:w="6095" w:type="dxa"/>
          </w:tcPr>
          <w:p w14:paraId="0F10B153" w14:textId="77777777" w:rsidR="00DE595E" w:rsidRPr="00347FDB" w:rsidRDefault="00DE595E" w:rsidP="65577070">
            <w:pPr>
              <w:spacing w:line="360" w:lineRule="auto"/>
              <w:rPr>
                <w:rFonts w:asciiTheme="majorBidi" w:hAnsiTheme="majorBidi" w:cstheme="majorBidi"/>
              </w:rPr>
            </w:pPr>
            <w:r w:rsidRPr="65577070">
              <w:rPr>
                <w:rFonts w:asciiTheme="majorBidi" w:hAnsiTheme="majorBidi" w:cstheme="majorBidi"/>
              </w:rPr>
              <w:t xml:space="preserve">Any request for the contract extension shall be awarded in accordance with the public Finance Regulation. </w:t>
            </w:r>
          </w:p>
        </w:tc>
      </w:tr>
      <w:tr w:rsidR="00DE595E" w:rsidRPr="00CA28C5" w14:paraId="1B8C9FC6" w14:textId="77777777" w:rsidTr="65577070">
        <w:trPr>
          <w:trHeight w:val="1968"/>
        </w:trPr>
        <w:tc>
          <w:tcPr>
            <w:tcW w:w="3397" w:type="dxa"/>
          </w:tcPr>
          <w:p w14:paraId="64D8FB4E" w14:textId="77777777" w:rsidR="00DE595E" w:rsidRPr="00CA28C5" w:rsidRDefault="00DE595E" w:rsidP="00F8254C">
            <w:pPr>
              <w:spacing w:line="360" w:lineRule="auto"/>
              <w:rPr>
                <w:rFonts w:asciiTheme="majorBidi" w:hAnsiTheme="majorBidi" w:cstheme="majorBidi"/>
                <w:b/>
                <w:bCs/>
              </w:rPr>
            </w:pPr>
            <w:r w:rsidRPr="00CA28C5">
              <w:rPr>
                <w:rFonts w:asciiTheme="majorBidi" w:hAnsiTheme="majorBidi" w:cstheme="majorBidi"/>
                <w:b/>
                <w:bCs/>
              </w:rPr>
              <w:t>32.</w:t>
            </w:r>
            <w:r w:rsidRPr="00CA28C5">
              <w:rPr>
                <w:rFonts w:asciiTheme="majorBidi" w:hAnsiTheme="majorBidi" w:cstheme="majorBidi"/>
              </w:rPr>
              <w:t xml:space="preserve"> </w:t>
            </w:r>
            <w:r w:rsidRPr="00CA28C5">
              <w:rPr>
                <w:rFonts w:asciiTheme="majorBidi" w:hAnsiTheme="majorBidi" w:cstheme="majorBidi"/>
                <w:b/>
                <w:bCs/>
              </w:rPr>
              <w:t>Penalty and cancellation of agreement</w:t>
            </w:r>
          </w:p>
        </w:tc>
        <w:tc>
          <w:tcPr>
            <w:tcW w:w="709" w:type="dxa"/>
          </w:tcPr>
          <w:p w14:paraId="732DC47D"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32.1</w:t>
            </w:r>
          </w:p>
        </w:tc>
        <w:tc>
          <w:tcPr>
            <w:tcW w:w="6095" w:type="dxa"/>
          </w:tcPr>
          <w:p w14:paraId="3DD7D17E" w14:textId="77777777" w:rsidR="00DE595E" w:rsidRPr="00CA28C5" w:rsidRDefault="00DE595E" w:rsidP="65577070">
            <w:pPr>
              <w:spacing w:line="360" w:lineRule="auto"/>
              <w:rPr>
                <w:rFonts w:asciiTheme="majorBidi" w:hAnsiTheme="majorBidi" w:cstheme="majorBidi"/>
              </w:rPr>
            </w:pPr>
            <w:r w:rsidRPr="65577070">
              <w:rPr>
                <w:rFonts w:asciiTheme="majorBidi" w:hAnsiTheme="majorBidi" w:cstheme="majorBidi"/>
              </w:rPr>
              <w:t>If the work or services (excluding consultancy) are not completed within the agreed period, liquidated damages will be deducted in accordance with Article 10.65 of the Financial Rules.</w:t>
            </w:r>
          </w:p>
        </w:tc>
      </w:tr>
      <w:tr w:rsidR="00DE595E" w:rsidRPr="00CA28C5" w14:paraId="432D6164" w14:textId="77777777" w:rsidTr="65577070">
        <w:trPr>
          <w:trHeight w:val="3965"/>
        </w:trPr>
        <w:tc>
          <w:tcPr>
            <w:tcW w:w="3397" w:type="dxa"/>
          </w:tcPr>
          <w:p w14:paraId="7CDA2FF7" w14:textId="77777777" w:rsidR="00DE595E" w:rsidRPr="00CA28C5" w:rsidRDefault="00DE595E" w:rsidP="00F8254C">
            <w:pPr>
              <w:spacing w:line="360" w:lineRule="auto"/>
              <w:rPr>
                <w:rFonts w:asciiTheme="majorBidi" w:hAnsiTheme="majorBidi" w:cstheme="majorBidi"/>
                <w:b/>
                <w:bCs/>
              </w:rPr>
            </w:pPr>
          </w:p>
        </w:tc>
        <w:tc>
          <w:tcPr>
            <w:tcW w:w="709" w:type="dxa"/>
          </w:tcPr>
          <w:p w14:paraId="596F0A0B"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32.2</w:t>
            </w:r>
          </w:p>
        </w:tc>
        <w:tc>
          <w:tcPr>
            <w:tcW w:w="6095" w:type="dxa"/>
          </w:tcPr>
          <w:p w14:paraId="13E136D1"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If the total value of the bid is below MVR.5,000,000/-, the deduction shall be equal to the total value multiplied by 0.005 multiplied by the number of days exceeding the period.</w:t>
            </w:r>
          </w:p>
          <w:p w14:paraId="4200BC34"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Liquidated Damages = CP*0.005*LD</w:t>
            </w:r>
          </w:p>
          <w:p w14:paraId="3140ED49"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If the total value of the tender exceeds MVR. 5,000,000/-, the deduction shall be equal to the total value multiplied by 0.0025 multiplied by the number of days overdue.</w:t>
            </w:r>
          </w:p>
          <w:p w14:paraId="22DBCD8E"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Liquidated Damages = CP*0.0025*LD</w:t>
            </w:r>
          </w:p>
          <w:p w14:paraId="656997BA"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CP (Contact Price): Total contract value</w:t>
            </w:r>
          </w:p>
          <w:p w14:paraId="1EEE9DED"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LD (Late Duration): days beyond the term of the contract</w:t>
            </w:r>
          </w:p>
        </w:tc>
      </w:tr>
      <w:tr w:rsidR="00DE595E" w:rsidRPr="00CA28C5" w14:paraId="2851A755" w14:textId="77777777" w:rsidTr="65577070">
        <w:trPr>
          <w:trHeight w:val="1968"/>
        </w:trPr>
        <w:tc>
          <w:tcPr>
            <w:tcW w:w="3397" w:type="dxa"/>
          </w:tcPr>
          <w:p w14:paraId="3EFE206E" w14:textId="77777777" w:rsidR="00DE595E" w:rsidRPr="00CA28C5" w:rsidRDefault="00DE595E" w:rsidP="00F8254C">
            <w:pPr>
              <w:spacing w:line="360" w:lineRule="auto"/>
              <w:rPr>
                <w:rFonts w:asciiTheme="majorBidi" w:hAnsiTheme="majorBidi" w:cstheme="majorBidi"/>
                <w:b/>
                <w:bCs/>
              </w:rPr>
            </w:pPr>
          </w:p>
        </w:tc>
        <w:tc>
          <w:tcPr>
            <w:tcW w:w="709" w:type="dxa"/>
          </w:tcPr>
          <w:p w14:paraId="362EF367"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32.3</w:t>
            </w:r>
          </w:p>
        </w:tc>
        <w:tc>
          <w:tcPr>
            <w:tcW w:w="6095" w:type="dxa"/>
          </w:tcPr>
          <w:p w14:paraId="423C8F48" w14:textId="77777777" w:rsidR="00DE595E" w:rsidRPr="00CA28C5" w:rsidRDefault="00DE595E" w:rsidP="65577070">
            <w:pPr>
              <w:spacing w:line="360" w:lineRule="auto"/>
              <w:rPr>
                <w:rFonts w:asciiTheme="majorBidi" w:hAnsiTheme="majorBidi" w:cstheme="majorBidi"/>
              </w:rPr>
            </w:pPr>
            <w:r w:rsidRPr="65577070">
              <w:rPr>
                <w:rFonts w:asciiTheme="majorBidi" w:hAnsiTheme="majorBidi" w:cstheme="majorBidi"/>
              </w:rPr>
              <w:t>If the Contractor is required to pay for the period of delay, the bill submitted by the Contractor shall be paid for the remaining amount after deducting the amount specified in the bill.</w:t>
            </w:r>
          </w:p>
        </w:tc>
      </w:tr>
      <w:tr w:rsidR="00DE595E" w:rsidRPr="00CA28C5" w14:paraId="4B089452" w14:textId="77777777" w:rsidTr="65577070">
        <w:trPr>
          <w:trHeight w:val="1543"/>
        </w:trPr>
        <w:tc>
          <w:tcPr>
            <w:tcW w:w="3397" w:type="dxa"/>
          </w:tcPr>
          <w:p w14:paraId="5F8D2A1D" w14:textId="77777777" w:rsidR="00DE595E" w:rsidRPr="00CA28C5" w:rsidRDefault="00DE595E" w:rsidP="00F8254C">
            <w:pPr>
              <w:spacing w:line="360" w:lineRule="auto"/>
              <w:rPr>
                <w:rFonts w:asciiTheme="majorBidi" w:hAnsiTheme="majorBidi" w:cstheme="majorBidi"/>
                <w:b/>
                <w:bCs/>
              </w:rPr>
            </w:pPr>
          </w:p>
        </w:tc>
        <w:tc>
          <w:tcPr>
            <w:tcW w:w="709" w:type="dxa"/>
          </w:tcPr>
          <w:p w14:paraId="45958A41"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32.4</w:t>
            </w:r>
          </w:p>
        </w:tc>
        <w:tc>
          <w:tcPr>
            <w:tcW w:w="6095" w:type="dxa"/>
          </w:tcPr>
          <w:p w14:paraId="14E5B2C9" w14:textId="77777777" w:rsidR="00DE595E" w:rsidRPr="00CA28C5" w:rsidRDefault="00DE595E" w:rsidP="65577070">
            <w:pPr>
              <w:spacing w:line="360" w:lineRule="auto"/>
              <w:rPr>
                <w:rFonts w:asciiTheme="majorBidi" w:hAnsiTheme="majorBidi" w:cstheme="majorBidi"/>
              </w:rPr>
            </w:pPr>
            <w:r w:rsidRPr="65577070">
              <w:rPr>
                <w:rFonts w:asciiTheme="majorBidi" w:hAnsiTheme="majorBidi" w:cstheme="majorBidi"/>
              </w:rPr>
              <w:t>The Ministry reserves the right to terminate the contract if the liquidated damages exceed 15% of the total cost of the work.</w:t>
            </w:r>
          </w:p>
        </w:tc>
      </w:tr>
      <w:tr w:rsidR="00DE595E" w:rsidRPr="00CA28C5" w14:paraId="3F8492B9" w14:textId="77777777" w:rsidTr="65577070">
        <w:trPr>
          <w:trHeight w:val="1692"/>
        </w:trPr>
        <w:tc>
          <w:tcPr>
            <w:tcW w:w="3397" w:type="dxa"/>
          </w:tcPr>
          <w:p w14:paraId="232EFCAF" w14:textId="77777777" w:rsidR="00DE595E" w:rsidRPr="00CA28C5" w:rsidRDefault="00DE595E" w:rsidP="00F8254C">
            <w:pPr>
              <w:spacing w:line="360" w:lineRule="auto"/>
              <w:rPr>
                <w:rFonts w:asciiTheme="majorBidi" w:hAnsiTheme="majorBidi" w:cstheme="majorBidi"/>
                <w:b/>
                <w:bCs/>
                <w:lang w:bidi="dv-MV"/>
              </w:rPr>
            </w:pPr>
            <w:r w:rsidRPr="00CA28C5">
              <w:rPr>
                <w:rFonts w:asciiTheme="majorBidi" w:hAnsiTheme="majorBidi" w:cstheme="majorBidi"/>
                <w:b/>
                <w:bCs/>
                <w:lang w:bidi="dv-MV"/>
              </w:rPr>
              <w:lastRenderedPageBreak/>
              <w:t>33.</w:t>
            </w:r>
            <w:r w:rsidRPr="00CA28C5">
              <w:rPr>
                <w:rFonts w:asciiTheme="majorBidi" w:hAnsiTheme="majorBidi" w:cstheme="majorBidi"/>
              </w:rPr>
              <w:t xml:space="preserve"> </w:t>
            </w:r>
            <w:r w:rsidRPr="00CA28C5">
              <w:rPr>
                <w:rFonts w:asciiTheme="majorBidi" w:hAnsiTheme="majorBidi" w:cstheme="majorBidi"/>
                <w:b/>
                <w:bCs/>
                <w:lang w:bidi="dv-MV"/>
              </w:rPr>
              <w:t>Termination of the Agreement</w:t>
            </w:r>
          </w:p>
        </w:tc>
        <w:tc>
          <w:tcPr>
            <w:tcW w:w="709" w:type="dxa"/>
          </w:tcPr>
          <w:p w14:paraId="5CA098D1" w14:textId="77777777" w:rsidR="00DE595E" w:rsidRPr="00CA28C5" w:rsidRDefault="00DE595E" w:rsidP="00F8254C">
            <w:pPr>
              <w:spacing w:line="360" w:lineRule="auto"/>
              <w:rPr>
                <w:rFonts w:asciiTheme="majorBidi" w:hAnsiTheme="majorBidi" w:cstheme="majorBidi"/>
                <w:rtl/>
                <w:lang w:bidi="dv-MV"/>
              </w:rPr>
            </w:pPr>
            <w:r w:rsidRPr="00CA28C5">
              <w:rPr>
                <w:rFonts w:asciiTheme="majorBidi" w:hAnsiTheme="majorBidi" w:cstheme="majorBidi"/>
              </w:rPr>
              <w:t>33.1</w:t>
            </w:r>
          </w:p>
        </w:tc>
        <w:tc>
          <w:tcPr>
            <w:tcW w:w="6095" w:type="dxa"/>
          </w:tcPr>
          <w:p w14:paraId="18138290"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The Ministry reserves the right to cancel the contract in whole or in part if it is found that the work is not being carried out as specified in the contract.</w:t>
            </w:r>
          </w:p>
        </w:tc>
      </w:tr>
      <w:tr w:rsidR="00DE595E" w:rsidRPr="00CA28C5" w14:paraId="33F8AC02" w14:textId="77777777" w:rsidTr="65577070">
        <w:trPr>
          <w:trHeight w:val="2256"/>
        </w:trPr>
        <w:tc>
          <w:tcPr>
            <w:tcW w:w="3397" w:type="dxa"/>
          </w:tcPr>
          <w:p w14:paraId="5BFD96D3" w14:textId="77777777" w:rsidR="00DE595E" w:rsidRPr="00CA28C5" w:rsidRDefault="00DE595E" w:rsidP="00F8254C">
            <w:pPr>
              <w:spacing w:line="360" w:lineRule="auto"/>
              <w:rPr>
                <w:rFonts w:asciiTheme="majorBidi" w:hAnsiTheme="majorBidi" w:cstheme="majorBidi"/>
                <w:b/>
                <w:bCs/>
              </w:rPr>
            </w:pPr>
          </w:p>
        </w:tc>
        <w:tc>
          <w:tcPr>
            <w:tcW w:w="709" w:type="dxa"/>
          </w:tcPr>
          <w:p w14:paraId="2A9011C4" w14:textId="77777777" w:rsidR="00DE595E" w:rsidRPr="00CA28C5" w:rsidRDefault="00DE595E" w:rsidP="00F8254C">
            <w:pPr>
              <w:spacing w:line="360" w:lineRule="auto"/>
              <w:rPr>
                <w:rFonts w:asciiTheme="majorBidi" w:hAnsiTheme="majorBidi" w:cstheme="majorBidi"/>
                <w:lang w:bidi="dv-MV"/>
              </w:rPr>
            </w:pPr>
            <w:r w:rsidRPr="00CA28C5">
              <w:rPr>
                <w:rFonts w:asciiTheme="majorBidi" w:hAnsiTheme="majorBidi" w:cstheme="majorBidi"/>
                <w:lang w:bidi="dv-MV"/>
              </w:rPr>
              <w:t>33.2</w:t>
            </w:r>
          </w:p>
        </w:tc>
        <w:tc>
          <w:tcPr>
            <w:tcW w:w="6095" w:type="dxa"/>
          </w:tcPr>
          <w:p w14:paraId="7406625E" w14:textId="77777777" w:rsidR="00DE595E" w:rsidRPr="00CA28C5" w:rsidRDefault="00DE595E" w:rsidP="65577070">
            <w:pPr>
              <w:spacing w:line="360" w:lineRule="auto"/>
              <w:rPr>
                <w:rFonts w:asciiTheme="majorBidi" w:hAnsiTheme="majorBidi" w:cstheme="majorBidi"/>
              </w:rPr>
            </w:pPr>
            <w:r w:rsidRPr="65577070">
              <w:rPr>
                <w:rFonts w:asciiTheme="majorBidi" w:hAnsiTheme="majorBidi" w:cstheme="majorBidi"/>
              </w:rPr>
              <w:t>If the agreement terminates for whatever reason within 3 (three) working days, both parties must sign a statement detailing the completed and unfinished work. A list of all the contractor's items on the work site must be taken within 3 (three) days. The Ministry will not be held liable for any issues with any of these matters after this period.</w:t>
            </w:r>
          </w:p>
        </w:tc>
      </w:tr>
      <w:tr w:rsidR="00DE595E" w:rsidRPr="00CA28C5" w14:paraId="486C02FA" w14:textId="77777777" w:rsidTr="65577070">
        <w:trPr>
          <w:trHeight w:val="2397"/>
        </w:trPr>
        <w:tc>
          <w:tcPr>
            <w:tcW w:w="3397" w:type="dxa"/>
          </w:tcPr>
          <w:p w14:paraId="65EB85F1" w14:textId="77777777" w:rsidR="00DE595E" w:rsidRPr="00CA28C5" w:rsidRDefault="00DE595E" w:rsidP="00F8254C">
            <w:pPr>
              <w:spacing w:line="360" w:lineRule="auto"/>
              <w:rPr>
                <w:rFonts w:asciiTheme="majorBidi" w:hAnsiTheme="majorBidi" w:cstheme="majorBidi"/>
                <w:b/>
                <w:bCs/>
              </w:rPr>
            </w:pPr>
            <w:r w:rsidRPr="00CA28C5">
              <w:rPr>
                <w:rFonts w:asciiTheme="majorBidi" w:hAnsiTheme="majorBidi" w:cstheme="majorBidi"/>
                <w:b/>
                <w:bCs/>
              </w:rPr>
              <w:t>34. Other things</w:t>
            </w:r>
          </w:p>
        </w:tc>
        <w:tc>
          <w:tcPr>
            <w:tcW w:w="709" w:type="dxa"/>
          </w:tcPr>
          <w:p w14:paraId="177E57C1" w14:textId="77777777" w:rsidR="00DE595E" w:rsidRPr="00CA28C5" w:rsidRDefault="00DE595E" w:rsidP="00F8254C">
            <w:pPr>
              <w:spacing w:line="360" w:lineRule="auto"/>
              <w:rPr>
                <w:rFonts w:asciiTheme="majorBidi" w:hAnsiTheme="majorBidi" w:cstheme="majorBidi"/>
                <w:lang w:bidi="dv-MV"/>
              </w:rPr>
            </w:pPr>
            <w:r w:rsidRPr="00CA28C5">
              <w:rPr>
                <w:rFonts w:asciiTheme="majorBidi" w:hAnsiTheme="majorBidi" w:cstheme="majorBidi"/>
                <w:lang w:bidi="dv-MV"/>
              </w:rPr>
              <w:t>34.1</w:t>
            </w:r>
          </w:p>
        </w:tc>
        <w:tc>
          <w:tcPr>
            <w:tcW w:w="6095" w:type="dxa"/>
          </w:tcPr>
          <w:p w14:paraId="64F93B7C" w14:textId="77777777" w:rsidR="00DE595E" w:rsidRPr="00CA28C5" w:rsidRDefault="00DE595E" w:rsidP="65577070">
            <w:pPr>
              <w:spacing w:line="360" w:lineRule="auto"/>
              <w:rPr>
                <w:rFonts w:asciiTheme="majorBidi" w:hAnsiTheme="majorBidi" w:cstheme="majorBidi"/>
              </w:rPr>
            </w:pPr>
            <w:r w:rsidRPr="65577070">
              <w:rPr>
                <w:rFonts w:asciiTheme="majorBidi" w:hAnsiTheme="majorBidi" w:cstheme="majorBidi"/>
              </w:rPr>
              <w:t xml:space="preserve"> If, after signing the Agreement, the parties become aware that any law or regulation of the Government conflicts with this Agreement or if such law or regulation is enacted, such a provision becomes incorporated into this Agreement, both parties agree to maintain this Agreement without termination, albeit by amending such provision.</w:t>
            </w:r>
          </w:p>
        </w:tc>
      </w:tr>
      <w:tr w:rsidR="00DE595E" w:rsidRPr="00CA28C5" w14:paraId="6D8B39AC" w14:textId="77777777" w:rsidTr="65577070">
        <w:trPr>
          <w:trHeight w:val="1690"/>
        </w:trPr>
        <w:tc>
          <w:tcPr>
            <w:tcW w:w="3397" w:type="dxa"/>
          </w:tcPr>
          <w:p w14:paraId="72BAFF1E" w14:textId="77777777" w:rsidR="00DE595E" w:rsidRPr="00CA28C5" w:rsidRDefault="00DE595E" w:rsidP="00F8254C">
            <w:pPr>
              <w:spacing w:line="360" w:lineRule="auto"/>
              <w:rPr>
                <w:rFonts w:asciiTheme="majorBidi" w:hAnsiTheme="majorBidi" w:cstheme="majorBidi"/>
                <w:b/>
                <w:bCs/>
              </w:rPr>
            </w:pPr>
            <w:r w:rsidRPr="00CA28C5">
              <w:rPr>
                <w:rFonts w:asciiTheme="majorBidi" w:hAnsiTheme="majorBidi" w:cstheme="majorBidi"/>
                <w:b/>
                <w:bCs/>
              </w:rPr>
              <w:t>35.</w:t>
            </w:r>
            <w:r w:rsidRPr="00CA28C5">
              <w:rPr>
                <w:rFonts w:asciiTheme="majorBidi" w:hAnsiTheme="majorBidi" w:cstheme="majorBidi"/>
              </w:rPr>
              <w:t xml:space="preserve"> T</w:t>
            </w:r>
            <w:r w:rsidRPr="00CA28C5">
              <w:rPr>
                <w:rFonts w:asciiTheme="majorBidi" w:hAnsiTheme="majorBidi" w:cstheme="majorBidi"/>
                <w:b/>
                <w:bCs/>
              </w:rPr>
              <w:t>axes and other fees</w:t>
            </w:r>
          </w:p>
        </w:tc>
        <w:tc>
          <w:tcPr>
            <w:tcW w:w="709" w:type="dxa"/>
          </w:tcPr>
          <w:p w14:paraId="0ADA1AFC" w14:textId="77777777" w:rsidR="00DE595E" w:rsidRPr="00CA28C5" w:rsidRDefault="00DE595E" w:rsidP="00F8254C">
            <w:pPr>
              <w:spacing w:line="360" w:lineRule="auto"/>
              <w:rPr>
                <w:rFonts w:asciiTheme="majorBidi" w:hAnsiTheme="majorBidi" w:cstheme="majorBidi"/>
                <w:lang w:bidi="dv-MV"/>
              </w:rPr>
            </w:pPr>
            <w:r w:rsidRPr="00CA28C5">
              <w:rPr>
                <w:rFonts w:asciiTheme="majorBidi" w:hAnsiTheme="majorBidi" w:cstheme="majorBidi"/>
                <w:lang w:bidi="dv-MV"/>
              </w:rPr>
              <w:t>35.1</w:t>
            </w:r>
          </w:p>
        </w:tc>
        <w:tc>
          <w:tcPr>
            <w:tcW w:w="6095" w:type="dxa"/>
          </w:tcPr>
          <w:p w14:paraId="6C49FD67"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Taxes, customs duties, import license fees and any other fees payable in connection with this work shall be paid by the contractor.</w:t>
            </w:r>
          </w:p>
        </w:tc>
      </w:tr>
      <w:tr w:rsidR="00DE595E" w:rsidRPr="00CA28C5" w14:paraId="2E833869" w14:textId="77777777" w:rsidTr="65577070">
        <w:trPr>
          <w:trHeight w:val="1403"/>
        </w:trPr>
        <w:tc>
          <w:tcPr>
            <w:tcW w:w="3397" w:type="dxa"/>
          </w:tcPr>
          <w:p w14:paraId="11307300" w14:textId="77777777" w:rsidR="00DE595E" w:rsidRPr="00CA28C5" w:rsidRDefault="00DE595E" w:rsidP="00F8254C">
            <w:pPr>
              <w:spacing w:line="360" w:lineRule="auto"/>
              <w:rPr>
                <w:rFonts w:asciiTheme="majorBidi" w:hAnsiTheme="majorBidi" w:cstheme="majorBidi"/>
                <w:b/>
                <w:bCs/>
              </w:rPr>
            </w:pPr>
            <w:r w:rsidRPr="00CA28C5">
              <w:rPr>
                <w:rFonts w:asciiTheme="majorBidi" w:hAnsiTheme="majorBidi" w:cstheme="majorBidi"/>
                <w:b/>
                <w:bCs/>
              </w:rPr>
              <w:t>36.</w:t>
            </w:r>
            <w:r w:rsidRPr="00CA28C5">
              <w:rPr>
                <w:rFonts w:asciiTheme="majorBidi" w:hAnsiTheme="majorBidi" w:cstheme="majorBidi"/>
              </w:rPr>
              <w:t xml:space="preserve"> </w:t>
            </w:r>
            <w:r w:rsidRPr="00CA28C5">
              <w:rPr>
                <w:rFonts w:asciiTheme="majorBidi" w:hAnsiTheme="majorBidi" w:cstheme="majorBidi"/>
                <w:b/>
                <w:bCs/>
              </w:rPr>
              <w:t>Modification of the agreement (Amendments)</w:t>
            </w:r>
          </w:p>
        </w:tc>
        <w:tc>
          <w:tcPr>
            <w:tcW w:w="709" w:type="dxa"/>
          </w:tcPr>
          <w:p w14:paraId="0AB86FB1" w14:textId="77777777" w:rsidR="00DE595E" w:rsidRPr="00CA28C5" w:rsidRDefault="00DE595E" w:rsidP="00F8254C">
            <w:pPr>
              <w:spacing w:line="360" w:lineRule="auto"/>
              <w:rPr>
                <w:rFonts w:asciiTheme="majorBidi" w:hAnsiTheme="majorBidi" w:cstheme="majorBidi"/>
                <w:lang w:bidi="dv-MV"/>
              </w:rPr>
            </w:pPr>
            <w:r w:rsidRPr="00CA28C5">
              <w:rPr>
                <w:rFonts w:asciiTheme="majorBidi" w:hAnsiTheme="majorBidi" w:cstheme="majorBidi"/>
                <w:lang w:bidi="dv-MV"/>
              </w:rPr>
              <w:t>36.1</w:t>
            </w:r>
          </w:p>
        </w:tc>
        <w:tc>
          <w:tcPr>
            <w:tcW w:w="6095" w:type="dxa"/>
          </w:tcPr>
          <w:p w14:paraId="60A17E9D" w14:textId="77777777" w:rsidR="00DE595E" w:rsidRPr="00CA28C5" w:rsidRDefault="00DE595E" w:rsidP="65577070">
            <w:pPr>
              <w:spacing w:line="360" w:lineRule="auto"/>
              <w:rPr>
                <w:rFonts w:asciiTheme="majorBidi" w:hAnsiTheme="majorBidi" w:cstheme="majorBidi"/>
              </w:rPr>
            </w:pPr>
            <w:r w:rsidRPr="65577070">
              <w:rPr>
                <w:rFonts w:asciiTheme="majorBidi" w:hAnsiTheme="majorBidi" w:cstheme="majorBidi"/>
              </w:rPr>
              <w:t>Any provision of this Agreement may be modified only by agreement signed between the parties.</w:t>
            </w:r>
          </w:p>
        </w:tc>
      </w:tr>
      <w:tr w:rsidR="00DE595E" w:rsidRPr="00CA28C5" w14:paraId="3912E7CA" w14:textId="77777777" w:rsidTr="65577070">
        <w:trPr>
          <w:trHeight w:val="1693"/>
        </w:trPr>
        <w:tc>
          <w:tcPr>
            <w:tcW w:w="3397" w:type="dxa"/>
          </w:tcPr>
          <w:p w14:paraId="7B17D2C8" w14:textId="77777777" w:rsidR="00DE595E" w:rsidRPr="00CA28C5" w:rsidRDefault="00DE595E" w:rsidP="00F8254C">
            <w:pPr>
              <w:spacing w:line="360" w:lineRule="auto"/>
              <w:rPr>
                <w:rFonts w:asciiTheme="majorBidi" w:hAnsiTheme="majorBidi" w:cstheme="majorBidi"/>
                <w:b/>
                <w:bCs/>
              </w:rPr>
            </w:pPr>
            <w:r w:rsidRPr="00CA28C5">
              <w:rPr>
                <w:rFonts w:asciiTheme="majorBidi" w:hAnsiTheme="majorBidi" w:cstheme="majorBidi"/>
                <w:b/>
                <w:bCs/>
              </w:rPr>
              <w:t>37.</w:t>
            </w:r>
            <w:r w:rsidRPr="00CA28C5">
              <w:rPr>
                <w:rFonts w:asciiTheme="majorBidi" w:hAnsiTheme="majorBidi" w:cstheme="majorBidi"/>
              </w:rPr>
              <w:t xml:space="preserve"> </w:t>
            </w:r>
            <w:r w:rsidRPr="00CA28C5">
              <w:rPr>
                <w:rFonts w:asciiTheme="majorBidi" w:hAnsiTheme="majorBidi" w:cstheme="majorBidi"/>
                <w:b/>
                <w:bCs/>
              </w:rPr>
              <w:t>The law applicable to the agreement</w:t>
            </w:r>
          </w:p>
        </w:tc>
        <w:tc>
          <w:tcPr>
            <w:tcW w:w="709" w:type="dxa"/>
          </w:tcPr>
          <w:p w14:paraId="5BFE3D2A" w14:textId="77777777" w:rsidR="00DE595E" w:rsidRPr="00CA28C5" w:rsidRDefault="00DE595E" w:rsidP="00F8254C">
            <w:pPr>
              <w:spacing w:line="360" w:lineRule="auto"/>
              <w:rPr>
                <w:rFonts w:asciiTheme="majorBidi" w:hAnsiTheme="majorBidi" w:cstheme="majorBidi"/>
                <w:lang w:bidi="dv-MV"/>
              </w:rPr>
            </w:pPr>
            <w:r w:rsidRPr="00CA28C5">
              <w:rPr>
                <w:rFonts w:asciiTheme="majorBidi" w:hAnsiTheme="majorBidi" w:cstheme="majorBidi"/>
                <w:lang w:bidi="dv-MV"/>
              </w:rPr>
              <w:t>37.1</w:t>
            </w:r>
          </w:p>
        </w:tc>
        <w:tc>
          <w:tcPr>
            <w:tcW w:w="6095" w:type="dxa"/>
          </w:tcPr>
          <w:p w14:paraId="437D4D7F" w14:textId="77777777" w:rsidR="00DE595E" w:rsidRPr="00CA28C5" w:rsidRDefault="00DE595E" w:rsidP="65577070">
            <w:pPr>
              <w:spacing w:line="360" w:lineRule="auto"/>
              <w:rPr>
                <w:rFonts w:asciiTheme="majorBidi" w:hAnsiTheme="majorBidi" w:cstheme="majorBidi"/>
              </w:rPr>
            </w:pPr>
            <w:r w:rsidRPr="65577070">
              <w:rPr>
                <w:rFonts w:asciiTheme="majorBidi" w:hAnsiTheme="majorBidi" w:cstheme="majorBidi"/>
              </w:rPr>
              <w:t>This Agreement shall be governed by, and enforced in accordance with, the laws and regulations of the Republic of Maldives.</w:t>
            </w:r>
          </w:p>
        </w:tc>
      </w:tr>
      <w:tr w:rsidR="00DE595E" w:rsidRPr="00CA28C5" w14:paraId="088386FA" w14:textId="77777777" w:rsidTr="65577070">
        <w:trPr>
          <w:trHeight w:val="1831"/>
        </w:trPr>
        <w:tc>
          <w:tcPr>
            <w:tcW w:w="3397" w:type="dxa"/>
          </w:tcPr>
          <w:p w14:paraId="25530461" w14:textId="77777777" w:rsidR="00DE595E" w:rsidRPr="00CA28C5" w:rsidRDefault="00DE595E" w:rsidP="00F8254C">
            <w:pPr>
              <w:spacing w:line="360" w:lineRule="auto"/>
              <w:rPr>
                <w:rFonts w:asciiTheme="majorBidi" w:hAnsiTheme="majorBidi" w:cstheme="majorBidi"/>
                <w:b/>
                <w:bCs/>
              </w:rPr>
            </w:pPr>
            <w:r w:rsidRPr="00CA28C5">
              <w:rPr>
                <w:rFonts w:asciiTheme="majorBidi" w:hAnsiTheme="majorBidi" w:cstheme="majorBidi"/>
                <w:b/>
                <w:bCs/>
              </w:rPr>
              <w:t>38.</w:t>
            </w:r>
            <w:r w:rsidRPr="00CA28C5">
              <w:rPr>
                <w:rFonts w:asciiTheme="majorBidi" w:hAnsiTheme="majorBidi" w:cstheme="majorBidi"/>
              </w:rPr>
              <w:t xml:space="preserve"> </w:t>
            </w:r>
            <w:r w:rsidRPr="00CA28C5">
              <w:rPr>
                <w:rFonts w:asciiTheme="majorBidi" w:hAnsiTheme="majorBidi" w:cstheme="majorBidi"/>
                <w:b/>
                <w:bCs/>
              </w:rPr>
              <w:t>Dispute</w:t>
            </w:r>
          </w:p>
        </w:tc>
        <w:tc>
          <w:tcPr>
            <w:tcW w:w="709" w:type="dxa"/>
          </w:tcPr>
          <w:p w14:paraId="7CDBC877" w14:textId="77777777" w:rsidR="00DE595E" w:rsidRPr="00CA28C5" w:rsidRDefault="00DE595E" w:rsidP="00F8254C">
            <w:pPr>
              <w:spacing w:line="360" w:lineRule="auto"/>
              <w:rPr>
                <w:rFonts w:asciiTheme="majorBidi" w:hAnsiTheme="majorBidi" w:cstheme="majorBidi"/>
                <w:lang w:bidi="dv-MV"/>
              </w:rPr>
            </w:pPr>
            <w:r w:rsidRPr="00CA28C5">
              <w:rPr>
                <w:rFonts w:asciiTheme="majorBidi" w:hAnsiTheme="majorBidi" w:cstheme="majorBidi"/>
                <w:lang w:bidi="dv-MV"/>
              </w:rPr>
              <w:t>38.1</w:t>
            </w:r>
          </w:p>
        </w:tc>
        <w:tc>
          <w:tcPr>
            <w:tcW w:w="6095" w:type="dxa"/>
          </w:tcPr>
          <w:p w14:paraId="16A66529" w14:textId="77777777" w:rsidR="00DE595E" w:rsidRPr="00CA28C5" w:rsidRDefault="00DE595E" w:rsidP="65577070">
            <w:pPr>
              <w:spacing w:line="360" w:lineRule="auto"/>
              <w:rPr>
                <w:rFonts w:asciiTheme="majorBidi" w:hAnsiTheme="majorBidi" w:cstheme="majorBidi"/>
              </w:rPr>
            </w:pPr>
            <w:r w:rsidRPr="65577070">
              <w:rPr>
                <w:rFonts w:asciiTheme="majorBidi" w:hAnsiTheme="majorBidi" w:cstheme="majorBidi"/>
              </w:rPr>
              <w:t>If any dispute arising out of this Agreement cannot be resolved by negotiation between the parties, the matter shall be submitted to a court of law in Maldives.</w:t>
            </w:r>
          </w:p>
        </w:tc>
      </w:tr>
      <w:tr w:rsidR="00DE595E" w:rsidRPr="00CA28C5" w14:paraId="6F41C272" w14:textId="77777777" w:rsidTr="65577070">
        <w:trPr>
          <w:trHeight w:val="1842"/>
        </w:trPr>
        <w:tc>
          <w:tcPr>
            <w:tcW w:w="3397" w:type="dxa"/>
          </w:tcPr>
          <w:p w14:paraId="38DDD753" w14:textId="77777777" w:rsidR="00DE595E" w:rsidRPr="00CA28C5" w:rsidRDefault="00DE595E" w:rsidP="00F8254C">
            <w:pPr>
              <w:spacing w:line="360" w:lineRule="auto"/>
              <w:rPr>
                <w:rFonts w:asciiTheme="majorBidi" w:hAnsiTheme="majorBidi" w:cstheme="majorBidi"/>
                <w:b/>
                <w:bCs/>
              </w:rPr>
            </w:pPr>
          </w:p>
        </w:tc>
        <w:tc>
          <w:tcPr>
            <w:tcW w:w="709" w:type="dxa"/>
          </w:tcPr>
          <w:p w14:paraId="319A4EF7" w14:textId="77777777" w:rsidR="00DE595E" w:rsidRPr="00CA28C5" w:rsidRDefault="00DE595E" w:rsidP="00F8254C">
            <w:pPr>
              <w:spacing w:line="360" w:lineRule="auto"/>
              <w:rPr>
                <w:rFonts w:asciiTheme="majorBidi" w:hAnsiTheme="majorBidi" w:cstheme="majorBidi"/>
                <w:lang w:bidi="dv-MV"/>
              </w:rPr>
            </w:pPr>
            <w:r w:rsidRPr="00CA28C5">
              <w:rPr>
                <w:rFonts w:asciiTheme="majorBidi" w:hAnsiTheme="majorBidi" w:cstheme="majorBidi"/>
                <w:lang w:bidi="dv-MV"/>
              </w:rPr>
              <w:t>38.2</w:t>
            </w:r>
          </w:p>
        </w:tc>
        <w:tc>
          <w:tcPr>
            <w:tcW w:w="6095" w:type="dxa"/>
          </w:tcPr>
          <w:p w14:paraId="07D41BF9" w14:textId="77777777" w:rsidR="00DE595E" w:rsidRPr="00CA28C5" w:rsidRDefault="00DE595E" w:rsidP="00F8254C">
            <w:pPr>
              <w:spacing w:line="360" w:lineRule="auto"/>
              <w:rPr>
                <w:rFonts w:asciiTheme="majorBidi" w:hAnsiTheme="majorBidi" w:cstheme="majorBidi"/>
              </w:rPr>
            </w:pPr>
            <w:r w:rsidRPr="00CA28C5">
              <w:rPr>
                <w:rFonts w:asciiTheme="majorBidi" w:hAnsiTheme="majorBidi" w:cstheme="majorBidi"/>
              </w:rPr>
              <w:t>Any deficiencies in this Agreement shall be resolved by negotiation between the parties. If not resolved, the case shall be referred to a court of law in Maldives.</w:t>
            </w:r>
          </w:p>
        </w:tc>
      </w:tr>
      <w:tr w:rsidR="00DE595E" w:rsidRPr="00CA28C5" w14:paraId="105CE142" w14:textId="77777777" w:rsidTr="65577070">
        <w:trPr>
          <w:trHeight w:val="1842"/>
        </w:trPr>
        <w:tc>
          <w:tcPr>
            <w:tcW w:w="3397" w:type="dxa"/>
          </w:tcPr>
          <w:p w14:paraId="48CD88F3" w14:textId="77777777" w:rsidR="00DE595E" w:rsidRPr="00CA28C5" w:rsidRDefault="00DE595E" w:rsidP="00F8254C">
            <w:pPr>
              <w:spacing w:line="360" w:lineRule="auto"/>
              <w:rPr>
                <w:rFonts w:asciiTheme="majorBidi" w:hAnsiTheme="majorBidi" w:cstheme="majorBidi"/>
                <w:b/>
                <w:bCs/>
              </w:rPr>
            </w:pPr>
          </w:p>
        </w:tc>
        <w:tc>
          <w:tcPr>
            <w:tcW w:w="709" w:type="dxa"/>
          </w:tcPr>
          <w:p w14:paraId="100B9DBC" w14:textId="77777777" w:rsidR="00DE595E" w:rsidRPr="00CA28C5" w:rsidRDefault="00DE595E" w:rsidP="00F8254C">
            <w:pPr>
              <w:spacing w:line="360" w:lineRule="auto"/>
              <w:rPr>
                <w:rFonts w:asciiTheme="majorBidi" w:hAnsiTheme="majorBidi" w:cstheme="majorBidi"/>
                <w:lang w:bidi="dv-MV"/>
              </w:rPr>
            </w:pPr>
            <w:r w:rsidRPr="00CA28C5">
              <w:rPr>
                <w:rFonts w:asciiTheme="majorBidi" w:hAnsiTheme="majorBidi" w:cstheme="majorBidi"/>
                <w:lang w:bidi="dv-MV"/>
              </w:rPr>
              <w:t>38.</w:t>
            </w:r>
            <w:r>
              <w:rPr>
                <w:rFonts w:asciiTheme="majorBidi" w:hAnsiTheme="majorBidi" w:cstheme="majorBidi"/>
                <w:lang w:bidi="dv-MV"/>
              </w:rPr>
              <w:t>3</w:t>
            </w:r>
          </w:p>
        </w:tc>
        <w:tc>
          <w:tcPr>
            <w:tcW w:w="6095" w:type="dxa"/>
          </w:tcPr>
          <w:p w14:paraId="28AEE567" w14:textId="77777777" w:rsidR="00DE595E" w:rsidRDefault="00DE595E" w:rsidP="00F8254C">
            <w:pPr>
              <w:spacing w:line="360" w:lineRule="auto"/>
              <w:rPr>
                <w:rFonts w:asciiTheme="majorBidi" w:hAnsiTheme="majorBidi" w:cstheme="majorBidi"/>
              </w:rPr>
            </w:pPr>
            <w:r>
              <w:rPr>
                <w:rFonts w:asciiTheme="majorBidi" w:hAnsiTheme="majorBidi" w:cstheme="majorBidi"/>
              </w:rPr>
              <w:t>In case of dispute between TOR and PFR (Public Finance Regulation) the PFR will prevail.</w:t>
            </w:r>
          </w:p>
          <w:p w14:paraId="58A36B6C" w14:textId="77777777" w:rsidR="00DE595E" w:rsidRPr="00CA28C5" w:rsidRDefault="00DE595E" w:rsidP="00F8254C">
            <w:pPr>
              <w:spacing w:line="360" w:lineRule="auto"/>
              <w:rPr>
                <w:rFonts w:asciiTheme="majorBidi" w:hAnsiTheme="majorBidi" w:cstheme="majorBidi"/>
              </w:rPr>
            </w:pPr>
          </w:p>
        </w:tc>
      </w:tr>
    </w:tbl>
    <w:p w14:paraId="364050A4" w14:textId="77777777" w:rsidR="00744721" w:rsidRPr="00CA28C5" w:rsidRDefault="00744721" w:rsidP="00CA28C5">
      <w:pPr>
        <w:spacing w:line="360" w:lineRule="auto"/>
        <w:rPr>
          <w:rFonts w:asciiTheme="majorBidi" w:hAnsiTheme="majorBidi" w:cstheme="majorBidi"/>
        </w:rPr>
      </w:pPr>
    </w:p>
    <w:p w14:paraId="07C2A3B1" w14:textId="754516A8" w:rsidR="00CA28C5" w:rsidRDefault="00CA28C5">
      <w:pPr>
        <w:spacing w:after="160" w:line="259" w:lineRule="auto"/>
        <w:rPr>
          <w:rFonts w:asciiTheme="majorBidi" w:hAnsiTheme="majorBidi" w:cstheme="majorBidi"/>
        </w:rPr>
      </w:pPr>
      <w:r>
        <w:rPr>
          <w:rFonts w:asciiTheme="majorBidi" w:hAnsiTheme="majorBidi" w:cstheme="majorBidi"/>
        </w:rPr>
        <w:br w:type="page"/>
      </w:r>
    </w:p>
    <w:p w14:paraId="53C10150" w14:textId="50E9BD8D" w:rsidR="00744721" w:rsidRPr="00CA28C5" w:rsidRDefault="00744721" w:rsidP="0001507D">
      <w:pPr>
        <w:pStyle w:val="Heading1"/>
        <w:jc w:val="center"/>
        <w:rPr>
          <w:szCs w:val="24"/>
        </w:rPr>
      </w:pPr>
      <w:bookmarkStart w:id="10" w:name="_Toc196384265"/>
      <w:r w:rsidRPr="00CA28C5">
        <w:rPr>
          <w:szCs w:val="24"/>
        </w:rPr>
        <w:lastRenderedPageBreak/>
        <w:t>Section 4</w:t>
      </w:r>
      <w:bookmarkEnd w:id="10"/>
    </w:p>
    <w:p w14:paraId="08EAE881" w14:textId="3F1F60C4" w:rsidR="00744721" w:rsidRPr="00E64EAD" w:rsidRDefault="00744721" w:rsidP="00E64EAD">
      <w:pPr>
        <w:pStyle w:val="Heading2"/>
        <w:jc w:val="center"/>
        <w:rPr>
          <w:rFonts w:cstheme="majorBidi"/>
          <w:color w:val="auto"/>
          <w:szCs w:val="24"/>
        </w:rPr>
      </w:pPr>
      <w:bookmarkStart w:id="11" w:name="_Toc196384266"/>
      <w:r w:rsidRPr="00E64EAD">
        <w:rPr>
          <w:rFonts w:cstheme="majorBidi"/>
          <w:color w:val="auto"/>
          <w:szCs w:val="24"/>
        </w:rPr>
        <w:t>Annex 1</w:t>
      </w:r>
      <w:bookmarkEnd w:id="11"/>
    </w:p>
    <w:p w14:paraId="31D0081C" w14:textId="66714757" w:rsidR="00744721" w:rsidRPr="00E64EAD" w:rsidRDefault="00744721" w:rsidP="00E64EAD">
      <w:pPr>
        <w:pStyle w:val="Heading3"/>
        <w:jc w:val="center"/>
        <w:rPr>
          <w:u w:val="single"/>
        </w:rPr>
      </w:pPr>
      <w:bookmarkStart w:id="12" w:name="_Toc196384267"/>
      <w:r w:rsidRPr="00E64EAD">
        <w:rPr>
          <w:u w:val="single"/>
        </w:rPr>
        <w:t>Documents and checklist to be submitted by the bidder</w:t>
      </w:r>
      <w:bookmarkEnd w:id="12"/>
    </w:p>
    <w:p w14:paraId="22CAD4BC" w14:textId="77777777" w:rsidR="00105BB2" w:rsidRPr="00CA28C5" w:rsidRDefault="00105BB2" w:rsidP="00CA28C5">
      <w:pPr>
        <w:spacing w:line="360" w:lineRule="auto"/>
        <w:jc w:val="center"/>
        <w:rPr>
          <w:rFonts w:asciiTheme="majorBidi" w:hAnsiTheme="majorBidi" w:cstheme="majorBidi"/>
          <w:b/>
          <w:bCs/>
        </w:rPr>
      </w:pPr>
    </w:p>
    <w:p w14:paraId="52A8F265" w14:textId="77777777" w:rsidR="00105BB2" w:rsidRPr="00CA28C5" w:rsidRDefault="00105BB2" w:rsidP="00CA28C5">
      <w:pPr>
        <w:pStyle w:val="NoSpacing"/>
        <w:spacing w:line="360" w:lineRule="auto"/>
        <w:rPr>
          <w:rFonts w:asciiTheme="majorBidi" w:hAnsiTheme="majorBidi" w:cstheme="majorBidi"/>
        </w:rPr>
      </w:pPr>
      <w:r w:rsidRPr="00CA28C5">
        <w:rPr>
          <w:rFonts w:asciiTheme="majorBidi" w:hAnsiTheme="majorBidi" w:cstheme="majorBidi"/>
        </w:rPr>
        <w:t>The following related documents shall be submitted for the bids to be considered sufficiently responsive.</w:t>
      </w:r>
    </w:p>
    <w:p w14:paraId="3667EB2D" w14:textId="77777777" w:rsidR="00105BB2" w:rsidRPr="00CA28C5" w:rsidRDefault="00105BB2" w:rsidP="00CA28C5">
      <w:pPr>
        <w:autoSpaceDE w:val="0"/>
        <w:autoSpaceDN w:val="0"/>
        <w:adjustRightInd w:val="0"/>
        <w:spacing w:line="360" w:lineRule="auto"/>
        <w:jc w:val="both"/>
        <w:rPr>
          <w:rFonts w:asciiTheme="majorBidi" w:hAnsiTheme="majorBidi" w:cstheme="majorBidi"/>
        </w:rPr>
      </w:pPr>
    </w:p>
    <w:p w14:paraId="4BB5F90F" w14:textId="45BC07C9" w:rsidR="00105BB2" w:rsidRPr="00CA28C5" w:rsidRDefault="00105BB2" w:rsidP="00CA28C5">
      <w:pPr>
        <w:autoSpaceDE w:val="0"/>
        <w:autoSpaceDN w:val="0"/>
        <w:adjustRightInd w:val="0"/>
        <w:spacing w:line="360" w:lineRule="auto"/>
        <w:jc w:val="both"/>
        <w:rPr>
          <w:rFonts w:asciiTheme="majorBidi" w:hAnsiTheme="majorBidi" w:cstheme="majorBidi"/>
        </w:rPr>
      </w:pPr>
      <w:r w:rsidRPr="00CA28C5">
        <w:rPr>
          <w:rFonts w:asciiTheme="majorBidi" w:hAnsiTheme="majorBidi" w:cstheme="majorBidi"/>
        </w:rPr>
        <w:t>Applicants should submit their proposals containing the following documents and applicable Technical Proposal – Standard Forms and Financial Proposal – Standard Forms under ANNEX 1.</w:t>
      </w:r>
    </w:p>
    <w:p w14:paraId="2B5CF7CE" w14:textId="77777777" w:rsidR="00105BB2" w:rsidRPr="00CA28C5" w:rsidRDefault="00105BB2" w:rsidP="00CA28C5">
      <w:pPr>
        <w:spacing w:line="360" w:lineRule="auto"/>
        <w:jc w:val="center"/>
        <w:rPr>
          <w:rFonts w:asciiTheme="majorBidi" w:hAnsiTheme="majorBidi" w:cstheme="majorBidi"/>
          <w:b/>
          <w:bCs/>
        </w:rPr>
      </w:pPr>
    </w:p>
    <w:tbl>
      <w:tblPr>
        <w:tblStyle w:val="GridTable2"/>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819"/>
        <w:gridCol w:w="900"/>
        <w:gridCol w:w="1080"/>
      </w:tblGrid>
      <w:tr w:rsidR="00744721" w:rsidRPr="00CA28C5" w14:paraId="6C3935D1" w14:textId="77777777" w:rsidTr="655770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Borders>
              <w:top w:val="none" w:sz="0" w:space="0" w:color="auto"/>
              <w:bottom w:val="none" w:sz="0" w:space="0" w:color="auto"/>
              <w:right w:val="none" w:sz="0" w:space="0" w:color="auto"/>
            </w:tcBorders>
            <w:shd w:val="clear" w:color="auto" w:fill="auto"/>
          </w:tcPr>
          <w:p w14:paraId="76757784" w14:textId="0264CDC3" w:rsidR="00744721" w:rsidRPr="00CA28C5" w:rsidRDefault="00744721" w:rsidP="00CA28C5">
            <w:pPr>
              <w:spacing w:line="360" w:lineRule="auto"/>
              <w:jc w:val="center"/>
              <w:rPr>
                <w:rFonts w:asciiTheme="majorBidi" w:hAnsiTheme="majorBidi" w:cstheme="majorBidi"/>
                <w:b w:val="0"/>
                <w:bCs w:val="0"/>
              </w:rPr>
            </w:pPr>
            <w:r w:rsidRPr="00CA28C5">
              <w:rPr>
                <w:rFonts w:asciiTheme="majorBidi" w:hAnsiTheme="majorBidi" w:cstheme="majorBidi"/>
                <w:b w:val="0"/>
                <w:bCs w:val="0"/>
              </w:rPr>
              <w:t>#</w:t>
            </w:r>
          </w:p>
        </w:tc>
        <w:tc>
          <w:tcPr>
            <w:tcW w:w="7819" w:type="dxa"/>
            <w:tcBorders>
              <w:top w:val="none" w:sz="0" w:space="0" w:color="auto"/>
              <w:left w:val="none" w:sz="0" w:space="0" w:color="auto"/>
              <w:bottom w:val="none" w:sz="0" w:space="0" w:color="auto"/>
              <w:right w:val="none" w:sz="0" w:space="0" w:color="auto"/>
            </w:tcBorders>
            <w:shd w:val="clear" w:color="auto" w:fill="auto"/>
          </w:tcPr>
          <w:p w14:paraId="1376F9CB" w14:textId="326FEF2D" w:rsidR="00744721" w:rsidRPr="00CA28C5" w:rsidRDefault="00744721" w:rsidP="00CA28C5">
            <w:pPr>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CA28C5">
              <w:rPr>
                <w:rFonts w:asciiTheme="majorBidi" w:hAnsiTheme="majorBidi" w:cstheme="majorBidi"/>
                <w:b w:val="0"/>
                <w:bCs w:val="0"/>
              </w:rPr>
              <w:t>Documents to be submitted</w:t>
            </w:r>
          </w:p>
        </w:tc>
        <w:tc>
          <w:tcPr>
            <w:tcW w:w="900" w:type="dxa"/>
            <w:tcBorders>
              <w:top w:val="none" w:sz="0" w:space="0" w:color="auto"/>
              <w:left w:val="none" w:sz="0" w:space="0" w:color="auto"/>
              <w:bottom w:val="none" w:sz="0" w:space="0" w:color="auto"/>
              <w:right w:val="none" w:sz="0" w:space="0" w:color="auto"/>
            </w:tcBorders>
            <w:shd w:val="clear" w:color="auto" w:fill="auto"/>
          </w:tcPr>
          <w:p w14:paraId="56599785" w14:textId="1F73E6CC" w:rsidR="00744721" w:rsidRPr="00CA28C5" w:rsidRDefault="00744721" w:rsidP="00CA28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bidi="dv-MV"/>
              </w:rPr>
            </w:pPr>
            <w:r w:rsidRPr="00CA28C5">
              <w:rPr>
                <w:rFonts w:ascii="Wingdings 2" w:hAnsi="Wingdings 2" w:cstheme="majorBidi"/>
                <w:b w:val="0"/>
                <w:bCs w:val="0"/>
              </w:rPr>
              <w:t></w:t>
            </w:r>
            <w:r w:rsidRPr="00CA28C5">
              <w:rPr>
                <w:rFonts w:asciiTheme="majorBidi" w:hAnsiTheme="majorBidi" w:cstheme="majorBidi"/>
                <w:b w:val="0"/>
                <w:bCs w:val="0"/>
              </w:rPr>
              <w:t xml:space="preserve">/ </w:t>
            </w:r>
            <w:r w:rsidRPr="00CA28C5">
              <w:rPr>
                <w:rFonts w:ascii="Wingdings 2" w:hAnsi="Wingdings 2" w:cstheme="majorBidi"/>
                <w:b w:val="0"/>
                <w:bCs w:val="0"/>
              </w:rPr>
              <w:t></w:t>
            </w:r>
          </w:p>
        </w:tc>
        <w:tc>
          <w:tcPr>
            <w:tcW w:w="1080" w:type="dxa"/>
            <w:tcBorders>
              <w:top w:val="none" w:sz="0" w:space="0" w:color="auto"/>
              <w:left w:val="none" w:sz="0" w:space="0" w:color="auto"/>
              <w:bottom w:val="none" w:sz="0" w:space="0" w:color="auto"/>
            </w:tcBorders>
            <w:shd w:val="clear" w:color="auto" w:fill="auto"/>
          </w:tcPr>
          <w:p w14:paraId="46169AB0" w14:textId="38FFE2DF" w:rsidR="00744721" w:rsidRPr="00CA28C5" w:rsidRDefault="00744721" w:rsidP="00CA28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CA28C5">
              <w:rPr>
                <w:rFonts w:asciiTheme="majorBidi" w:hAnsiTheme="majorBidi" w:cstheme="majorBidi"/>
                <w:b w:val="0"/>
                <w:bCs w:val="0"/>
              </w:rPr>
              <w:t>Page No:</w:t>
            </w:r>
          </w:p>
        </w:tc>
      </w:tr>
      <w:tr w:rsidR="00105BB2" w:rsidRPr="00CA28C5" w14:paraId="4FCA75DE" w14:textId="77777777" w:rsidTr="6557707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255" w:type="dxa"/>
            <w:gridSpan w:val="4"/>
            <w:shd w:val="clear" w:color="auto" w:fill="auto"/>
          </w:tcPr>
          <w:p w14:paraId="3C8EDD3E" w14:textId="5A7C97AE" w:rsidR="00105BB2" w:rsidRPr="00CA28C5" w:rsidRDefault="00105BB2" w:rsidP="00CA28C5">
            <w:pPr>
              <w:spacing w:line="360" w:lineRule="auto"/>
              <w:jc w:val="center"/>
              <w:rPr>
                <w:rFonts w:asciiTheme="majorBidi" w:hAnsiTheme="majorBidi" w:cstheme="majorBidi"/>
                <w:b w:val="0"/>
                <w:bCs w:val="0"/>
              </w:rPr>
            </w:pPr>
            <w:r w:rsidRPr="00CA28C5">
              <w:rPr>
                <w:rFonts w:asciiTheme="majorBidi" w:hAnsiTheme="majorBidi" w:cstheme="majorBidi"/>
                <w:b w:val="0"/>
                <w:bCs w:val="0"/>
              </w:rPr>
              <w:t>Technical Proposal</w:t>
            </w:r>
          </w:p>
        </w:tc>
      </w:tr>
      <w:tr w:rsidR="00744721" w:rsidRPr="00CA28C5" w14:paraId="3838A5B3" w14:textId="77777777" w:rsidTr="65577070">
        <w:tc>
          <w:tcPr>
            <w:cnfStyle w:val="001000000000" w:firstRow="0" w:lastRow="0" w:firstColumn="1" w:lastColumn="0" w:oddVBand="0" w:evenVBand="0" w:oddHBand="0" w:evenHBand="0" w:firstRowFirstColumn="0" w:firstRowLastColumn="0" w:lastRowFirstColumn="0" w:lastRowLastColumn="0"/>
            <w:tcW w:w="456" w:type="dxa"/>
            <w:shd w:val="clear" w:color="auto" w:fill="auto"/>
          </w:tcPr>
          <w:p w14:paraId="69D271A2" w14:textId="347AF5C8" w:rsidR="00744721" w:rsidRPr="00C921D0" w:rsidRDefault="00744721" w:rsidP="00CA28C5">
            <w:pPr>
              <w:spacing w:line="360" w:lineRule="auto"/>
              <w:jc w:val="center"/>
              <w:rPr>
                <w:rFonts w:asciiTheme="majorBidi" w:hAnsiTheme="majorBidi" w:cstheme="majorBidi"/>
              </w:rPr>
            </w:pPr>
            <w:r w:rsidRPr="00C921D0">
              <w:rPr>
                <w:rFonts w:asciiTheme="majorBidi" w:hAnsiTheme="majorBidi" w:cstheme="majorBidi"/>
              </w:rPr>
              <w:t>1</w:t>
            </w:r>
          </w:p>
        </w:tc>
        <w:tc>
          <w:tcPr>
            <w:tcW w:w="7819" w:type="dxa"/>
            <w:shd w:val="clear" w:color="auto" w:fill="auto"/>
          </w:tcPr>
          <w:p w14:paraId="495E4478" w14:textId="09BECD0F" w:rsidR="00744721" w:rsidRPr="00CA28C5" w:rsidRDefault="00105BB2" w:rsidP="00CA28C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A28C5">
              <w:rPr>
                <w:rFonts w:asciiTheme="majorBidi" w:hAnsiTheme="majorBidi" w:cstheme="majorBidi"/>
              </w:rPr>
              <w:t xml:space="preserve">Proposal submission form </w:t>
            </w:r>
            <w:r w:rsidRPr="00712FF1">
              <w:rPr>
                <w:rFonts w:asciiTheme="majorBidi" w:hAnsiTheme="majorBidi" w:cstheme="majorBidi"/>
              </w:rPr>
              <w:t xml:space="preserve">- </w:t>
            </w:r>
            <w:r w:rsidR="00F034C5" w:rsidRPr="00712FF1">
              <w:rPr>
                <w:rFonts w:asciiTheme="majorBidi" w:hAnsiTheme="majorBidi" w:cstheme="majorBidi"/>
              </w:rPr>
              <w:t>(</w:t>
            </w:r>
            <w:r w:rsidR="00F034C5">
              <w:rPr>
                <w:rFonts w:asciiTheme="majorBidi" w:hAnsiTheme="majorBidi" w:cstheme="majorBidi"/>
              </w:rPr>
              <w:t>Annex 2 -</w:t>
            </w:r>
            <w:r w:rsidRPr="00712FF1">
              <w:rPr>
                <w:rFonts w:asciiTheme="majorBidi" w:hAnsiTheme="majorBidi" w:cstheme="majorBidi"/>
              </w:rPr>
              <w:t>Tech Form 1) (</w:t>
            </w:r>
            <w:r w:rsidRPr="00712FF1">
              <w:rPr>
                <w:rFonts w:asciiTheme="majorBidi" w:hAnsiTheme="majorBidi" w:cstheme="majorBidi"/>
                <w:b/>
                <w:bCs/>
                <w:color w:val="FF0000"/>
              </w:rPr>
              <w:t>signed</w:t>
            </w:r>
            <w:r w:rsidRPr="00CA28C5">
              <w:rPr>
                <w:rFonts w:asciiTheme="majorBidi" w:hAnsiTheme="majorBidi" w:cstheme="majorBidi"/>
                <w:b/>
                <w:bCs/>
                <w:color w:val="FF0000"/>
              </w:rPr>
              <w:t xml:space="preserve"> by the owner of the entity or person with power of attorney to sign</w:t>
            </w:r>
            <w:r w:rsidRPr="00CA28C5">
              <w:rPr>
                <w:rFonts w:asciiTheme="majorBidi" w:hAnsiTheme="majorBidi" w:cstheme="majorBidi"/>
              </w:rPr>
              <w:t>)</w:t>
            </w:r>
          </w:p>
        </w:tc>
        <w:tc>
          <w:tcPr>
            <w:tcW w:w="900" w:type="dxa"/>
            <w:shd w:val="clear" w:color="auto" w:fill="auto"/>
          </w:tcPr>
          <w:p w14:paraId="407589A8" w14:textId="77777777" w:rsidR="00744721" w:rsidRPr="00CA28C5" w:rsidRDefault="00744721" w:rsidP="00CA28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080" w:type="dxa"/>
            <w:shd w:val="clear" w:color="auto" w:fill="auto"/>
          </w:tcPr>
          <w:p w14:paraId="782ED89B" w14:textId="77777777" w:rsidR="00744721" w:rsidRPr="00CA28C5" w:rsidRDefault="00744721" w:rsidP="00CA28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744721" w:rsidRPr="00CA28C5" w14:paraId="253C6EEF" w14:textId="77777777" w:rsidTr="65577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shd w:val="clear" w:color="auto" w:fill="auto"/>
          </w:tcPr>
          <w:p w14:paraId="70399360" w14:textId="6AD0C3BD" w:rsidR="00744721" w:rsidRPr="00C921D0" w:rsidRDefault="00744721" w:rsidP="00CA28C5">
            <w:pPr>
              <w:spacing w:line="360" w:lineRule="auto"/>
              <w:jc w:val="center"/>
              <w:rPr>
                <w:rFonts w:asciiTheme="majorBidi" w:hAnsiTheme="majorBidi" w:cstheme="majorBidi"/>
              </w:rPr>
            </w:pPr>
            <w:r w:rsidRPr="00C921D0">
              <w:rPr>
                <w:rFonts w:asciiTheme="majorBidi" w:hAnsiTheme="majorBidi" w:cstheme="majorBidi"/>
              </w:rPr>
              <w:t>2</w:t>
            </w:r>
          </w:p>
        </w:tc>
        <w:tc>
          <w:tcPr>
            <w:tcW w:w="7819" w:type="dxa"/>
            <w:shd w:val="clear" w:color="auto" w:fill="auto"/>
          </w:tcPr>
          <w:p w14:paraId="6BD7B16C" w14:textId="3B2FFA6A" w:rsidR="00744721" w:rsidRPr="00CA28C5" w:rsidRDefault="00105BB2" w:rsidP="00CA28C5">
            <w:pPr>
              <w:autoSpaceDE w:val="0"/>
              <w:autoSpaceDN w:val="0"/>
              <w:adjustRightInd w:val="0"/>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A28C5">
              <w:rPr>
                <w:rFonts w:asciiTheme="majorBidi" w:hAnsiTheme="majorBidi" w:cstheme="majorBidi"/>
              </w:rPr>
              <w:t xml:space="preserve">Approach, Methodology and Work </w:t>
            </w:r>
            <w:r w:rsidRPr="00712FF1">
              <w:rPr>
                <w:rFonts w:asciiTheme="majorBidi" w:hAnsiTheme="majorBidi" w:cstheme="majorBidi"/>
              </w:rPr>
              <w:t>Plan – (</w:t>
            </w:r>
            <w:r w:rsidR="00F034C5">
              <w:rPr>
                <w:rFonts w:asciiTheme="majorBidi" w:hAnsiTheme="majorBidi" w:cstheme="majorBidi"/>
              </w:rPr>
              <w:t xml:space="preserve">Annex 3 - </w:t>
            </w:r>
            <w:r w:rsidRPr="00712FF1">
              <w:rPr>
                <w:rFonts w:asciiTheme="majorBidi" w:hAnsiTheme="majorBidi" w:cstheme="majorBidi"/>
              </w:rPr>
              <w:t>Tech Form 2)</w:t>
            </w:r>
          </w:p>
        </w:tc>
        <w:tc>
          <w:tcPr>
            <w:tcW w:w="900" w:type="dxa"/>
            <w:shd w:val="clear" w:color="auto" w:fill="auto"/>
          </w:tcPr>
          <w:p w14:paraId="4CBE7DA3" w14:textId="77777777" w:rsidR="00744721" w:rsidRPr="00CA28C5" w:rsidRDefault="00744721" w:rsidP="00CA28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080" w:type="dxa"/>
            <w:shd w:val="clear" w:color="auto" w:fill="auto"/>
          </w:tcPr>
          <w:p w14:paraId="42E6A45D" w14:textId="77777777" w:rsidR="00744721" w:rsidRPr="00CA28C5" w:rsidRDefault="00744721" w:rsidP="00CA28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744721" w:rsidRPr="00CA28C5" w14:paraId="42068185" w14:textId="77777777" w:rsidTr="65577070">
        <w:tc>
          <w:tcPr>
            <w:cnfStyle w:val="001000000000" w:firstRow="0" w:lastRow="0" w:firstColumn="1" w:lastColumn="0" w:oddVBand="0" w:evenVBand="0" w:oddHBand="0" w:evenHBand="0" w:firstRowFirstColumn="0" w:firstRowLastColumn="0" w:lastRowFirstColumn="0" w:lastRowLastColumn="0"/>
            <w:tcW w:w="456" w:type="dxa"/>
            <w:shd w:val="clear" w:color="auto" w:fill="auto"/>
          </w:tcPr>
          <w:p w14:paraId="1A7896ED" w14:textId="1F0E96EC" w:rsidR="00744721" w:rsidRPr="00C921D0" w:rsidRDefault="00744721" w:rsidP="00CA28C5">
            <w:pPr>
              <w:spacing w:line="360" w:lineRule="auto"/>
              <w:jc w:val="center"/>
              <w:rPr>
                <w:rFonts w:asciiTheme="majorBidi" w:hAnsiTheme="majorBidi" w:cstheme="majorBidi"/>
              </w:rPr>
            </w:pPr>
            <w:r w:rsidRPr="00C921D0">
              <w:rPr>
                <w:rFonts w:asciiTheme="majorBidi" w:hAnsiTheme="majorBidi" w:cstheme="majorBidi"/>
              </w:rPr>
              <w:t>3</w:t>
            </w:r>
          </w:p>
        </w:tc>
        <w:tc>
          <w:tcPr>
            <w:tcW w:w="7819" w:type="dxa"/>
            <w:shd w:val="clear" w:color="auto" w:fill="auto"/>
          </w:tcPr>
          <w:p w14:paraId="1F42BC3F" w14:textId="5D17E4E7" w:rsidR="00744721" w:rsidRPr="00CA28C5" w:rsidRDefault="00105BB2" w:rsidP="65577070">
            <w:pPr>
              <w:pStyle w:val="NoSpacing"/>
              <w:spacing w:after="120"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65577070">
              <w:rPr>
                <w:rFonts w:asciiTheme="majorBidi" w:hAnsiTheme="majorBidi" w:cstheme="majorBidi"/>
              </w:rPr>
              <w:t>A summary of the work plan must be presented in the format in Work Schedule (</w:t>
            </w:r>
            <w:r w:rsidR="00F034C5" w:rsidRPr="65577070">
              <w:rPr>
                <w:rFonts w:asciiTheme="majorBidi" w:hAnsiTheme="majorBidi" w:cstheme="majorBidi"/>
              </w:rPr>
              <w:t xml:space="preserve">Annex 4 - </w:t>
            </w:r>
            <w:hyperlink w:anchor="_FORM-6:_WORK_SCHEDULE">
              <w:r w:rsidRPr="65577070">
                <w:rPr>
                  <w:rFonts w:asciiTheme="majorBidi" w:hAnsiTheme="majorBidi" w:cstheme="majorBidi"/>
                </w:rPr>
                <w:t>Tech</w:t>
              </w:r>
            </w:hyperlink>
            <w:r w:rsidRPr="65577070">
              <w:rPr>
                <w:rFonts w:asciiTheme="majorBidi" w:hAnsiTheme="majorBidi" w:cstheme="majorBidi"/>
              </w:rPr>
              <w:t xml:space="preserve"> Form 3) showing in the form of a bar chart the timing proposed for each activity.</w:t>
            </w:r>
          </w:p>
        </w:tc>
        <w:tc>
          <w:tcPr>
            <w:tcW w:w="900" w:type="dxa"/>
            <w:shd w:val="clear" w:color="auto" w:fill="auto"/>
          </w:tcPr>
          <w:p w14:paraId="5E3C6E90" w14:textId="77777777" w:rsidR="00744721" w:rsidRPr="00CA28C5" w:rsidRDefault="00744721" w:rsidP="00CA28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080" w:type="dxa"/>
            <w:shd w:val="clear" w:color="auto" w:fill="auto"/>
          </w:tcPr>
          <w:p w14:paraId="4F6A748F" w14:textId="77777777" w:rsidR="00744721" w:rsidRPr="00CA28C5" w:rsidRDefault="00744721" w:rsidP="00CA28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744721" w:rsidRPr="00CA28C5" w14:paraId="4314A20D" w14:textId="77777777" w:rsidTr="65577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shd w:val="clear" w:color="auto" w:fill="auto"/>
          </w:tcPr>
          <w:p w14:paraId="37F1BCAE" w14:textId="36946447" w:rsidR="00744721" w:rsidRPr="00C921D0" w:rsidRDefault="00744721" w:rsidP="00CA28C5">
            <w:pPr>
              <w:spacing w:line="360" w:lineRule="auto"/>
              <w:jc w:val="center"/>
              <w:rPr>
                <w:rFonts w:asciiTheme="majorBidi" w:hAnsiTheme="majorBidi" w:cstheme="majorBidi"/>
              </w:rPr>
            </w:pPr>
            <w:r w:rsidRPr="00C921D0">
              <w:rPr>
                <w:rFonts w:asciiTheme="majorBidi" w:hAnsiTheme="majorBidi" w:cstheme="majorBidi"/>
              </w:rPr>
              <w:t>4</w:t>
            </w:r>
          </w:p>
        </w:tc>
        <w:tc>
          <w:tcPr>
            <w:tcW w:w="7819" w:type="dxa"/>
            <w:shd w:val="clear" w:color="auto" w:fill="auto"/>
          </w:tcPr>
          <w:p w14:paraId="4FE03394" w14:textId="1DB2E2ED" w:rsidR="00744721" w:rsidRPr="00CA28C5" w:rsidRDefault="00105BB2" w:rsidP="65577070">
            <w:pPr>
              <w:pStyle w:val="NoSpacing"/>
              <w:spacing w:after="120"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65577070">
              <w:rPr>
                <w:rFonts w:asciiTheme="majorBidi" w:hAnsiTheme="majorBidi" w:cstheme="majorBidi"/>
              </w:rPr>
              <w:t xml:space="preserve">Curriculum Vitae (CV) of the identified key Experts (Consultant). </w:t>
            </w:r>
            <w:r w:rsidRPr="65577070">
              <w:rPr>
                <w:rFonts w:asciiTheme="majorBidi" w:hAnsiTheme="majorBidi" w:cstheme="majorBidi"/>
                <w:b/>
                <w:bCs/>
              </w:rPr>
              <w:t>Copy of academic certificates and reference letters</w:t>
            </w:r>
            <w:r w:rsidRPr="65577070">
              <w:rPr>
                <w:rFonts w:asciiTheme="majorBidi" w:hAnsiTheme="majorBidi" w:cstheme="majorBidi"/>
              </w:rPr>
              <w:t xml:space="preserve"> demonstrating experiences listed in this TOR (required experiences and other experiences relevant to this TOR must be specified clearly or highlighted) – (</w:t>
            </w:r>
            <w:r w:rsidR="00F034C5" w:rsidRPr="65577070">
              <w:rPr>
                <w:rFonts w:asciiTheme="majorBidi" w:hAnsiTheme="majorBidi" w:cstheme="majorBidi"/>
              </w:rPr>
              <w:t>Annex 5 -</w:t>
            </w:r>
            <w:r w:rsidRPr="65577070">
              <w:rPr>
                <w:rFonts w:asciiTheme="majorBidi" w:hAnsiTheme="majorBidi" w:cstheme="majorBidi"/>
              </w:rPr>
              <w:t>Tech Form 4)</w:t>
            </w:r>
          </w:p>
        </w:tc>
        <w:tc>
          <w:tcPr>
            <w:tcW w:w="900" w:type="dxa"/>
            <w:shd w:val="clear" w:color="auto" w:fill="auto"/>
          </w:tcPr>
          <w:p w14:paraId="6727A2D5" w14:textId="77777777" w:rsidR="00744721" w:rsidRPr="00CA28C5" w:rsidRDefault="00744721" w:rsidP="00CA28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080" w:type="dxa"/>
            <w:shd w:val="clear" w:color="auto" w:fill="auto"/>
          </w:tcPr>
          <w:p w14:paraId="769EBF0F" w14:textId="77777777" w:rsidR="00744721" w:rsidRPr="00CA28C5" w:rsidRDefault="00744721" w:rsidP="00CA28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744721" w:rsidRPr="00CA28C5" w14:paraId="5F2F5DA1" w14:textId="77777777" w:rsidTr="65577070">
        <w:tc>
          <w:tcPr>
            <w:cnfStyle w:val="001000000000" w:firstRow="0" w:lastRow="0" w:firstColumn="1" w:lastColumn="0" w:oddVBand="0" w:evenVBand="0" w:oddHBand="0" w:evenHBand="0" w:firstRowFirstColumn="0" w:firstRowLastColumn="0" w:lastRowFirstColumn="0" w:lastRowLastColumn="0"/>
            <w:tcW w:w="456" w:type="dxa"/>
            <w:shd w:val="clear" w:color="auto" w:fill="auto"/>
          </w:tcPr>
          <w:p w14:paraId="68D87BE7" w14:textId="197B45FB" w:rsidR="00744721" w:rsidRPr="00C921D0" w:rsidRDefault="00744721" w:rsidP="00CA28C5">
            <w:pPr>
              <w:spacing w:line="360" w:lineRule="auto"/>
              <w:jc w:val="center"/>
              <w:rPr>
                <w:rFonts w:asciiTheme="majorBidi" w:hAnsiTheme="majorBidi" w:cstheme="majorBidi"/>
              </w:rPr>
            </w:pPr>
            <w:r w:rsidRPr="00C921D0">
              <w:rPr>
                <w:rFonts w:asciiTheme="majorBidi" w:hAnsiTheme="majorBidi" w:cstheme="majorBidi"/>
              </w:rPr>
              <w:t>5</w:t>
            </w:r>
          </w:p>
        </w:tc>
        <w:tc>
          <w:tcPr>
            <w:tcW w:w="7819" w:type="dxa"/>
            <w:shd w:val="clear" w:color="auto" w:fill="auto"/>
          </w:tcPr>
          <w:p w14:paraId="541632AB" w14:textId="43E7F82F" w:rsidR="00744721" w:rsidRPr="00CA28C5" w:rsidRDefault="00105BB2" w:rsidP="00CA28C5">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CA28C5">
              <w:rPr>
                <w:rFonts w:asciiTheme="majorBidi" w:hAnsiTheme="majorBidi" w:cstheme="majorBidi"/>
              </w:rPr>
              <w:t>Completed</w:t>
            </w:r>
            <w:r w:rsidRPr="00CA28C5">
              <w:rPr>
                <w:rFonts w:asciiTheme="majorBidi" w:hAnsiTheme="majorBidi" w:cstheme="majorBidi"/>
                <w:b/>
                <w:bCs/>
              </w:rPr>
              <w:t xml:space="preserve"> Letter of Commitment (</w:t>
            </w:r>
            <w:r w:rsidRPr="00CA28C5">
              <w:rPr>
                <w:rFonts w:asciiTheme="majorBidi" w:hAnsiTheme="majorBidi" w:cstheme="majorBidi"/>
                <w:b/>
                <w:bCs/>
                <w:color w:val="FF0000"/>
              </w:rPr>
              <w:t xml:space="preserve">signed by the </w:t>
            </w:r>
            <w:r w:rsidRPr="00CA28C5">
              <w:rPr>
                <w:rFonts w:asciiTheme="majorBidi" w:hAnsiTheme="majorBidi" w:cstheme="majorBidi"/>
                <w:b/>
                <w:bCs/>
              </w:rPr>
              <w:t xml:space="preserve">Team Leader and Team members) – </w:t>
            </w:r>
            <w:r w:rsidRPr="00712FF1">
              <w:rPr>
                <w:rFonts w:asciiTheme="majorBidi" w:hAnsiTheme="majorBidi" w:cstheme="majorBidi"/>
              </w:rPr>
              <w:t>(</w:t>
            </w:r>
            <w:r w:rsidR="00F034C5">
              <w:rPr>
                <w:rFonts w:asciiTheme="majorBidi" w:hAnsiTheme="majorBidi" w:cstheme="majorBidi"/>
              </w:rPr>
              <w:t>Annex 6 -</w:t>
            </w:r>
            <w:r w:rsidRPr="00712FF1">
              <w:rPr>
                <w:rFonts w:asciiTheme="majorBidi" w:hAnsiTheme="majorBidi" w:cstheme="majorBidi"/>
              </w:rPr>
              <w:t>Tech Form 5 &amp; 6)</w:t>
            </w:r>
          </w:p>
        </w:tc>
        <w:tc>
          <w:tcPr>
            <w:tcW w:w="900" w:type="dxa"/>
            <w:shd w:val="clear" w:color="auto" w:fill="auto"/>
          </w:tcPr>
          <w:p w14:paraId="72A2BD95" w14:textId="77777777" w:rsidR="00744721" w:rsidRPr="00CA28C5" w:rsidRDefault="00744721" w:rsidP="00CA28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080" w:type="dxa"/>
            <w:shd w:val="clear" w:color="auto" w:fill="auto"/>
          </w:tcPr>
          <w:p w14:paraId="684FF9CF" w14:textId="77777777" w:rsidR="00744721" w:rsidRPr="00CA28C5" w:rsidRDefault="00744721" w:rsidP="00CA28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744721" w:rsidRPr="00CA28C5" w14:paraId="12C3772D" w14:textId="77777777" w:rsidTr="65577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shd w:val="clear" w:color="auto" w:fill="auto"/>
          </w:tcPr>
          <w:p w14:paraId="079F929D" w14:textId="7B33E49B" w:rsidR="00744721" w:rsidRPr="00C921D0" w:rsidRDefault="00744721" w:rsidP="00CA28C5">
            <w:pPr>
              <w:spacing w:line="360" w:lineRule="auto"/>
              <w:jc w:val="center"/>
              <w:rPr>
                <w:rFonts w:asciiTheme="majorBidi" w:hAnsiTheme="majorBidi" w:cstheme="majorBidi"/>
              </w:rPr>
            </w:pPr>
            <w:r w:rsidRPr="00C921D0">
              <w:rPr>
                <w:rFonts w:asciiTheme="majorBidi" w:hAnsiTheme="majorBidi" w:cstheme="majorBidi"/>
              </w:rPr>
              <w:t>6</w:t>
            </w:r>
          </w:p>
        </w:tc>
        <w:tc>
          <w:tcPr>
            <w:tcW w:w="7819" w:type="dxa"/>
            <w:shd w:val="clear" w:color="auto" w:fill="auto"/>
          </w:tcPr>
          <w:p w14:paraId="245F94D7" w14:textId="77777777" w:rsidR="00105BB2" w:rsidRPr="00CA28C5" w:rsidRDefault="00105BB2" w:rsidP="00CA28C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A28C5">
              <w:rPr>
                <w:rFonts w:asciiTheme="majorBidi" w:hAnsiTheme="majorBidi" w:cstheme="majorBidi"/>
              </w:rPr>
              <w:t>Cooperative Profile Sheet issued by the Ministry of Economic Development</w:t>
            </w:r>
          </w:p>
          <w:p w14:paraId="0FC85526" w14:textId="2D326CD4" w:rsidR="00744721" w:rsidRPr="00CA28C5" w:rsidRDefault="00105BB2" w:rsidP="00CA28C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A28C5">
              <w:rPr>
                <w:rFonts w:asciiTheme="majorBidi" w:hAnsiTheme="majorBidi" w:cstheme="majorBidi"/>
                <w:color w:val="FF0000"/>
              </w:rPr>
              <w:t>Profile taken from website: www.business.egov.mv</w:t>
            </w:r>
          </w:p>
        </w:tc>
        <w:tc>
          <w:tcPr>
            <w:tcW w:w="900" w:type="dxa"/>
            <w:shd w:val="clear" w:color="auto" w:fill="auto"/>
          </w:tcPr>
          <w:p w14:paraId="13774A8E" w14:textId="77777777" w:rsidR="00744721" w:rsidRPr="00CA28C5" w:rsidRDefault="00744721" w:rsidP="00CA28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080" w:type="dxa"/>
            <w:shd w:val="clear" w:color="auto" w:fill="auto"/>
          </w:tcPr>
          <w:p w14:paraId="6273E274" w14:textId="77777777" w:rsidR="00744721" w:rsidRPr="00CA28C5" w:rsidRDefault="00744721" w:rsidP="00CA28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105BB2" w:rsidRPr="00CA28C5" w14:paraId="05EDD7DA" w14:textId="77777777" w:rsidTr="65577070">
        <w:tc>
          <w:tcPr>
            <w:cnfStyle w:val="001000000000" w:firstRow="0" w:lastRow="0" w:firstColumn="1" w:lastColumn="0" w:oddVBand="0" w:evenVBand="0" w:oddHBand="0" w:evenHBand="0" w:firstRowFirstColumn="0" w:firstRowLastColumn="0" w:lastRowFirstColumn="0" w:lastRowLastColumn="0"/>
            <w:tcW w:w="456" w:type="dxa"/>
            <w:shd w:val="clear" w:color="auto" w:fill="auto"/>
          </w:tcPr>
          <w:p w14:paraId="2A462B5F" w14:textId="1D48F7C5" w:rsidR="00105BB2" w:rsidRPr="00C921D0" w:rsidRDefault="00105BB2" w:rsidP="00CA28C5">
            <w:pPr>
              <w:spacing w:line="360" w:lineRule="auto"/>
              <w:jc w:val="center"/>
              <w:rPr>
                <w:rFonts w:asciiTheme="majorBidi" w:hAnsiTheme="majorBidi" w:cstheme="majorBidi"/>
              </w:rPr>
            </w:pPr>
            <w:r w:rsidRPr="00C921D0">
              <w:rPr>
                <w:rFonts w:asciiTheme="majorBidi" w:hAnsiTheme="majorBidi" w:cstheme="majorBidi"/>
              </w:rPr>
              <w:t>7</w:t>
            </w:r>
          </w:p>
        </w:tc>
        <w:tc>
          <w:tcPr>
            <w:tcW w:w="7819" w:type="dxa"/>
            <w:shd w:val="clear" w:color="auto" w:fill="auto"/>
          </w:tcPr>
          <w:p w14:paraId="60FA931C" w14:textId="08B34013" w:rsidR="00105BB2" w:rsidRPr="00CA28C5" w:rsidRDefault="00105BB2" w:rsidP="00CA28C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A28C5">
              <w:rPr>
                <w:rFonts w:asciiTheme="majorBidi" w:hAnsiTheme="majorBidi" w:cstheme="majorBidi"/>
              </w:rPr>
              <w:t>Tax Clearance Report</w:t>
            </w:r>
          </w:p>
        </w:tc>
        <w:tc>
          <w:tcPr>
            <w:tcW w:w="900" w:type="dxa"/>
            <w:shd w:val="clear" w:color="auto" w:fill="auto"/>
          </w:tcPr>
          <w:p w14:paraId="07EA75F9" w14:textId="77777777" w:rsidR="00105BB2" w:rsidRPr="00CA28C5" w:rsidRDefault="00105BB2" w:rsidP="00CA28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080" w:type="dxa"/>
            <w:shd w:val="clear" w:color="auto" w:fill="auto"/>
          </w:tcPr>
          <w:p w14:paraId="48BC96B1" w14:textId="77777777" w:rsidR="00105BB2" w:rsidRPr="00CA28C5" w:rsidRDefault="00105BB2" w:rsidP="00CA28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527C5A" w:rsidRPr="00CA28C5" w14:paraId="10B55E24" w14:textId="77777777" w:rsidTr="65577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shd w:val="clear" w:color="auto" w:fill="auto"/>
          </w:tcPr>
          <w:p w14:paraId="41F72748" w14:textId="3A1409F1" w:rsidR="00527C5A" w:rsidRPr="00C921D0" w:rsidRDefault="00527C5A" w:rsidP="00CA28C5">
            <w:pPr>
              <w:spacing w:line="360" w:lineRule="auto"/>
              <w:jc w:val="center"/>
              <w:rPr>
                <w:rFonts w:asciiTheme="majorBidi" w:hAnsiTheme="majorBidi" w:cstheme="majorBidi"/>
              </w:rPr>
            </w:pPr>
            <w:r w:rsidRPr="00C921D0">
              <w:rPr>
                <w:rFonts w:asciiTheme="majorBidi" w:hAnsiTheme="majorBidi" w:cstheme="majorBidi"/>
              </w:rPr>
              <w:t>8</w:t>
            </w:r>
          </w:p>
        </w:tc>
        <w:tc>
          <w:tcPr>
            <w:tcW w:w="7819" w:type="dxa"/>
            <w:shd w:val="clear" w:color="auto" w:fill="auto"/>
          </w:tcPr>
          <w:p w14:paraId="41AAC302" w14:textId="0A6EBC4F" w:rsidR="00527C5A" w:rsidRPr="00CA28C5" w:rsidRDefault="00527C5A" w:rsidP="00CA28C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A28C5">
              <w:rPr>
                <w:rFonts w:asciiTheme="majorBidi" w:hAnsiTheme="majorBidi" w:cstheme="majorBidi"/>
              </w:rPr>
              <w:t xml:space="preserve">Experience Letter </w:t>
            </w:r>
            <w:r w:rsidR="00AD650C">
              <w:rPr>
                <w:rFonts w:asciiTheme="majorBidi" w:hAnsiTheme="majorBidi" w:cstheme="majorBidi"/>
              </w:rPr>
              <w:t>– (Business)</w:t>
            </w:r>
          </w:p>
        </w:tc>
        <w:tc>
          <w:tcPr>
            <w:tcW w:w="900" w:type="dxa"/>
            <w:shd w:val="clear" w:color="auto" w:fill="auto"/>
          </w:tcPr>
          <w:p w14:paraId="4F07F300" w14:textId="77777777" w:rsidR="00527C5A" w:rsidRPr="00CA28C5" w:rsidRDefault="00527C5A" w:rsidP="00CA28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080" w:type="dxa"/>
            <w:shd w:val="clear" w:color="auto" w:fill="auto"/>
          </w:tcPr>
          <w:p w14:paraId="7F022794" w14:textId="77777777" w:rsidR="00527C5A" w:rsidRPr="00CA28C5" w:rsidRDefault="00527C5A" w:rsidP="00CA28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527C5A" w:rsidRPr="00CA28C5" w14:paraId="0B3C0CD2" w14:textId="77777777" w:rsidTr="65577070">
        <w:tc>
          <w:tcPr>
            <w:cnfStyle w:val="001000000000" w:firstRow="0" w:lastRow="0" w:firstColumn="1" w:lastColumn="0" w:oddVBand="0" w:evenVBand="0" w:oddHBand="0" w:evenHBand="0" w:firstRowFirstColumn="0" w:firstRowLastColumn="0" w:lastRowFirstColumn="0" w:lastRowLastColumn="0"/>
            <w:tcW w:w="456" w:type="dxa"/>
            <w:shd w:val="clear" w:color="auto" w:fill="auto"/>
          </w:tcPr>
          <w:p w14:paraId="4874D350" w14:textId="6ADDC0EE" w:rsidR="00527C5A" w:rsidRPr="00C921D0" w:rsidRDefault="00527C5A" w:rsidP="00CA28C5">
            <w:pPr>
              <w:spacing w:line="360" w:lineRule="auto"/>
              <w:jc w:val="center"/>
              <w:rPr>
                <w:rFonts w:asciiTheme="majorBidi" w:hAnsiTheme="majorBidi" w:cstheme="majorBidi"/>
              </w:rPr>
            </w:pPr>
            <w:r w:rsidRPr="00C921D0">
              <w:rPr>
                <w:rFonts w:asciiTheme="majorBidi" w:hAnsiTheme="majorBidi" w:cstheme="majorBidi"/>
              </w:rPr>
              <w:t>9</w:t>
            </w:r>
          </w:p>
        </w:tc>
        <w:tc>
          <w:tcPr>
            <w:tcW w:w="7819" w:type="dxa"/>
            <w:shd w:val="clear" w:color="auto" w:fill="auto"/>
          </w:tcPr>
          <w:p w14:paraId="44DB9102" w14:textId="5C9FAA7C" w:rsidR="00527C5A" w:rsidRPr="00CA28C5" w:rsidRDefault="00527C5A" w:rsidP="00CA28C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A28C5">
              <w:rPr>
                <w:rFonts w:asciiTheme="majorBidi" w:hAnsiTheme="majorBidi" w:cstheme="majorBidi"/>
              </w:rPr>
              <w:t>Documentation of conflict or non-conflict of interest</w:t>
            </w:r>
            <w:r w:rsidR="009C7C5B">
              <w:rPr>
                <w:rFonts w:asciiTheme="majorBidi" w:hAnsiTheme="majorBidi" w:cstheme="majorBidi"/>
              </w:rPr>
              <w:t xml:space="preserve"> – (Annex 12)</w:t>
            </w:r>
          </w:p>
        </w:tc>
        <w:tc>
          <w:tcPr>
            <w:tcW w:w="900" w:type="dxa"/>
            <w:shd w:val="clear" w:color="auto" w:fill="auto"/>
          </w:tcPr>
          <w:p w14:paraId="3656D79D" w14:textId="77777777" w:rsidR="00527C5A" w:rsidRPr="00CA28C5" w:rsidRDefault="00527C5A" w:rsidP="00CA28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080" w:type="dxa"/>
            <w:shd w:val="clear" w:color="auto" w:fill="auto"/>
          </w:tcPr>
          <w:p w14:paraId="3C9A6C5D" w14:textId="77777777" w:rsidR="00527C5A" w:rsidRPr="00CA28C5" w:rsidRDefault="00527C5A" w:rsidP="00CA28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527C5A" w:rsidRPr="00CA28C5" w14:paraId="5F83CEBF" w14:textId="77777777" w:rsidTr="65577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gridSpan w:val="4"/>
            <w:shd w:val="clear" w:color="auto" w:fill="auto"/>
          </w:tcPr>
          <w:p w14:paraId="7AEC8A55" w14:textId="1411C594" w:rsidR="00527C5A" w:rsidRPr="00C921D0" w:rsidRDefault="00527C5A" w:rsidP="00CA28C5">
            <w:pPr>
              <w:spacing w:line="360" w:lineRule="auto"/>
              <w:jc w:val="center"/>
              <w:rPr>
                <w:rFonts w:asciiTheme="majorBidi" w:hAnsiTheme="majorBidi" w:cstheme="majorBidi"/>
                <w:b w:val="0"/>
                <w:bCs w:val="0"/>
              </w:rPr>
            </w:pPr>
            <w:r w:rsidRPr="00C921D0">
              <w:rPr>
                <w:rFonts w:asciiTheme="majorBidi" w:hAnsiTheme="majorBidi" w:cstheme="majorBidi"/>
                <w:b w:val="0"/>
                <w:bCs w:val="0"/>
              </w:rPr>
              <w:t>Financial Proposal</w:t>
            </w:r>
          </w:p>
        </w:tc>
      </w:tr>
      <w:tr w:rsidR="00FE0E43" w:rsidRPr="00CA28C5" w14:paraId="6C79E08A" w14:textId="77777777" w:rsidTr="65577070">
        <w:tc>
          <w:tcPr>
            <w:cnfStyle w:val="001000000000" w:firstRow="0" w:lastRow="0" w:firstColumn="1" w:lastColumn="0" w:oddVBand="0" w:evenVBand="0" w:oddHBand="0" w:evenHBand="0" w:firstRowFirstColumn="0" w:firstRowLastColumn="0" w:lastRowFirstColumn="0" w:lastRowLastColumn="0"/>
            <w:tcW w:w="456" w:type="dxa"/>
            <w:shd w:val="clear" w:color="auto" w:fill="auto"/>
          </w:tcPr>
          <w:p w14:paraId="48025D2B" w14:textId="4AB747E4" w:rsidR="00FE0E43" w:rsidRPr="00C921D0" w:rsidRDefault="00FE0E43" w:rsidP="00FE0E43">
            <w:pPr>
              <w:spacing w:line="360" w:lineRule="auto"/>
              <w:jc w:val="center"/>
              <w:rPr>
                <w:rFonts w:asciiTheme="majorBidi" w:hAnsiTheme="majorBidi" w:cstheme="majorBidi"/>
              </w:rPr>
            </w:pPr>
            <w:r w:rsidRPr="00C921D0">
              <w:rPr>
                <w:rFonts w:asciiTheme="majorBidi" w:hAnsiTheme="majorBidi" w:cstheme="majorBidi"/>
              </w:rPr>
              <w:t>10</w:t>
            </w:r>
          </w:p>
        </w:tc>
        <w:tc>
          <w:tcPr>
            <w:tcW w:w="7819" w:type="dxa"/>
            <w:shd w:val="clear" w:color="auto" w:fill="auto"/>
          </w:tcPr>
          <w:p w14:paraId="1DBD0E05" w14:textId="1F2A0FD9" w:rsidR="00FE0E43" w:rsidRPr="00F034C5" w:rsidRDefault="00FE0E43" w:rsidP="00FE0E43">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hd w:val="clear" w:color="auto" w:fill="FFFF00"/>
              </w:rPr>
            </w:pPr>
            <w:r w:rsidRPr="68E16D0A">
              <w:rPr>
                <w:color w:val="000000" w:themeColor="text1"/>
              </w:rPr>
              <w:t>Financial Breakdown Form – (Annex 7 - Form FIN – 1)</w:t>
            </w:r>
          </w:p>
        </w:tc>
        <w:tc>
          <w:tcPr>
            <w:tcW w:w="900" w:type="dxa"/>
            <w:shd w:val="clear" w:color="auto" w:fill="auto"/>
          </w:tcPr>
          <w:p w14:paraId="78CF8FA8" w14:textId="77777777" w:rsidR="00FE0E43" w:rsidRPr="00CA28C5" w:rsidRDefault="00FE0E43" w:rsidP="00FE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080" w:type="dxa"/>
            <w:shd w:val="clear" w:color="auto" w:fill="auto"/>
          </w:tcPr>
          <w:p w14:paraId="4DC728ED" w14:textId="77777777" w:rsidR="00FE0E43" w:rsidRPr="00CA28C5" w:rsidRDefault="00FE0E43" w:rsidP="00FE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FE0E43" w:rsidRPr="00CA28C5" w14:paraId="07B31C57" w14:textId="77777777" w:rsidTr="65577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vMerge w:val="restart"/>
            <w:shd w:val="clear" w:color="auto" w:fill="auto"/>
          </w:tcPr>
          <w:p w14:paraId="114E374D" w14:textId="7BC1B0A2" w:rsidR="00FE0E43" w:rsidRPr="00C921D0" w:rsidRDefault="00FE0E43" w:rsidP="00FE0E43">
            <w:pPr>
              <w:spacing w:line="360" w:lineRule="auto"/>
              <w:jc w:val="center"/>
              <w:rPr>
                <w:rFonts w:asciiTheme="majorBidi" w:hAnsiTheme="majorBidi" w:cstheme="majorBidi"/>
              </w:rPr>
            </w:pPr>
            <w:r w:rsidRPr="00C921D0">
              <w:rPr>
                <w:rFonts w:asciiTheme="majorBidi" w:hAnsiTheme="majorBidi" w:cstheme="majorBidi"/>
              </w:rPr>
              <w:lastRenderedPageBreak/>
              <w:t>11</w:t>
            </w:r>
          </w:p>
        </w:tc>
        <w:tc>
          <w:tcPr>
            <w:tcW w:w="7819" w:type="dxa"/>
            <w:shd w:val="clear" w:color="auto" w:fill="auto"/>
          </w:tcPr>
          <w:p w14:paraId="6B35F618" w14:textId="77777777" w:rsidR="00FE0E43" w:rsidRPr="00621B97" w:rsidRDefault="00FE0E43" w:rsidP="0085060A">
            <w:pPr>
              <w:pStyle w:val="ListParagraph"/>
              <w:numPr>
                <w:ilvl w:val="0"/>
                <w:numId w:val="18"/>
              </w:numPr>
              <w:spacing w:line="360" w:lineRule="auto"/>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21B97">
              <w:rPr>
                <w:color w:val="000000" w:themeColor="text1"/>
              </w:rPr>
              <w:t>Details of Financial Situation- (Annex 8- FIN FORM -2)</w:t>
            </w:r>
          </w:p>
          <w:p w14:paraId="102EF93F" w14:textId="77777777" w:rsidR="00FE0E43" w:rsidRPr="00621B97" w:rsidRDefault="00FE0E43" w:rsidP="0085060A">
            <w:pPr>
              <w:pStyle w:val="ListParagraph"/>
              <w:numPr>
                <w:ilvl w:val="0"/>
                <w:numId w:val="18"/>
              </w:numPr>
              <w:spacing w:line="360" w:lineRule="auto"/>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21B97">
              <w:rPr>
                <w:color w:val="000000" w:themeColor="text1"/>
              </w:rPr>
              <w:t>Average Annual Turnover – (Annex 9 - FIN FORM – 3)</w:t>
            </w:r>
          </w:p>
          <w:p w14:paraId="751CA98B" w14:textId="77777777" w:rsidR="00FE0E43" w:rsidRPr="00621B97" w:rsidRDefault="00FE0E43" w:rsidP="0085060A">
            <w:pPr>
              <w:pStyle w:val="ListParagraph"/>
              <w:numPr>
                <w:ilvl w:val="0"/>
                <w:numId w:val="18"/>
              </w:numPr>
              <w:spacing w:line="360" w:lineRule="auto"/>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21B97">
              <w:rPr>
                <w:color w:val="000000" w:themeColor="text1"/>
              </w:rPr>
              <w:t>Line of Credit Letter – (Annex 10 - FIN FORM -4)</w:t>
            </w:r>
          </w:p>
          <w:p w14:paraId="00AC4557" w14:textId="02A979B1" w:rsidR="00FE0E43" w:rsidRPr="00FE0E43" w:rsidRDefault="00FE0E43" w:rsidP="0085060A">
            <w:pPr>
              <w:pStyle w:val="ListParagraph"/>
              <w:numPr>
                <w:ilvl w:val="0"/>
                <w:numId w:val="18"/>
              </w:num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65577070">
              <w:rPr>
                <w:color w:val="000000" w:themeColor="text1"/>
              </w:rPr>
              <w:t>Business entities that have not completed one year (from the date of business registration to date of bid announcement) are required to submit the bank statement of the business’s bank account. (Bank statement should be from the date of account opening to date of bid announcement)</w:t>
            </w:r>
          </w:p>
        </w:tc>
        <w:tc>
          <w:tcPr>
            <w:tcW w:w="900" w:type="dxa"/>
            <w:shd w:val="clear" w:color="auto" w:fill="auto"/>
          </w:tcPr>
          <w:p w14:paraId="6BECCF34" w14:textId="77777777" w:rsidR="00FE0E43" w:rsidRPr="00CA28C5" w:rsidRDefault="00FE0E43" w:rsidP="00FE0E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080" w:type="dxa"/>
            <w:shd w:val="clear" w:color="auto" w:fill="auto"/>
          </w:tcPr>
          <w:p w14:paraId="76D5EB5C" w14:textId="77777777" w:rsidR="00FE0E43" w:rsidRPr="00CA28C5" w:rsidRDefault="00FE0E43" w:rsidP="00FE0E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FE0E43" w:rsidRPr="00CA28C5" w14:paraId="5D23222A" w14:textId="77777777" w:rsidTr="65577070">
        <w:tc>
          <w:tcPr>
            <w:cnfStyle w:val="001000000000" w:firstRow="0" w:lastRow="0" w:firstColumn="1" w:lastColumn="0" w:oddVBand="0" w:evenVBand="0" w:oddHBand="0" w:evenHBand="0" w:firstRowFirstColumn="0" w:firstRowLastColumn="0" w:lastRowFirstColumn="0" w:lastRowLastColumn="0"/>
            <w:tcW w:w="456" w:type="dxa"/>
            <w:vMerge/>
          </w:tcPr>
          <w:p w14:paraId="01604E4E" w14:textId="63DA7B15" w:rsidR="00FE0E43" w:rsidRPr="00C921D0" w:rsidRDefault="00FE0E43" w:rsidP="00FE0E43">
            <w:pPr>
              <w:spacing w:line="360" w:lineRule="auto"/>
              <w:jc w:val="center"/>
              <w:rPr>
                <w:rFonts w:asciiTheme="majorBidi" w:hAnsiTheme="majorBidi" w:cstheme="majorBidi"/>
              </w:rPr>
            </w:pPr>
          </w:p>
        </w:tc>
        <w:tc>
          <w:tcPr>
            <w:tcW w:w="7819" w:type="dxa"/>
            <w:shd w:val="clear" w:color="auto" w:fill="auto"/>
          </w:tcPr>
          <w:p w14:paraId="2C34E9E3" w14:textId="77777777" w:rsidR="00FE0E43" w:rsidRPr="00FE0E43" w:rsidRDefault="00FE0E43" w:rsidP="00FE0E43">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u w:val="single"/>
              </w:rPr>
            </w:pPr>
            <w:r w:rsidRPr="00FE0E43">
              <w:rPr>
                <w:rFonts w:asciiTheme="majorBidi" w:hAnsiTheme="majorBidi" w:cstheme="majorBidi"/>
                <w:b/>
                <w:bCs/>
                <w:u w:val="single"/>
              </w:rPr>
              <w:t>Supporting Documents</w:t>
            </w:r>
          </w:p>
          <w:p w14:paraId="66A8AE75" w14:textId="630AB0FE" w:rsidR="00FE0E43" w:rsidRPr="00FE0E43" w:rsidRDefault="00FE0E43" w:rsidP="0085060A">
            <w:pPr>
              <w:pStyle w:val="ListParagraph"/>
              <w:numPr>
                <w:ilvl w:val="0"/>
                <w:numId w:val="19"/>
              </w:num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E0E43">
              <w:rPr>
                <w:rFonts w:asciiTheme="majorBidi" w:hAnsiTheme="majorBidi" w:cstheme="majorBidi"/>
              </w:rPr>
              <w:t>Financial statements of the business for the year 2023,2022 &amp; 2021</w:t>
            </w:r>
          </w:p>
        </w:tc>
        <w:tc>
          <w:tcPr>
            <w:tcW w:w="900" w:type="dxa"/>
            <w:shd w:val="clear" w:color="auto" w:fill="auto"/>
          </w:tcPr>
          <w:p w14:paraId="7039B5D3" w14:textId="77777777" w:rsidR="00FE0E43" w:rsidRPr="00CA28C5" w:rsidRDefault="00FE0E43" w:rsidP="00FE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080" w:type="dxa"/>
            <w:shd w:val="clear" w:color="auto" w:fill="auto"/>
          </w:tcPr>
          <w:p w14:paraId="71016240" w14:textId="77777777" w:rsidR="00FE0E43" w:rsidRPr="00CA28C5" w:rsidRDefault="00FE0E43" w:rsidP="00FE0E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FE0E43" w:rsidRPr="00CA28C5" w14:paraId="3BDE67A3" w14:textId="77777777" w:rsidTr="65577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shd w:val="clear" w:color="auto" w:fill="auto"/>
          </w:tcPr>
          <w:p w14:paraId="5002CF7C" w14:textId="4DDCDF25" w:rsidR="00FE0E43" w:rsidRPr="00C921D0" w:rsidRDefault="00FE0E43" w:rsidP="00FE0E43">
            <w:pPr>
              <w:spacing w:line="360" w:lineRule="auto"/>
              <w:jc w:val="center"/>
              <w:rPr>
                <w:rFonts w:asciiTheme="majorBidi" w:hAnsiTheme="majorBidi" w:cstheme="majorBidi"/>
              </w:rPr>
            </w:pPr>
            <w:r>
              <w:rPr>
                <w:rFonts w:asciiTheme="majorBidi" w:hAnsiTheme="majorBidi" w:cstheme="majorBidi"/>
              </w:rPr>
              <w:t>12</w:t>
            </w:r>
          </w:p>
        </w:tc>
        <w:tc>
          <w:tcPr>
            <w:tcW w:w="7819" w:type="dxa"/>
            <w:shd w:val="clear" w:color="auto" w:fill="auto"/>
          </w:tcPr>
          <w:p w14:paraId="16DE9680" w14:textId="5B459B6D" w:rsidR="00FE0E43" w:rsidRPr="00CA28C5" w:rsidRDefault="00FE0E43" w:rsidP="00FE0E43">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A28C5">
              <w:rPr>
                <w:rFonts w:asciiTheme="majorBidi" w:hAnsiTheme="majorBidi" w:cstheme="majorBidi"/>
              </w:rPr>
              <w:t>Current Contract Commitments / Work in Progress</w:t>
            </w:r>
            <w:r>
              <w:rPr>
                <w:rFonts w:asciiTheme="majorBidi" w:hAnsiTheme="majorBidi" w:cstheme="majorBidi"/>
              </w:rPr>
              <w:t xml:space="preserve"> – (Annex 11 -FIN FORM 5)</w:t>
            </w:r>
          </w:p>
        </w:tc>
        <w:tc>
          <w:tcPr>
            <w:tcW w:w="900" w:type="dxa"/>
            <w:shd w:val="clear" w:color="auto" w:fill="auto"/>
          </w:tcPr>
          <w:p w14:paraId="74407241" w14:textId="77777777" w:rsidR="00FE0E43" w:rsidRPr="00CA28C5" w:rsidRDefault="00FE0E43" w:rsidP="00FE0E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080" w:type="dxa"/>
            <w:shd w:val="clear" w:color="auto" w:fill="auto"/>
          </w:tcPr>
          <w:p w14:paraId="676C2BEF" w14:textId="77777777" w:rsidR="00FE0E43" w:rsidRPr="00CA28C5" w:rsidRDefault="00FE0E43" w:rsidP="00FE0E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bl>
    <w:bookmarkEnd w:id="6"/>
    <w:p w14:paraId="3A905EEF" w14:textId="77777777" w:rsidR="00FE0E43" w:rsidRPr="00455600" w:rsidRDefault="00FE0E43" w:rsidP="00FE0E43">
      <w:pPr>
        <w:spacing w:after="120" w:line="360" w:lineRule="auto"/>
        <w:jc w:val="both"/>
        <w:rPr>
          <w:rFonts w:asciiTheme="majorBidi" w:hAnsiTheme="majorBidi" w:cstheme="majorBidi"/>
          <w:b/>
          <w:bCs/>
          <w:color w:val="FF0000"/>
        </w:rPr>
      </w:pPr>
      <w:r w:rsidRPr="00455600">
        <w:rPr>
          <w:rFonts w:asciiTheme="majorBidi" w:hAnsiTheme="majorBidi" w:cstheme="majorBidi"/>
          <w:b/>
          <w:bCs/>
          <w:color w:val="FF0000"/>
        </w:rPr>
        <w:t>Note:</w:t>
      </w:r>
    </w:p>
    <w:p w14:paraId="4F96C74C" w14:textId="77777777" w:rsidR="00FE0E43" w:rsidRPr="00455600" w:rsidRDefault="00FE0E43" w:rsidP="0085060A">
      <w:pPr>
        <w:pStyle w:val="ListParagraph"/>
        <w:numPr>
          <w:ilvl w:val="0"/>
          <w:numId w:val="18"/>
        </w:numPr>
        <w:spacing w:after="120" w:line="360" w:lineRule="auto"/>
        <w:jc w:val="both"/>
        <w:rPr>
          <w:rFonts w:asciiTheme="majorBidi" w:hAnsiTheme="majorBidi" w:cstheme="majorBidi"/>
          <w:b/>
          <w:bCs/>
          <w:color w:val="FF0000"/>
        </w:rPr>
      </w:pPr>
      <w:r w:rsidRPr="65577070">
        <w:rPr>
          <w:rFonts w:asciiTheme="majorBidi" w:hAnsiTheme="majorBidi" w:cstheme="majorBidi"/>
          <w:b/>
          <w:bCs/>
          <w:color w:val="FF0000"/>
        </w:rPr>
        <w:t>Cooperative profile sheet, tax clearance report and conflict of interest document may be obtained during the evaluation process if not submitted with the bid.</w:t>
      </w:r>
    </w:p>
    <w:p w14:paraId="66688B98" w14:textId="77777777" w:rsidR="00FE0E43" w:rsidRPr="00455600" w:rsidRDefault="00FE0E43" w:rsidP="0085060A">
      <w:pPr>
        <w:pStyle w:val="ListParagraph"/>
        <w:numPr>
          <w:ilvl w:val="0"/>
          <w:numId w:val="18"/>
        </w:numPr>
        <w:spacing w:after="120" w:line="360" w:lineRule="auto"/>
        <w:jc w:val="both"/>
        <w:rPr>
          <w:rFonts w:asciiTheme="majorBidi" w:hAnsiTheme="majorBidi" w:cstheme="majorBidi"/>
          <w:b/>
          <w:bCs/>
          <w:color w:val="FF0000"/>
        </w:rPr>
      </w:pPr>
      <w:r w:rsidRPr="65577070">
        <w:rPr>
          <w:rFonts w:asciiTheme="majorBidi" w:hAnsiTheme="majorBidi" w:cstheme="majorBidi"/>
          <w:b/>
          <w:bCs/>
          <w:color w:val="FF0000"/>
        </w:rPr>
        <w:t xml:space="preserve">In case of price conflict in </w:t>
      </w:r>
      <w:r w:rsidRPr="65577070">
        <w:rPr>
          <w:b/>
          <w:bCs/>
          <w:color w:val="FF0000"/>
        </w:rPr>
        <w:t>Proposal submission form - Annex 2 -Tech Form 1</w:t>
      </w:r>
      <w:r w:rsidRPr="65577070">
        <w:rPr>
          <w:rFonts w:asciiTheme="majorBidi" w:hAnsiTheme="majorBidi" w:cstheme="majorBidi"/>
          <w:b/>
          <w:bCs/>
          <w:color w:val="FF0000"/>
        </w:rPr>
        <w:t xml:space="preserve"> and Financial</w:t>
      </w:r>
      <w:r w:rsidRPr="65577070">
        <w:rPr>
          <w:b/>
          <w:bCs/>
          <w:color w:val="FF0000"/>
        </w:rPr>
        <w:t xml:space="preserve"> Breakdown Form – Annex 7 - Form FIN – 1</w:t>
      </w:r>
      <w:r w:rsidRPr="65577070">
        <w:rPr>
          <w:rFonts w:asciiTheme="majorBidi" w:hAnsiTheme="majorBidi" w:cstheme="majorBidi"/>
          <w:b/>
          <w:bCs/>
          <w:color w:val="FF0000"/>
        </w:rPr>
        <w:t xml:space="preserve">, the correct price shall be deemed to be the price in the </w:t>
      </w:r>
      <w:r w:rsidRPr="65577070">
        <w:rPr>
          <w:b/>
          <w:bCs/>
          <w:color w:val="FF0000"/>
        </w:rPr>
        <w:t>Proposal submission form - Annex 2.</w:t>
      </w:r>
    </w:p>
    <w:p w14:paraId="2600A863" w14:textId="77777777" w:rsidR="00514D73" w:rsidRPr="00CA28C5" w:rsidRDefault="00514D73" w:rsidP="00CA28C5">
      <w:pPr>
        <w:spacing w:line="360" w:lineRule="auto"/>
        <w:jc w:val="both"/>
        <w:rPr>
          <w:rFonts w:asciiTheme="majorBidi" w:hAnsiTheme="majorBidi" w:cstheme="majorBidi"/>
          <w:b/>
          <w:bCs/>
        </w:rPr>
      </w:pPr>
    </w:p>
    <w:p w14:paraId="0248A12E" w14:textId="77777777" w:rsidR="00514D73" w:rsidRPr="00CA28C5" w:rsidRDefault="00514D73" w:rsidP="00CA28C5">
      <w:pPr>
        <w:spacing w:line="360" w:lineRule="auto"/>
        <w:jc w:val="both"/>
        <w:rPr>
          <w:rFonts w:asciiTheme="majorBidi" w:hAnsiTheme="majorBidi" w:cstheme="majorBidi"/>
          <w:b/>
          <w:bCs/>
        </w:rPr>
      </w:pPr>
    </w:p>
    <w:p w14:paraId="375C1291" w14:textId="77777777" w:rsidR="00514D73" w:rsidRPr="00CA28C5" w:rsidRDefault="00514D73" w:rsidP="00CA28C5">
      <w:pPr>
        <w:spacing w:line="360" w:lineRule="auto"/>
        <w:jc w:val="both"/>
        <w:rPr>
          <w:rFonts w:asciiTheme="majorBidi" w:hAnsiTheme="majorBidi" w:cstheme="majorBidi"/>
          <w:b/>
          <w:bCs/>
        </w:rPr>
      </w:pPr>
    </w:p>
    <w:p w14:paraId="624108A3" w14:textId="15A87193" w:rsidR="00514D73" w:rsidRPr="00CA28C5" w:rsidRDefault="00514D73" w:rsidP="00CA28C5">
      <w:pPr>
        <w:spacing w:line="360" w:lineRule="auto"/>
        <w:jc w:val="both"/>
        <w:rPr>
          <w:rFonts w:asciiTheme="majorBidi" w:hAnsiTheme="majorBidi" w:cstheme="majorBidi"/>
          <w:b/>
          <w:bCs/>
        </w:rPr>
      </w:pPr>
    </w:p>
    <w:p w14:paraId="7A19CDDE" w14:textId="2F27BAF5" w:rsidR="00787845" w:rsidRPr="00CA28C5" w:rsidRDefault="00787845" w:rsidP="00CA28C5">
      <w:pPr>
        <w:spacing w:line="360" w:lineRule="auto"/>
        <w:jc w:val="both"/>
        <w:rPr>
          <w:rFonts w:asciiTheme="majorBidi" w:hAnsiTheme="majorBidi" w:cstheme="majorBidi"/>
          <w:b/>
          <w:bCs/>
        </w:rPr>
      </w:pPr>
    </w:p>
    <w:p w14:paraId="223C25B1" w14:textId="787EC539" w:rsidR="00787845" w:rsidRPr="00CA28C5" w:rsidRDefault="00787845" w:rsidP="00CA28C5">
      <w:pPr>
        <w:spacing w:line="360" w:lineRule="auto"/>
        <w:jc w:val="both"/>
        <w:rPr>
          <w:rFonts w:asciiTheme="majorBidi" w:hAnsiTheme="majorBidi" w:cstheme="majorBidi"/>
          <w:b/>
          <w:bCs/>
        </w:rPr>
      </w:pPr>
    </w:p>
    <w:p w14:paraId="32611850" w14:textId="51EE9199" w:rsidR="00787845" w:rsidRPr="00CA28C5" w:rsidRDefault="00787845" w:rsidP="00CA28C5">
      <w:pPr>
        <w:spacing w:line="360" w:lineRule="auto"/>
        <w:jc w:val="both"/>
        <w:rPr>
          <w:rFonts w:asciiTheme="majorBidi" w:hAnsiTheme="majorBidi" w:cstheme="majorBidi"/>
          <w:b/>
          <w:bCs/>
        </w:rPr>
      </w:pPr>
    </w:p>
    <w:p w14:paraId="35710D15" w14:textId="77777777" w:rsidR="00CB77ED" w:rsidRDefault="00CB77ED" w:rsidP="00CB77ED">
      <w:pPr>
        <w:spacing w:line="360" w:lineRule="auto"/>
        <w:rPr>
          <w:rFonts w:asciiTheme="majorBidi" w:hAnsiTheme="majorBidi" w:cstheme="majorBidi"/>
          <w:b/>
          <w:bCs/>
        </w:rPr>
      </w:pPr>
    </w:p>
    <w:p w14:paraId="41136FB1" w14:textId="77777777" w:rsidR="00E64EAD" w:rsidRDefault="00E64EAD" w:rsidP="00CB77ED">
      <w:pPr>
        <w:spacing w:line="360" w:lineRule="auto"/>
        <w:jc w:val="center"/>
        <w:rPr>
          <w:rFonts w:asciiTheme="majorBidi" w:hAnsiTheme="majorBidi" w:cstheme="majorBidi"/>
          <w:b/>
          <w:bCs/>
          <w:lang w:bidi="dv-MV"/>
        </w:rPr>
      </w:pPr>
    </w:p>
    <w:p w14:paraId="13B573AA" w14:textId="77777777" w:rsidR="00E64EAD" w:rsidRDefault="00E64EAD" w:rsidP="00CB77ED">
      <w:pPr>
        <w:spacing w:line="360" w:lineRule="auto"/>
        <w:jc w:val="center"/>
        <w:rPr>
          <w:rFonts w:asciiTheme="majorBidi" w:hAnsiTheme="majorBidi" w:cstheme="majorBidi"/>
          <w:b/>
          <w:bCs/>
          <w:lang w:bidi="dv-MV"/>
        </w:rPr>
      </w:pPr>
    </w:p>
    <w:p w14:paraId="125CD72F" w14:textId="77777777" w:rsidR="009D49A0" w:rsidRDefault="009D49A0">
      <w:pPr>
        <w:spacing w:after="160" w:line="259" w:lineRule="auto"/>
        <w:rPr>
          <w:rFonts w:asciiTheme="majorBidi" w:eastAsia="Cambria" w:hAnsiTheme="majorBidi" w:cs="Cambria"/>
          <w:b/>
          <w:color w:val="000000" w:themeColor="text1"/>
          <w:szCs w:val="26"/>
          <w:lang w:bidi="dv-MV"/>
        </w:rPr>
      </w:pPr>
      <w:r>
        <w:rPr>
          <w:lang w:bidi="dv-MV"/>
        </w:rPr>
        <w:br w:type="page"/>
      </w:r>
    </w:p>
    <w:p w14:paraId="3F765846" w14:textId="7DFF3FD9" w:rsidR="00C60EDA" w:rsidRDefault="00C60EDA" w:rsidP="00E64EAD">
      <w:pPr>
        <w:pStyle w:val="Heading2"/>
        <w:jc w:val="center"/>
        <w:rPr>
          <w:lang w:bidi="dv-MV"/>
        </w:rPr>
      </w:pPr>
      <w:bookmarkStart w:id="13" w:name="_Toc196384268"/>
      <w:r w:rsidRPr="00CA28C5">
        <w:rPr>
          <w:lang w:bidi="dv-MV"/>
        </w:rPr>
        <w:lastRenderedPageBreak/>
        <w:t>Annex 2</w:t>
      </w:r>
      <w:bookmarkEnd w:id="13"/>
    </w:p>
    <w:p w14:paraId="1CC823F2" w14:textId="77777777" w:rsidR="00712FF1" w:rsidRPr="00E64EAD" w:rsidRDefault="00712FF1" w:rsidP="00712FF1">
      <w:pPr>
        <w:pStyle w:val="Heading3"/>
        <w:jc w:val="center"/>
        <w:rPr>
          <w:u w:val="single"/>
        </w:rPr>
      </w:pPr>
      <w:bookmarkStart w:id="14" w:name="_Toc196384269"/>
      <w:r w:rsidRPr="00E64EAD">
        <w:rPr>
          <w:u w:val="single"/>
        </w:rPr>
        <w:t>TECH FORM 1</w:t>
      </w:r>
      <w:bookmarkEnd w:id="14"/>
    </w:p>
    <w:p w14:paraId="40408387" w14:textId="77777777" w:rsidR="00020FBA" w:rsidRPr="00CA28C5" w:rsidRDefault="00020FBA" w:rsidP="00CA28C5">
      <w:pPr>
        <w:spacing w:line="360" w:lineRule="auto"/>
        <w:rPr>
          <w:rFonts w:asciiTheme="majorBidi" w:hAnsiTheme="majorBidi" w:cstheme="majorBidi"/>
          <w:b/>
          <w:bCs/>
          <w:u w:val="single"/>
          <w:lang w:bidi="dv-MV"/>
        </w:rPr>
      </w:pPr>
    </w:p>
    <w:tbl>
      <w:tblPr>
        <w:tblStyle w:val="TableGrid"/>
        <w:tblW w:w="0" w:type="auto"/>
        <w:tblLook w:val="04A0" w:firstRow="1" w:lastRow="0" w:firstColumn="1" w:lastColumn="0" w:noHBand="0" w:noVBand="1"/>
      </w:tblPr>
      <w:tblGrid>
        <w:gridCol w:w="621"/>
        <w:gridCol w:w="648"/>
        <w:gridCol w:w="847"/>
        <w:gridCol w:w="3088"/>
        <w:gridCol w:w="358"/>
        <w:gridCol w:w="771"/>
        <w:gridCol w:w="952"/>
        <w:gridCol w:w="177"/>
        <w:gridCol w:w="1546"/>
      </w:tblGrid>
      <w:tr w:rsidR="00020FBA" w:rsidRPr="00CA28C5" w14:paraId="0BAFFA09" w14:textId="77777777" w:rsidTr="65577070">
        <w:trPr>
          <w:trHeight w:val="384"/>
        </w:trPr>
        <w:tc>
          <w:tcPr>
            <w:tcW w:w="9008" w:type="dxa"/>
            <w:gridSpan w:val="9"/>
          </w:tcPr>
          <w:p w14:paraId="3B8BE975" w14:textId="77777777" w:rsidR="00020FBA" w:rsidRPr="00E64EAD" w:rsidRDefault="00020FBA" w:rsidP="00E64EAD">
            <w:pPr>
              <w:pStyle w:val="Heading3"/>
              <w:jc w:val="center"/>
              <w:outlineLvl w:val="2"/>
            </w:pPr>
            <w:bookmarkStart w:id="15" w:name="_Toc196384270"/>
            <w:r w:rsidRPr="00E64EAD">
              <w:t>Proposal Submission Form</w:t>
            </w:r>
            <w:bookmarkEnd w:id="15"/>
          </w:p>
          <w:p w14:paraId="4B86C13C" w14:textId="77777777" w:rsidR="00020FBA" w:rsidRPr="00CA28C5" w:rsidRDefault="00020FBA" w:rsidP="00CA28C5">
            <w:pPr>
              <w:spacing w:line="360" w:lineRule="auto"/>
              <w:jc w:val="both"/>
              <w:rPr>
                <w:rFonts w:asciiTheme="majorBidi" w:hAnsiTheme="majorBidi" w:cstheme="majorBidi"/>
              </w:rPr>
            </w:pPr>
          </w:p>
        </w:tc>
      </w:tr>
      <w:tr w:rsidR="00C60EDA" w:rsidRPr="00CA28C5" w14:paraId="36C7564A" w14:textId="77777777" w:rsidTr="65577070">
        <w:trPr>
          <w:trHeight w:val="536"/>
        </w:trPr>
        <w:tc>
          <w:tcPr>
            <w:tcW w:w="9008" w:type="dxa"/>
            <w:gridSpan w:val="9"/>
          </w:tcPr>
          <w:p w14:paraId="3AD5CA86" w14:textId="31B147DE" w:rsidR="00C60EDA" w:rsidRPr="00CA28C5" w:rsidRDefault="00C60EDA" w:rsidP="00CA28C5">
            <w:pPr>
              <w:spacing w:line="360" w:lineRule="auto"/>
              <w:jc w:val="both"/>
              <w:rPr>
                <w:rFonts w:asciiTheme="majorBidi" w:hAnsiTheme="majorBidi" w:cstheme="majorBidi"/>
              </w:rPr>
            </w:pPr>
            <w:r w:rsidRPr="00CA28C5">
              <w:rPr>
                <w:rFonts w:asciiTheme="majorBidi" w:hAnsiTheme="majorBidi" w:cstheme="majorBidi"/>
              </w:rPr>
              <w:t>1.Bidder Information</w:t>
            </w:r>
          </w:p>
        </w:tc>
      </w:tr>
      <w:tr w:rsidR="00C60EDA" w:rsidRPr="00CA28C5" w14:paraId="368CD5D0" w14:textId="77777777" w:rsidTr="65577070">
        <w:tc>
          <w:tcPr>
            <w:tcW w:w="621" w:type="dxa"/>
          </w:tcPr>
          <w:p w14:paraId="46C13DD6" w14:textId="0A123835" w:rsidR="00C60EDA" w:rsidRPr="00CA28C5" w:rsidRDefault="00C60EDA" w:rsidP="00CA28C5">
            <w:pPr>
              <w:spacing w:line="360" w:lineRule="auto"/>
              <w:jc w:val="both"/>
              <w:rPr>
                <w:rFonts w:asciiTheme="majorBidi" w:hAnsiTheme="majorBidi" w:cstheme="majorBidi"/>
              </w:rPr>
            </w:pPr>
            <w:r w:rsidRPr="00CA28C5">
              <w:rPr>
                <w:rFonts w:asciiTheme="majorBidi" w:hAnsiTheme="majorBidi" w:cstheme="majorBidi"/>
              </w:rPr>
              <w:t>1.1</w:t>
            </w:r>
          </w:p>
        </w:tc>
        <w:tc>
          <w:tcPr>
            <w:tcW w:w="1495" w:type="dxa"/>
            <w:gridSpan w:val="2"/>
          </w:tcPr>
          <w:p w14:paraId="18462608" w14:textId="775C2165" w:rsidR="00C60EDA" w:rsidRPr="00CA28C5" w:rsidRDefault="00C60EDA" w:rsidP="00CA28C5">
            <w:pPr>
              <w:spacing w:line="360" w:lineRule="auto"/>
              <w:jc w:val="both"/>
              <w:rPr>
                <w:rFonts w:asciiTheme="majorBidi" w:hAnsiTheme="majorBidi" w:cstheme="majorBidi"/>
              </w:rPr>
            </w:pPr>
            <w:r w:rsidRPr="00CA28C5">
              <w:rPr>
                <w:rFonts w:asciiTheme="majorBidi" w:hAnsiTheme="majorBidi" w:cstheme="majorBidi"/>
              </w:rPr>
              <w:t>Name:</w:t>
            </w:r>
          </w:p>
        </w:tc>
        <w:tc>
          <w:tcPr>
            <w:tcW w:w="6892" w:type="dxa"/>
            <w:gridSpan w:val="6"/>
          </w:tcPr>
          <w:p w14:paraId="562DCFE1" w14:textId="77777777" w:rsidR="00C60EDA" w:rsidRPr="00CA28C5" w:rsidRDefault="00C60EDA" w:rsidP="00CA28C5">
            <w:pPr>
              <w:spacing w:line="360" w:lineRule="auto"/>
              <w:jc w:val="both"/>
              <w:rPr>
                <w:rFonts w:asciiTheme="majorBidi" w:hAnsiTheme="majorBidi" w:cstheme="majorBidi"/>
              </w:rPr>
            </w:pPr>
          </w:p>
        </w:tc>
      </w:tr>
      <w:tr w:rsidR="00C60EDA" w:rsidRPr="00CA28C5" w14:paraId="4D0CC120" w14:textId="77777777" w:rsidTr="65577070">
        <w:tc>
          <w:tcPr>
            <w:tcW w:w="621" w:type="dxa"/>
          </w:tcPr>
          <w:p w14:paraId="5DF028F0" w14:textId="534B19B7" w:rsidR="00C60EDA" w:rsidRPr="00CA28C5" w:rsidRDefault="00C60EDA" w:rsidP="00CA28C5">
            <w:pPr>
              <w:spacing w:line="360" w:lineRule="auto"/>
              <w:jc w:val="both"/>
              <w:rPr>
                <w:rFonts w:asciiTheme="majorBidi" w:hAnsiTheme="majorBidi" w:cstheme="majorBidi"/>
              </w:rPr>
            </w:pPr>
            <w:r w:rsidRPr="00CA28C5">
              <w:rPr>
                <w:rFonts w:asciiTheme="majorBidi" w:hAnsiTheme="majorBidi" w:cstheme="majorBidi"/>
              </w:rPr>
              <w:t>1.2</w:t>
            </w:r>
          </w:p>
        </w:tc>
        <w:tc>
          <w:tcPr>
            <w:tcW w:w="1495" w:type="dxa"/>
            <w:gridSpan w:val="2"/>
          </w:tcPr>
          <w:p w14:paraId="53F355B1" w14:textId="02225833" w:rsidR="00C60EDA" w:rsidRPr="00CA28C5" w:rsidRDefault="00C60EDA" w:rsidP="00CA28C5">
            <w:pPr>
              <w:spacing w:line="360" w:lineRule="auto"/>
              <w:jc w:val="both"/>
              <w:rPr>
                <w:rFonts w:asciiTheme="majorBidi" w:hAnsiTheme="majorBidi" w:cstheme="majorBidi"/>
              </w:rPr>
            </w:pPr>
            <w:r w:rsidRPr="00CA28C5">
              <w:rPr>
                <w:rFonts w:asciiTheme="majorBidi" w:hAnsiTheme="majorBidi" w:cstheme="majorBidi"/>
              </w:rPr>
              <w:t>Address:</w:t>
            </w:r>
          </w:p>
        </w:tc>
        <w:tc>
          <w:tcPr>
            <w:tcW w:w="6892" w:type="dxa"/>
            <w:gridSpan w:val="6"/>
          </w:tcPr>
          <w:p w14:paraId="392B4BEE" w14:textId="77777777" w:rsidR="00C60EDA" w:rsidRPr="00CA28C5" w:rsidRDefault="00C60EDA" w:rsidP="00CA28C5">
            <w:pPr>
              <w:spacing w:line="360" w:lineRule="auto"/>
              <w:jc w:val="both"/>
              <w:rPr>
                <w:rFonts w:asciiTheme="majorBidi" w:hAnsiTheme="majorBidi" w:cstheme="majorBidi"/>
              </w:rPr>
            </w:pPr>
          </w:p>
        </w:tc>
      </w:tr>
      <w:tr w:rsidR="00C60EDA" w:rsidRPr="00CA28C5" w14:paraId="04D31E3A" w14:textId="77777777" w:rsidTr="65577070">
        <w:trPr>
          <w:trHeight w:val="651"/>
        </w:trPr>
        <w:tc>
          <w:tcPr>
            <w:tcW w:w="9008" w:type="dxa"/>
            <w:gridSpan w:val="9"/>
          </w:tcPr>
          <w:p w14:paraId="7A82BE80" w14:textId="550782D4" w:rsidR="00C60EDA" w:rsidRPr="00CA28C5" w:rsidRDefault="00C60EDA" w:rsidP="00CA28C5">
            <w:pPr>
              <w:spacing w:line="360" w:lineRule="auto"/>
              <w:jc w:val="both"/>
              <w:rPr>
                <w:rFonts w:asciiTheme="majorBidi" w:hAnsiTheme="majorBidi" w:cstheme="majorBidi"/>
              </w:rPr>
            </w:pPr>
            <w:r w:rsidRPr="00CA28C5">
              <w:rPr>
                <w:rFonts w:asciiTheme="majorBidi" w:hAnsiTheme="majorBidi" w:cstheme="majorBidi"/>
              </w:rPr>
              <w:t>2. Project Information</w:t>
            </w:r>
          </w:p>
        </w:tc>
      </w:tr>
      <w:tr w:rsidR="00C60EDA" w:rsidRPr="00CA28C5" w14:paraId="60AE502D" w14:textId="77777777" w:rsidTr="65577070">
        <w:tc>
          <w:tcPr>
            <w:tcW w:w="621" w:type="dxa"/>
          </w:tcPr>
          <w:p w14:paraId="2E282808" w14:textId="6B01A90D" w:rsidR="00C60EDA" w:rsidRPr="00CA28C5" w:rsidRDefault="00C60EDA" w:rsidP="00CA28C5">
            <w:pPr>
              <w:spacing w:line="360" w:lineRule="auto"/>
              <w:jc w:val="both"/>
              <w:rPr>
                <w:rFonts w:asciiTheme="majorBidi" w:hAnsiTheme="majorBidi" w:cstheme="majorBidi"/>
              </w:rPr>
            </w:pPr>
            <w:r w:rsidRPr="00CA28C5">
              <w:rPr>
                <w:rFonts w:asciiTheme="majorBidi" w:hAnsiTheme="majorBidi" w:cstheme="majorBidi"/>
              </w:rPr>
              <w:t>2.1</w:t>
            </w:r>
          </w:p>
        </w:tc>
        <w:tc>
          <w:tcPr>
            <w:tcW w:w="1495" w:type="dxa"/>
            <w:gridSpan w:val="2"/>
          </w:tcPr>
          <w:p w14:paraId="323B55F0" w14:textId="6F0235C6" w:rsidR="00C60EDA" w:rsidRPr="00CA28C5" w:rsidRDefault="009E35F3" w:rsidP="00CA28C5">
            <w:pPr>
              <w:spacing w:line="360" w:lineRule="auto"/>
              <w:jc w:val="both"/>
              <w:rPr>
                <w:rFonts w:asciiTheme="majorBidi" w:hAnsiTheme="majorBidi" w:cstheme="majorBidi"/>
              </w:rPr>
            </w:pPr>
            <w:r w:rsidRPr="00CA28C5">
              <w:rPr>
                <w:rFonts w:asciiTheme="majorBidi" w:hAnsiTheme="majorBidi" w:cstheme="majorBidi"/>
              </w:rPr>
              <w:t>Project</w:t>
            </w:r>
            <w:r w:rsidR="00C60EDA" w:rsidRPr="00CA28C5">
              <w:rPr>
                <w:rFonts w:asciiTheme="majorBidi" w:hAnsiTheme="majorBidi" w:cstheme="majorBidi"/>
              </w:rPr>
              <w:t xml:space="preserve"> Name:</w:t>
            </w:r>
          </w:p>
        </w:tc>
        <w:tc>
          <w:tcPr>
            <w:tcW w:w="6892" w:type="dxa"/>
            <w:gridSpan w:val="6"/>
          </w:tcPr>
          <w:p w14:paraId="295C9AE0" w14:textId="77777777" w:rsidR="00C60EDA" w:rsidRPr="00CA28C5" w:rsidRDefault="00C60EDA" w:rsidP="00CA28C5">
            <w:pPr>
              <w:spacing w:line="360" w:lineRule="auto"/>
              <w:jc w:val="both"/>
              <w:rPr>
                <w:rFonts w:asciiTheme="majorBidi" w:hAnsiTheme="majorBidi" w:cstheme="majorBidi"/>
              </w:rPr>
            </w:pPr>
          </w:p>
        </w:tc>
      </w:tr>
      <w:tr w:rsidR="00C60EDA" w:rsidRPr="00CA28C5" w14:paraId="1CDE8265" w14:textId="77777777" w:rsidTr="65577070">
        <w:tc>
          <w:tcPr>
            <w:tcW w:w="621" w:type="dxa"/>
          </w:tcPr>
          <w:p w14:paraId="376F7798" w14:textId="37F475DA" w:rsidR="00C60EDA" w:rsidRPr="00CA28C5" w:rsidRDefault="00C60EDA" w:rsidP="00CA28C5">
            <w:pPr>
              <w:spacing w:line="360" w:lineRule="auto"/>
              <w:jc w:val="both"/>
              <w:rPr>
                <w:rFonts w:asciiTheme="majorBidi" w:hAnsiTheme="majorBidi" w:cstheme="majorBidi"/>
              </w:rPr>
            </w:pPr>
            <w:r w:rsidRPr="00CA28C5">
              <w:rPr>
                <w:rFonts w:asciiTheme="majorBidi" w:hAnsiTheme="majorBidi" w:cstheme="majorBidi"/>
              </w:rPr>
              <w:t>2.1</w:t>
            </w:r>
          </w:p>
        </w:tc>
        <w:tc>
          <w:tcPr>
            <w:tcW w:w="1495" w:type="dxa"/>
            <w:gridSpan w:val="2"/>
          </w:tcPr>
          <w:p w14:paraId="1A46AF28" w14:textId="7ABCD944" w:rsidR="00C60EDA" w:rsidRPr="00CA28C5" w:rsidRDefault="009E35F3" w:rsidP="00CA28C5">
            <w:pPr>
              <w:spacing w:line="360" w:lineRule="auto"/>
              <w:jc w:val="both"/>
              <w:rPr>
                <w:rFonts w:asciiTheme="majorBidi" w:hAnsiTheme="majorBidi" w:cstheme="majorBidi"/>
              </w:rPr>
            </w:pPr>
            <w:r w:rsidRPr="00CA28C5">
              <w:rPr>
                <w:rFonts w:asciiTheme="majorBidi" w:hAnsiTheme="majorBidi" w:cstheme="majorBidi"/>
              </w:rPr>
              <w:t>Tender</w:t>
            </w:r>
            <w:r w:rsidR="00C60EDA" w:rsidRPr="00CA28C5">
              <w:rPr>
                <w:rFonts w:asciiTheme="majorBidi" w:hAnsiTheme="majorBidi" w:cstheme="majorBidi"/>
              </w:rPr>
              <w:t xml:space="preserve"> No:</w:t>
            </w:r>
          </w:p>
        </w:tc>
        <w:tc>
          <w:tcPr>
            <w:tcW w:w="6892" w:type="dxa"/>
            <w:gridSpan w:val="6"/>
          </w:tcPr>
          <w:p w14:paraId="24BA5F16" w14:textId="77777777" w:rsidR="00C60EDA" w:rsidRPr="00CA28C5" w:rsidRDefault="00C60EDA" w:rsidP="00CA28C5">
            <w:pPr>
              <w:spacing w:line="360" w:lineRule="auto"/>
              <w:jc w:val="both"/>
              <w:rPr>
                <w:rFonts w:asciiTheme="majorBidi" w:hAnsiTheme="majorBidi" w:cstheme="majorBidi"/>
              </w:rPr>
            </w:pPr>
          </w:p>
        </w:tc>
      </w:tr>
      <w:tr w:rsidR="00C60EDA" w:rsidRPr="00CA28C5" w14:paraId="620F37BD" w14:textId="77777777" w:rsidTr="65577070">
        <w:trPr>
          <w:trHeight w:val="527"/>
        </w:trPr>
        <w:tc>
          <w:tcPr>
            <w:tcW w:w="9008" w:type="dxa"/>
            <w:gridSpan w:val="9"/>
          </w:tcPr>
          <w:p w14:paraId="081D2B35" w14:textId="7F253DD3" w:rsidR="00C60EDA" w:rsidRPr="00CA28C5" w:rsidRDefault="00C60EDA" w:rsidP="00CA28C5">
            <w:pPr>
              <w:spacing w:line="360" w:lineRule="auto"/>
              <w:jc w:val="both"/>
              <w:rPr>
                <w:rFonts w:asciiTheme="majorBidi" w:hAnsiTheme="majorBidi" w:cstheme="majorBidi"/>
              </w:rPr>
            </w:pPr>
            <w:r w:rsidRPr="00CA28C5">
              <w:rPr>
                <w:rFonts w:asciiTheme="majorBidi" w:hAnsiTheme="majorBidi" w:cstheme="majorBidi"/>
              </w:rPr>
              <w:t>3. Minimum quantity, price and duration of the goods/services offered</w:t>
            </w:r>
          </w:p>
        </w:tc>
      </w:tr>
      <w:tr w:rsidR="00C60EDA" w:rsidRPr="00CA28C5" w14:paraId="34D285E3" w14:textId="77777777" w:rsidTr="65577070">
        <w:tc>
          <w:tcPr>
            <w:tcW w:w="5204" w:type="dxa"/>
            <w:gridSpan w:val="4"/>
          </w:tcPr>
          <w:p w14:paraId="7CDA434B" w14:textId="7BDBDCBF" w:rsidR="00C60EDA" w:rsidRPr="00CA28C5" w:rsidRDefault="00C60EDA" w:rsidP="00CA28C5">
            <w:pPr>
              <w:spacing w:line="360" w:lineRule="auto"/>
              <w:jc w:val="both"/>
              <w:rPr>
                <w:rFonts w:asciiTheme="majorBidi" w:hAnsiTheme="majorBidi" w:cstheme="majorBidi"/>
              </w:rPr>
            </w:pPr>
            <w:r w:rsidRPr="00CA28C5">
              <w:rPr>
                <w:rFonts w:asciiTheme="majorBidi" w:hAnsiTheme="majorBidi" w:cstheme="majorBidi"/>
              </w:rPr>
              <w:t>Detail</w:t>
            </w:r>
          </w:p>
        </w:tc>
        <w:tc>
          <w:tcPr>
            <w:tcW w:w="1129" w:type="dxa"/>
            <w:gridSpan w:val="2"/>
          </w:tcPr>
          <w:p w14:paraId="49FF92FE" w14:textId="07D2EAB1" w:rsidR="00C60EDA" w:rsidRPr="00CA28C5" w:rsidRDefault="00C60EDA" w:rsidP="00CA28C5">
            <w:pPr>
              <w:spacing w:line="360" w:lineRule="auto"/>
              <w:jc w:val="center"/>
              <w:rPr>
                <w:rFonts w:asciiTheme="majorBidi" w:hAnsiTheme="majorBidi" w:cstheme="majorBidi"/>
              </w:rPr>
            </w:pPr>
            <w:r w:rsidRPr="00CA28C5">
              <w:rPr>
                <w:rFonts w:asciiTheme="majorBidi" w:hAnsiTheme="majorBidi" w:cstheme="majorBidi"/>
              </w:rPr>
              <w:t>Price</w:t>
            </w:r>
          </w:p>
        </w:tc>
        <w:tc>
          <w:tcPr>
            <w:tcW w:w="1129" w:type="dxa"/>
            <w:gridSpan w:val="2"/>
          </w:tcPr>
          <w:p w14:paraId="6CB6F44C" w14:textId="1F87F99A" w:rsidR="00C60EDA" w:rsidRPr="00CA28C5" w:rsidRDefault="00C60EDA" w:rsidP="00CA28C5">
            <w:pPr>
              <w:spacing w:line="360" w:lineRule="auto"/>
              <w:jc w:val="center"/>
              <w:rPr>
                <w:rFonts w:asciiTheme="majorBidi" w:hAnsiTheme="majorBidi" w:cstheme="majorBidi"/>
              </w:rPr>
            </w:pPr>
            <w:proofErr w:type="spellStart"/>
            <w:r w:rsidRPr="00CA28C5">
              <w:rPr>
                <w:rFonts w:asciiTheme="majorBidi" w:hAnsiTheme="majorBidi" w:cstheme="majorBidi"/>
              </w:rPr>
              <w:t>Gst</w:t>
            </w:r>
            <w:proofErr w:type="spellEnd"/>
            <w:r w:rsidRPr="00CA28C5">
              <w:rPr>
                <w:rFonts w:asciiTheme="majorBidi" w:hAnsiTheme="majorBidi" w:cstheme="majorBidi"/>
              </w:rPr>
              <w:t xml:space="preserve"> (8%)</w:t>
            </w:r>
          </w:p>
        </w:tc>
        <w:tc>
          <w:tcPr>
            <w:tcW w:w="1546" w:type="dxa"/>
          </w:tcPr>
          <w:p w14:paraId="5C549B31" w14:textId="7AEFA62F" w:rsidR="00C60EDA" w:rsidRPr="00CA28C5" w:rsidRDefault="00C60EDA" w:rsidP="00CA28C5">
            <w:pPr>
              <w:spacing w:line="360" w:lineRule="auto"/>
              <w:jc w:val="center"/>
              <w:rPr>
                <w:rFonts w:asciiTheme="majorBidi" w:hAnsiTheme="majorBidi" w:cstheme="majorBidi"/>
              </w:rPr>
            </w:pPr>
            <w:r w:rsidRPr="00CA28C5">
              <w:rPr>
                <w:rFonts w:asciiTheme="majorBidi" w:hAnsiTheme="majorBidi" w:cstheme="majorBidi"/>
              </w:rPr>
              <w:t>Total</w:t>
            </w:r>
          </w:p>
        </w:tc>
      </w:tr>
      <w:tr w:rsidR="009E35F3" w:rsidRPr="00CA28C5" w14:paraId="51DFAAB2" w14:textId="77777777" w:rsidTr="65577070">
        <w:trPr>
          <w:trHeight w:val="1672"/>
        </w:trPr>
        <w:tc>
          <w:tcPr>
            <w:tcW w:w="5204" w:type="dxa"/>
            <w:gridSpan w:val="4"/>
          </w:tcPr>
          <w:p w14:paraId="47CE68A9" w14:textId="77777777" w:rsidR="009E35F3" w:rsidRPr="00CA28C5" w:rsidRDefault="009E35F3" w:rsidP="00CA28C5">
            <w:pPr>
              <w:spacing w:line="360" w:lineRule="auto"/>
              <w:jc w:val="both"/>
              <w:rPr>
                <w:rFonts w:asciiTheme="majorBidi" w:hAnsiTheme="majorBidi" w:cstheme="majorBidi"/>
              </w:rPr>
            </w:pPr>
          </w:p>
        </w:tc>
        <w:tc>
          <w:tcPr>
            <w:tcW w:w="1129" w:type="dxa"/>
            <w:gridSpan w:val="2"/>
          </w:tcPr>
          <w:p w14:paraId="549208CA" w14:textId="77777777" w:rsidR="009E35F3" w:rsidRPr="00CA28C5" w:rsidRDefault="009E35F3" w:rsidP="00CA28C5">
            <w:pPr>
              <w:spacing w:line="360" w:lineRule="auto"/>
              <w:jc w:val="center"/>
              <w:rPr>
                <w:rFonts w:asciiTheme="majorBidi" w:hAnsiTheme="majorBidi" w:cstheme="majorBidi"/>
              </w:rPr>
            </w:pPr>
          </w:p>
        </w:tc>
        <w:tc>
          <w:tcPr>
            <w:tcW w:w="1129" w:type="dxa"/>
            <w:gridSpan w:val="2"/>
          </w:tcPr>
          <w:p w14:paraId="01680EB8" w14:textId="77777777" w:rsidR="009E35F3" w:rsidRPr="00CA28C5" w:rsidRDefault="009E35F3" w:rsidP="00CA28C5">
            <w:pPr>
              <w:spacing w:line="360" w:lineRule="auto"/>
              <w:jc w:val="center"/>
              <w:rPr>
                <w:rFonts w:asciiTheme="majorBidi" w:hAnsiTheme="majorBidi" w:cstheme="majorBidi"/>
              </w:rPr>
            </w:pPr>
          </w:p>
        </w:tc>
        <w:tc>
          <w:tcPr>
            <w:tcW w:w="1546" w:type="dxa"/>
          </w:tcPr>
          <w:p w14:paraId="10095A73" w14:textId="77777777" w:rsidR="009E35F3" w:rsidRPr="00CA28C5" w:rsidRDefault="009E35F3" w:rsidP="00CA28C5">
            <w:pPr>
              <w:spacing w:line="360" w:lineRule="auto"/>
              <w:jc w:val="center"/>
              <w:rPr>
                <w:rFonts w:asciiTheme="majorBidi" w:hAnsiTheme="majorBidi" w:cstheme="majorBidi"/>
              </w:rPr>
            </w:pPr>
          </w:p>
        </w:tc>
      </w:tr>
      <w:tr w:rsidR="009E35F3" w:rsidRPr="00CA28C5" w14:paraId="414B2F13" w14:textId="77777777" w:rsidTr="65577070">
        <w:tc>
          <w:tcPr>
            <w:tcW w:w="1269" w:type="dxa"/>
            <w:gridSpan w:val="2"/>
          </w:tcPr>
          <w:p w14:paraId="6AAADD82" w14:textId="231FEA53" w:rsidR="009E35F3" w:rsidRPr="00CA28C5" w:rsidRDefault="009E35F3" w:rsidP="00CA28C5">
            <w:pPr>
              <w:spacing w:line="360" w:lineRule="auto"/>
              <w:jc w:val="both"/>
              <w:rPr>
                <w:rFonts w:asciiTheme="majorBidi" w:hAnsiTheme="majorBidi" w:cstheme="majorBidi"/>
              </w:rPr>
            </w:pPr>
            <w:r w:rsidRPr="00CA28C5">
              <w:rPr>
                <w:rFonts w:asciiTheme="majorBidi" w:hAnsiTheme="majorBidi" w:cstheme="majorBidi"/>
              </w:rPr>
              <w:t>Duration:</w:t>
            </w:r>
          </w:p>
        </w:tc>
        <w:tc>
          <w:tcPr>
            <w:tcW w:w="7739" w:type="dxa"/>
            <w:gridSpan w:val="7"/>
          </w:tcPr>
          <w:p w14:paraId="363F9BDD" w14:textId="77777777" w:rsidR="009E35F3" w:rsidRPr="00CA28C5" w:rsidRDefault="009E35F3" w:rsidP="00CA28C5">
            <w:pPr>
              <w:spacing w:line="360" w:lineRule="auto"/>
              <w:jc w:val="center"/>
              <w:rPr>
                <w:rFonts w:asciiTheme="majorBidi" w:hAnsiTheme="majorBidi" w:cstheme="majorBidi"/>
              </w:rPr>
            </w:pPr>
          </w:p>
        </w:tc>
      </w:tr>
      <w:tr w:rsidR="009E35F3" w:rsidRPr="00CA28C5" w14:paraId="46218183" w14:textId="77777777" w:rsidTr="65577070">
        <w:trPr>
          <w:trHeight w:val="650"/>
        </w:trPr>
        <w:tc>
          <w:tcPr>
            <w:tcW w:w="9008" w:type="dxa"/>
            <w:gridSpan w:val="9"/>
          </w:tcPr>
          <w:p w14:paraId="0B729742" w14:textId="3A293DB2" w:rsidR="009E35F3" w:rsidRPr="00CA28C5" w:rsidRDefault="009E35F3" w:rsidP="00CA28C5">
            <w:pPr>
              <w:spacing w:line="360" w:lineRule="auto"/>
              <w:rPr>
                <w:rFonts w:asciiTheme="majorBidi" w:hAnsiTheme="majorBidi" w:cstheme="majorBidi"/>
              </w:rPr>
            </w:pPr>
            <w:r w:rsidRPr="00CA28C5">
              <w:rPr>
                <w:rFonts w:asciiTheme="majorBidi" w:hAnsiTheme="majorBidi" w:cstheme="majorBidi"/>
              </w:rPr>
              <w:t>4. Declaration:</w:t>
            </w:r>
          </w:p>
        </w:tc>
      </w:tr>
      <w:tr w:rsidR="009E35F3" w:rsidRPr="00CA28C5" w14:paraId="7182A296" w14:textId="77777777" w:rsidTr="65577070">
        <w:trPr>
          <w:trHeight w:val="1239"/>
        </w:trPr>
        <w:tc>
          <w:tcPr>
            <w:tcW w:w="621" w:type="dxa"/>
          </w:tcPr>
          <w:p w14:paraId="32C6109F" w14:textId="1056950C" w:rsidR="009E35F3" w:rsidRPr="00CA28C5" w:rsidRDefault="009E35F3" w:rsidP="00CA28C5">
            <w:pPr>
              <w:spacing w:line="360" w:lineRule="auto"/>
              <w:jc w:val="both"/>
              <w:rPr>
                <w:rFonts w:asciiTheme="majorBidi" w:hAnsiTheme="majorBidi" w:cstheme="majorBidi"/>
              </w:rPr>
            </w:pPr>
            <w:r w:rsidRPr="00CA28C5">
              <w:rPr>
                <w:rFonts w:asciiTheme="majorBidi" w:hAnsiTheme="majorBidi" w:cstheme="majorBidi"/>
              </w:rPr>
              <w:t>4.1</w:t>
            </w:r>
          </w:p>
        </w:tc>
        <w:tc>
          <w:tcPr>
            <w:tcW w:w="8387" w:type="dxa"/>
            <w:gridSpan w:val="8"/>
          </w:tcPr>
          <w:p w14:paraId="73788491" w14:textId="71B491CA" w:rsidR="009E35F3" w:rsidRPr="00CA28C5" w:rsidRDefault="009E35F3" w:rsidP="65577070">
            <w:pPr>
              <w:spacing w:line="360" w:lineRule="auto"/>
              <w:rPr>
                <w:rFonts w:asciiTheme="majorBidi" w:hAnsiTheme="majorBidi" w:cstheme="majorBidi"/>
              </w:rPr>
            </w:pPr>
            <w:r w:rsidRPr="65577070">
              <w:rPr>
                <w:rFonts w:asciiTheme="majorBidi" w:hAnsiTheme="majorBidi" w:cstheme="majorBidi"/>
              </w:rPr>
              <w:t>After due consideration of the information given for the provision of the above-mentioned works/services and the provisions of the Agreement, I / We hereby tender for the provision of these works or services at the above-mentioned price.</w:t>
            </w:r>
          </w:p>
        </w:tc>
      </w:tr>
      <w:tr w:rsidR="009E35F3" w:rsidRPr="00CA28C5" w14:paraId="556993E5" w14:textId="77777777" w:rsidTr="65577070">
        <w:trPr>
          <w:trHeight w:val="1540"/>
        </w:trPr>
        <w:tc>
          <w:tcPr>
            <w:tcW w:w="621" w:type="dxa"/>
          </w:tcPr>
          <w:p w14:paraId="56B1A1A3" w14:textId="701D7D44" w:rsidR="009E35F3" w:rsidRPr="00CA28C5" w:rsidRDefault="009E35F3" w:rsidP="00CA28C5">
            <w:pPr>
              <w:spacing w:line="360" w:lineRule="auto"/>
              <w:jc w:val="both"/>
              <w:rPr>
                <w:rFonts w:asciiTheme="majorBidi" w:hAnsiTheme="majorBidi" w:cstheme="majorBidi"/>
              </w:rPr>
            </w:pPr>
            <w:r w:rsidRPr="00CA28C5">
              <w:rPr>
                <w:rFonts w:asciiTheme="majorBidi" w:hAnsiTheme="majorBidi" w:cstheme="majorBidi"/>
              </w:rPr>
              <w:t>4.2</w:t>
            </w:r>
          </w:p>
        </w:tc>
        <w:tc>
          <w:tcPr>
            <w:tcW w:w="8387" w:type="dxa"/>
            <w:gridSpan w:val="8"/>
          </w:tcPr>
          <w:p w14:paraId="7792CA58" w14:textId="2CF6FC0C" w:rsidR="009E35F3" w:rsidRPr="00CA28C5" w:rsidRDefault="009E35F3" w:rsidP="65577070">
            <w:pPr>
              <w:spacing w:line="360" w:lineRule="auto"/>
              <w:rPr>
                <w:rFonts w:asciiTheme="majorBidi" w:hAnsiTheme="majorBidi" w:cstheme="majorBidi"/>
              </w:rPr>
            </w:pPr>
            <w:r w:rsidRPr="65577070">
              <w:rPr>
                <w:rFonts w:asciiTheme="majorBidi" w:hAnsiTheme="majorBidi" w:cstheme="majorBidi"/>
              </w:rPr>
              <w:t>I / We agree to accept and comply with this tender for 120 days from the date of submission. If the owner requests to sign the agreement within this period, I agree to sign the agreement and work in accordance with the agreement.</w:t>
            </w:r>
          </w:p>
        </w:tc>
      </w:tr>
      <w:tr w:rsidR="00020FBA" w:rsidRPr="00CA28C5" w14:paraId="371DD34A" w14:textId="77777777" w:rsidTr="65577070">
        <w:trPr>
          <w:trHeight w:val="422"/>
        </w:trPr>
        <w:tc>
          <w:tcPr>
            <w:tcW w:w="9008" w:type="dxa"/>
            <w:gridSpan w:val="9"/>
          </w:tcPr>
          <w:p w14:paraId="61E55C96" w14:textId="2CCCB39A" w:rsidR="00020FBA" w:rsidRPr="00CA28C5" w:rsidRDefault="00020FBA" w:rsidP="00CA28C5">
            <w:pPr>
              <w:spacing w:line="360" w:lineRule="auto"/>
              <w:rPr>
                <w:rFonts w:asciiTheme="majorBidi" w:hAnsiTheme="majorBidi" w:cstheme="majorBidi"/>
                <w:b/>
                <w:bCs/>
              </w:rPr>
            </w:pPr>
            <w:r w:rsidRPr="00CA28C5">
              <w:rPr>
                <w:rFonts w:asciiTheme="majorBidi" w:hAnsiTheme="majorBidi" w:cstheme="majorBidi"/>
                <w:b/>
                <w:bCs/>
              </w:rPr>
              <w:t>5. On Behalf</w:t>
            </w:r>
          </w:p>
        </w:tc>
      </w:tr>
      <w:tr w:rsidR="00020FBA" w:rsidRPr="00CA28C5" w14:paraId="709E5A98" w14:textId="77777777" w:rsidTr="65577070">
        <w:trPr>
          <w:trHeight w:val="422"/>
        </w:trPr>
        <w:tc>
          <w:tcPr>
            <w:tcW w:w="2116" w:type="dxa"/>
            <w:gridSpan w:val="3"/>
          </w:tcPr>
          <w:p w14:paraId="220C51C2" w14:textId="3EEE0AB7" w:rsidR="00020FBA" w:rsidRPr="00CA28C5" w:rsidRDefault="00020FBA" w:rsidP="00CA28C5">
            <w:pPr>
              <w:spacing w:line="360" w:lineRule="auto"/>
              <w:jc w:val="both"/>
              <w:rPr>
                <w:rFonts w:asciiTheme="majorBidi" w:hAnsiTheme="majorBidi" w:cstheme="majorBidi"/>
                <w:b/>
                <w:bCs/>
              </w:rPr>
            </w:pPr>
            <w:r w:rsidRPr="00CA28C5">
              <w:rPr>
                <w:rFonts w:asciiTheme="majorBidi" w:hAnsiTheme="majorBidi" w:cstheme="majorBidi"/>
                <w:b/>
                <w:bCs/>
              </w:rPr>
              <w:t>Name:</w:t>
            </w:r>
          </w:p>
        </w:tc>
        <w:tc>
          <w:tcPr>
            <w:tcW w:w="3446" w:type="dxa"/>
            <w:gridSpan w:val="2"/>
          </w:tcPr>
          <w:p w14:paraId="47491A05" w14:textId="77777777" w:rsidR="00020FBA" w:rsidRPr="00CA28C5" w:rsidRDefault="00020FBA" w:rsidP="00CA28C5">
            <w:pPr>
              <w:spacing w:line="360" w:lineRule="auto"/>
              <w:jc w:val="center"/>
              <w:rPr>
                <w:rFonts w:asciiTheme="majorBidi" w:hAnsiTheme="majorBidi" w:cstheme="majorBidi"/>
                <w:b/>
                <w:bCs/>
              </w:rPr>
            </w:pPr>
          </w:p>
        </w:tc>
        <w:tc>
          <w:tcPr>
            <w:tcW w:w="1723" w:type="dxa"/>
            <w:gridSpan w:val="2"/>
            <w:vMerge w:val="restart"/>
          </w:tcPr>
          <w:p w14:paraId="4DD0EC99" w14:textId="5E7623FD" w:rsidR="00020FBA" w:rsidRPr="00CA28C5" w:rsidRDefault="00020FBA" w:rsidP="00CA28C5">
            <w:pPr>
              <w:spacing w:line="360" w:lineRule="auto"/>
              <w:jc w:val="center"/>
              <w:rPr>
                <w:rFonts w:asciiTheme="majorBidi" w:hAnsiTheme="majorBidi" w:cstheme="majorBidi"/>
                <w:b/>
                <w:bCs/>
              </w:rPr>
            </w:pPr>
            <w:r w:rsidRPr="00CA28C5">
              <w:rPr>
                <w:rFonts w:asciiTheme="majorBidi" w:hAnsiTheme="majorBidi" w:cstheme="majorBidi"/>
                <w:b/>
                <w:bCs/>
              </w:rPr>
              <w:t>Signature</w:t>
            </w:r>
          </w:p>
        </w:tc>
        <w:tc>
          <w:tcPr>
            <w:tcW w:w="1723" w:type="dxa"/>
            <w:gridSpan w:val="2"/>
            <w:vMerge w:val="restart"/>
          </w:tcPr>
          <w:p w14:paraId="4DA93D38" w14:textId="7096C5D9" w:rsidR="00020FBA" w:rsidRPr="00CA28C5" w:rsidRDefault="00020FBA" w:rsidP="00CA28C5">
            <w:pPr>
              <w:spacing w:line="360" w:lineRule="auto"/>
              <w:jc w:val="center"/>
              <w:rPr>
                <w:rFonts w:asciiTheme="majorBidi" w:hAnsiTheme="majorBidi" w:cstheme="majorBidi"/>
                <w:b/>
                <w:bCs/>
              </w:rPr>
            </w:pPr>
            <w:r w:rsidRPr="00CA28C5">
              <w:rPr>
                <w:rFonts w:asciiTheme="majorBidi" w:hAnsiTheme="majorBidi" w:cstheme="majorBidi"/>
                <w:b/>
                <w:bCs/>
              </w:rPr>
              <w:t>Stamp</w:t>
            </w:r>
          </w:p>
        </w:tc>
      </w:tr>
      <w:tr w:rsidR="00020FBA" w:rsidRPr="00CA28C5" w14:paraId="11D158A8" w14:textId="77777777" w:rsidTr="65577070">
        <w:trPr>
          <w:trHeight w:val="542"/>
        </w:trPr>
        <w:tc>
          <w:tcPr>
            <w:tcW w:w="2116" w:type="dxa"/>
            <w:gridSpan w:val="3"/>
          </w:tcPr>
          <w:p w14:paraId="44548DDD" w14:textId="2DD03402" w:rsidR="00020FBA" w:rsidRPr="00CA28C5" w:rsidRDefault="00020FBA" w:rsidP="00CA28C5">
            <w:pPr>
              <w:spacing w:line="360" w:lineRule="auto"/>
              <w:jc w:val="both"/>
              <w:rPr>
                <w:rFonts w:asciiTheme="majorBidi" w:hAnsiTheme="majorBidi" w:cstheme="majorBidi"/>
                <w:b/>
                <w:bCs/>
              </w:rPr>
            </w:pPr>
            <w:r w:rsidRPr="00CA28C5">
              <w:rPr>
                <w:rFonts w:asciiTheme="majorBidi" w:hAnsiTheme="majorBidi" w:cstheme="majorBidi"/>
                <w:b/>
                <w:bCs/>
              </w:rPr>
              <w:t>Designation</w:t>
            </w:r>
          </w:p>
        </w:tc>
        <w:tc>
          <w:tcPr>
            <w:tcW w:w="3446" w:type="dxa"/>
            <w:gridSpan w:val="2"/>
          </w:tcPr>
          <w:p w14:paraId="67925C47" w14:textId="77777777" w:rsidR="00020FBA" w:rsidRPr="00CA28C5" w:rsidRDefault="00020FBA" w:rsidP="00CA28C5">
            <w:pPr>
              <w:spacing w:line="360" w:lineRule="auto"/>
              <w:jc w:val="center"/>
              <w:rPr>
                <w:rFonts w:asciiTheme="majorBidi" w:hAnsiTheme="majorBidi" w:cstheme="majorBidi"/>
                <w:b/>
                <w:bCs/>
              </w:rPr>
            </w:pPr>
          </w:p>
        </w:tc>
        <w:tc>
          <w:tcPr>
            <w:tcW w:w="1723" w:type="dxa"/>
            <w:gridSpan w:val="2"/>
            <w:vMerge/>
          </w:tcPr>
          <w:p w14:paraId="538EC0C9" w14:textId="77777777" w:rsidR="00020FBA" w:rsidRPr="00CA28C5" w:rsidRDefault="00020FBA" w:rsidP="00CA28C5">
            <w:pPr>
              <w:spacing w:line="360" w:lineRule="auto"/>
              <w:jc w:val="center"/>
              <w:rPr>
                <w:rFonts w:asciiTheme="majorBidi" w:hAnsiTheme="majorBidi" w:cstheme="majorBidi"/>
                <w:b/>
                <w:bCs/>
              </w:rPr>
            </w:pPr>
          </w:p>
        </w:tc>
        <w:tc>
          <w:tcPr>
            <w:tcW w:w="1723" w:type="dxa"/>
            <w:gridSpan w:val="2"/>
            <w:vMerge/>
          </w:tcPr>
          <w:p w14:paraId="7AD328CE" w14:textId="3CD1B162" w:rsidR="00020FBA" w:rsidRPr="00CA28C5" w:rsidRDefault="00020FBA" w:rsidP="00CA28C5">
            <w:pPr>
              <w:spacing w:line="360" w:lineRule="auto"/>
              <w:jc w:val="center"/>
              <w:rPr>
                <w:rFonts w:asciiTheme="majorBidi" w:hAnsiTheme="majorBidi" w:cstheme="majorBidi"/>
                <w:b/>
                <w:bCs/>
              </w:rPr>
            </w:pPr>
          </w:p>
        </w:tc>
      </w:tr>
      <w:tr w:rsidR="00020FBA" w:rsidRPr="00CA28C5" w14:paraId="281B0FC0" w14:textId="77777777" w:rsidTr="65577070">
        <w:trPr>
          <w:trHeight w:val="437"/>
        </w:trPr>
        <w:tc>
          <w:tcPr>
            <w:tcW w:w="2116" w:type="dxa"/>
            <w:gridSpan w:val="3"/>
          </w:tcPr>
          <w:p w14:paraId="36019904" w14:textId="1C6AD3F9" w:rsidR="00020FBA" w:rsidRPr="00CA28C5" w:rsidRDefault="00020FBA" w:rsidP="00CA28C5">
            <w:pPr>
              <w:spacing w:line="360" w:lineRule="auto"/>
              <w:jc w:val="both"/>
              <w:rPr>
                <w:rFonts w:asciiTheme="majorBidi" w:hAnsiTheme="majorBidi" w:cstheme="majorBidi"/>
                <w:b/>
                <w:bCs/>
              </w:rPr>
            </w:pPr>
            <w:r w:rsidRPr="00CA28C5">
              <w:rPr>
                <w:rFonts w:asciiTheme="majorBidi" w:hAnsiTheme="majorBidi" w:cstheme="majorBidi"/>
                <w:b/>
                <w:bCs/>
              </w:rPr>
              <w:t>Date</w:t>
            </w:r>
          </w:p>
        </w:tc>
        <w:tc>
          <w:tcPr>
            <w:tcW w:w="3446" w:type="dxa"/>
            <w:gridSpan w:val="2"/>
          </w:tcPr>
          <w:p w14:paraId="7CBE7128" w14:textId="77777777" w:rsidR="00020FBA" w:rsidRPr="00CA28C5" w:rsidRDefault="00020FBA" w:rsidP="00CA28C5">
            <w:pPr>
              <w:spacing w:line="360" w:lineRule="auto"/>
              <w:jc w:val="center"/>
              <w:rPr>
                <w:rFonts w:asciiTheme="majorBidi" w:hAnsiTheme="majorBidi" w:cstheme="majorBidi"/>
                <w:b/>
                <w:bCs/>
              </w:rPr>
            </w:pPr>
          </w:p>
        </w:tc>
        <w:tc>
          <w:tcPr>
            <w:tcW w:w="1723" w:type="dxa"/>
            <w:gridSpan w:val="2"/>
            <w:vMerge/>
          </w:tcPr>
          <w:p w14:paraId="6549DCB7" w14:textId="77777777" w:rsidR="00020FBA" w:rsidRPr="00CA28C5" w:rsidRDefault="00020FBA" w:rsidP="00CA28C5">
            <w:pPr>
              <w:spacing w:line="360" w:lineRule="auto"/>
              <w:jc w:val="center"/>
              <w:rPr>
                <w:rFonts w:asciiTheme="majorBidi" w:hAnsiTheme="majorBidi" w:cstheme="majorBidi"/>
                <w:b/>
                <w:bCs/>
              </w:rPr>
            </w:pPr>
          </w:p>
        </w:tc>
        <w:tc>
          <w:tcPr>
            <w:tcW w:w="1723" w:type="dxa"/>
            <w:gridSpan w:val="2"/>
            <w:vMerge/>
          </w:tcPr>
          <w:p w14:paraId="7657F9E7" w14:textId="546FEFA8" w:rsidR="00020FBA" w:rsidRPr="00CA28C5" w:rsidRDefault="00020FBA" w:rsidP="00CA28C5">
            <w:pPr>
              <w:spacing w:line="360" w:lineRule="auto"/>
              <w:jc w:val="center"/>
              <w:rPr>
                <w:rFonts w:asciiTheme="majorBidi" w:hAnsiTheme="majorBidi" w:cstheme="majorBidi"/>
                <w:b/>
                <w:bCs/>
              </w:rPr>
            </w:pPr>
          </w:p>
        </w:tc>
      </w:tr>
    </w:tbl>
    <w:p w14:paraId="37E49903" w14:textId="6A181D24" w:rsidR="00020FBA" w:rsidRPr="00E64EAD" w:rsidRDefault="009D49A0" w:rsidP="00E64EAD">
      <w:pPr>
        <w:pStyle w:val="Heading2"/>
        <w:jc w:val="center"/>
      </w:pPr>
      <w:r>
        <w:lastRenderedPageBreak/>
        <w:br/>
      </w:r>
      <w:bookmarkStart w:id="16" w:name="_Toc196384271"/>
      <w:r w:rsidR="00020FBA" w:rsidRPr="00E64EAD">
        <w:t>Annex 3</w:t>
      </w:r>
      <w:bookmarkEnd w:id="16"/>
    </w:p>
    <w:p w14:paraId="45AB3170" w14:textId="37E06BA2" w:rsidR="00020FBA" w:rsidRPr="00E64EAD" w:rsidRDefault="00020FBA" w:rsidP="00E64EAD">
      <w:pPr>
        <w:pStyle w:val="Heading3"/>
        <w:jc w:val="center"/>
        <w:rPr>
          <w:u w:val="single"/>
        </w:rPr>
      </w:pPr>
      <w:bookmarkStart w:id="17" w:name="_Toc196384272"/>
      <w:r w:rsidRPr="00E64EAD">
        <w:rPr>
          <w:u w:val="single"/>
        </w:rPr>
        <w:t xml:space="preserve">TECH FORM </w:t>
      </w:r>
      <w:r w:rsidR="00712FF1">
        <w:rPr>
          <w:u w:val="single"/>
        </w:rPr>
        <w:t>2</w:t>
      </w:r>
      <w:bookmarkEnd w:id="17"/>
    </w:p>
    <w:p w14:paraId="1884AD25" w14:textId="77777777" w:rsidR="00020FBA" w:rsidRPr="00CA28C5" w:rsidRDefault="00020FBA" w:rsidP="00CA28C5">
      <w:pPr>
        <w:spacing w:line="360" w:lineRule="auto"/>
        <w:rPr>
          <w:rFonts w:asciiTheme="majorBidi" w:hAnsiTheme="majorBidi" w:cstheme="majorBidi"/>
        </w:rPr>
      </w:pPr>
    </w:p>
    <w:tbl>
      <w:tblPr>
        <w:tblStyle w:val="TableGrid"/>
        <w:tblW w:w="9493" w:type="dxa"/>
        <w:tblLook w:val="04A0" w:firstRow="1" w:lastRow="0" w:firstColumn="1" w:lastColumn="0" w:noHBand="0" w:noVBand="1"/>
      </w:tblPr>
      <w:tblGrid>
        <w:gridCol w:w="9493"/>
      </w:tblGrid>
      <w:tr w:rsidR="00020FBA" w:rsidRPr="00CA28C5" w14:paraId="50D33C97" w14:textId="77777777" w:rsidTr="65577070">
        <w:trPr>
          <w:trHeight w:val="826"/>
        </w:trPr>
        <w:tc>
          <w:tcPr>
            <w:tcW w:w="9493" w:type="dxa"/>
          </w:tcPr>
          <w:p w14:paraId="1BE8E62E" w14:textId="2EA716CE" w:rsidR="00020FBA" w:rsidRPr="009C7979" w:rsidRDefault="00020FBA" w:rsidP="009C7979">
            <w:pPr>
              <w:pStyle w:val="BodyText"/>
              <w:jc w:val="center"/>
              <w:rPr>
                <w:rFonts w:asciiTheme="majorBidi" w:hAnsiTheme="majorBidi" w:cstheme="majorBidi"/>
                <w:b/>
                <w:bCs/>
                <w:sz w:val="24"/>
                <w:szCs w:val="24"/>
              </w:rPr>
            </w:pPr>
            <w:r w:rsidRPr="009C7979">
              <w:rPr>
                <w:rFonts w:asciiTheme="majorBidi" w:hAnsiTheme="majorBidi" w:cstheme="majorBidi"/>
                <w:b/>
                <w:bCs/>
                <w:sz w:val="24"/>
                <w:szCs w:val="24"/>
              </w:rPr>
              <w:t>Approach, Methodology and Work Plan</w:t>
            </w:r>
          </w:p>
        </w:tc>
      </w:tr>
      <w:tr w:rsidR="00020FBA" w:rsidRPr="00CA28C5" w14:paraId="77AAF0DB" w14:textId="77777777" w:rsidTr="65577070">
        <w:tc>
          <w:tcPr>
            <w:tcW w:w="9493" w:type="dxa"/>
          </w:tcPr>
          <w:p w14:paraId="558A4C6D" w14:textId="77777777" w:rsidR="00020FBA" w:rsidRPr="00CA28C5" w:rsidRDefault="00020FBA" w:rsidP="65577070">
            <w:pPr>
              <w:spacing w:line="360" w:lineRule="auto"/>
              <w:jc w:val="both"/>
              <w:rPr>
                <w:rFonts w:asciiTheme="majorBidi" w:hAnsiTheme="majorBidi" w:cstheme="majorBidi"/>
                <w:i/>
                <w:iCs/>
              </w:rPr>
            </w:pPr>
            <w:r w:rsidRPr="65577070">
              <w:rPr>
                <w:rFonts w:asciiTheme="majorBidi" w:hAnsiTheme="majorBidi" w:cstheme="majorBidi"/>
                <w:i/>
                <w:iCs/>
              </w:rPr>
              <w:t>[Technical approach, methodology and work plan are key components of this Proposal. the Consultant is suggested to submit Proposal with the following areas clearly described:</w:t>
            </w:r>
          </w:p>
          <w:p w14:paraId="35A2CB23" w14:textId="77777777" w:rsidR="00020FBA" w:rsidRPr="00CA28C5" w:rsidRDefault="00020FBA" w:rsidP="0084084A">
            <w:pPr>
              <w:pStyle w:val="ListParagraph"/>
              <w:numPr>
                <w:ilvl w:val="0"/>
                <w:numId w:val="1"/>
              </w:numPr>
              <w:spacing w:after="160" w:line="360" w:lineRule="auto"/>
              <w:jc w:val="both"/>
              <w:rPr>
                <w:rFonts w:asciiTheme="majorBidi" w:hAnsiTheme="majorBidi" w:cstheme="majorBidi"/>
                <w:i/>
                <w:iCs/>
              </w:rPr>
            </w:pPr>
            <w:r w:rsidRPr="00CA28C5">
              <w:rPr>
                <w:rFonts w:asciiTheme="majorBidi" w:hAnsiTheme="majorBidi" w:cstheme="majorBidi"/>
                <w:i/>
                <w:iCs/>
              </w:rPr>
              <w:t>Methodology for each activity,</w:t>
            </w:r>
          </w:p>
          <w:p w14:paraId="74F1B49D" w14:textId="671D03A9" w:rsidR="00020FBA" w:rsidRPr="00CA28C5" w:rsidRDefault="00020FBA" w:rsidP="0084084A">
            <w:pPr>
              <w:pStyle w:val="ListParagraph"/>
              <w:numPr>
                <w:ilvl w:val="0"/>
                <w:numId w:val="1"/>
              </w:numPr>
              <w:spacing w:after="160" w:line="360" w:lineRule="auto"/>
              <w:jc w:val="both"/>
              <w:rPr>
                <w:rFonts w:asciiTheme="majorBidi" w:hAnsiTheme="majorBidi" w:cstheme="majorBidi"/>
                <w:i/>
                <w:iCs/>
              </w:rPr>
            </w:pPr>
            <w:r w:rsidRPr="00CA28C5">
              <w:rPr>
                <w:rFonts w:asciiTheme="majorBidi" w:hAnsiTheme="majorBidi" w:cstheme="majorBidi"/>
                <w:i/>
                <w:iCs/>
              </w:rPr>
              <w:t>Work Plan</w:t>
            </w:r>
          </w:p>
        </w:tc>
      </w:tr>
      <w:tr w:rsidR="00020FBA" w:rsidRPr="00CA28C5" w14:paraId="73D42729" w14:textId="77777777" w:rsidTr="65577070">
        <w:trPr>
          <w:trHeight w:val="2301"/>
        </w:trPr>
        <w:tc>
          <w:tcPr>
            <w:tcW w:w="9493" w:type="dxa"/>
          </w:tcPr>
          <w:p w14:paraId="2C85D737" w14:textId="77777777" w:rsidR="00E961F0" w:rsidRPr="00CA28C5" w:rsidRDefault="00020FBA" w:rsidP="0084084A">
            <w:pPr>
              <w:pStyle w:val="ListParagraph"/>
              <w:numPr>
                <w:ilvl w:val="0"/>
                <w:numId w:val="2"/>
              </w:numPr>
              <w:spacing w:after="160" w:line="360" w:lineRule="auto"/>
              <w:ind w:left="426"/>
              <w:jc w:val="both"/>
              <w:rPr>
                <w:rFonts w:asciiTheme="majorBidi" w:hAnsiTheme="majorBidi" w:cstheme="majorBidi"/>
                <w:b/>
                <w:bCs/>
              </w:rPr>
            </w:pPr>
            <w:r w:rsidRPr="00CA28C5">
              <w:rPr>
                <w:rFonts w:asciiTheme="majorBidi" w:hAnsiTheme="majorBidi" w:cstheme="majorBidi"/>
                <w:b/>
                <w:bCs/>
              </w:rPr>
              <w:t>Technical Approach and Methodology</w:t>
            </w:r>
          </w:p>
          <w:p w14:paraId="68DCA5DE" w14:textId="0C5B7AE2" w:rsidR="00020FBA" w:rsidRPr="00CA28C5" w:rsidRDefault="00020FBA" w:rsidP="65577070">
            <w:pPr>
              <w:pStyle w:val="ListParagraph"/>
              <w:spacing w:after="160" w:line="360" w:lineRule="auto"/>
              <w:ind w:left="426"/>
              <w:jc w:val="both"/>
              <w:rPr>
                <w:rFonts w:asciiTheme="majorBidi" w:hAnsiTheme="majorBidi" w:cstheme="majorBidi"/>
                <w:b/>
                <w:bCs/>
              </w:rPr>
            </w:pPr>
            <w:r w:rsidRPr="65577070">
              <w:rPr>
                <w:rFonts w:asciiTheme="majorBidi" w:hAnsiTheme="majorBidi" w:cstheme="majorBidi"/>
                <w:i/>
                <w:iCs/>
              </w:rPr>
              <w:t xml:space="preserve">[In this chapter the Consultant should explain your understanding of the objectives of the assignment, approach to the services, methodology for carrying out the activities and obtaining the expected output, and the degree of detail of such output. You should highlight the problems being addressed and their </w:t>
            </w:r>
            <w:proofErr w:type="gramStart"/>
            <w:r w:rsidRPr="65577070">
              <w:rPr>
                <w:rFonts w:asciiTheme="majorBidi" w:hAnsiTheme="majorBidi" w:cstheme="majorBidi"/>
                <w:i/>
                <w:iCs/>
              </w:rPr>
              <w:t>importance, and</w:t>
            </w:r>
            <w:proofErr w:type="gramEnd"/>
            <w:r w:rsidRPr="65577070">
              <w:rPr>
                <w:rFonts w:asciiTheme="majorBidi" w:hAnsiTheme="majorBidi" w:cstheme="majorBidi"/>
                <w:i/>
                <w:iCs/>
              </w:rPr>
              <w:t xml:space="preserve"> explain the technical approach you would adopt to address them. You should also explain the methodologies you propose to adopt and highlight the compatibility of those methodologies with the proposed approach.]</w:t>
            </w:r>
          </w:p>
        </w:tc>
      </w:tr>
      <w:tr w:rsidR="00020FBA" w:rsidRPr="00CA28C5" w14:paraId="703DC206" w14:textId="77777777" w:rsidTr="65577070">
        <w:trPr>
          <w:trHeight w:val="2121"/>
        </w:trPr>
        <w:tc>
          <w:tcPr>
            <w:tcW w:w="9493" w:type="dxa"/>
          </w:tcPr>
          <w:p w14:paraId="3CD7B35D" w14:textId="77777777" w:rsidR="00E961F0" w:rsidRPr="00CA28C5" w:rsidRDefault="00020FBA" w:rsidP="0084084A">
            <w:pPr>
              <w:pStyle w:val="ListParagraph"/>
              <w:numPr>
                <w:ilvl w:val="0"/>
                <w:numId w:val="2"/>
              </w:numPr>
              <w:spacing w:after="160" w:line="360" w:lineRule="auto"/>
              <w:ind w:left="426"/>
              <w:jc w:val="both"/>
              <w:rPr>
                <w:rFonts w:asciiTheme="majorBidi" w:hAnsiTheme="majorBidi" w:cstheme="majorBidi"/>
                <w:b/>
                <w:bCs/>
              </w:rPr>
            </w:pPr>
            <w:r w:rsidRPr="00CA28C5">
              <w:rPr>
                <w:rFonts w:asciiTheme="majorBidi" w:hAnsiTheme="majorBidi" w:cstheme="majorBidi"/>
                <w:b/>
                <w:bCs/>
              </w:rPr>
              <w:t>Work Plan</w:t>
            </w:r>
          </w:p>
          <w:p w14:paraId="060E67B1" w14:textId="6F0C103C" w:rsidR="00020FBA" w:rsidRPr="00CA28C5" w:rsidRDefault="00020FBA" w:rsidP="65577070">
            <w:pPr>
              <w:spacing w:after="160" w:line="360" w:lineRule="auto"/>
              <w:ind w:left="66"/>
              <w:jc w:val="both"/>
              <w:rPr>
                <w:rFonts w:asciiTheme="majorBidi" w:hAnsiTheme="majorBidi" w:cstheme="majorBidi"/>
                <w:b/>
                <w:bCs/>
              </w:rPr>
            </w:pPr>
            <w:r w:rsidRPr="65577070">
              <w:rPr>
                <w:rFonts w:asciiTheme="majorBidi" w:hAnsiTheme="majorBidi" w:cstheme="majorBidi"/>
                <w:i/>
                <w:iCs/>
              </w:rPr>
              <w:t>[In this chapter the Consultant should highlight the main activities and sub-activities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 plan.]</w:t>
            </w:r>
          </w:p>
          <w:p w14:paraId="43B42009" w14:textId="77777777" w:rsidR="00020FBA" w:rsidRPr="00CA28C5" w:rsidRDefault="00020FBA" w:rsidP="00CA28C5">
            <w:pPr>
              <w:spacing w:line="360" w:lineRule="auto"/>
              <w:jc w:val="both"/>
              <w:rPr>
                <w:rFonts w:asciiTheme="majorBidi" w:hAnsiTheme="majorBidi" w:cstheme="majorBidi"/>
                <w:i/>
                <w:iCs/>
              </w:rPr>
            </w:pPr>
          </w:p>
        </w:tc>
      </w:tr>
    </w:tbl>
    <w:p w14:paraId="53945E5E" w14:textId="77777777" w:rsidR="00020FBA" w:rsidRPr="00CA28C5" w:rsidRDefault="00020FBA" w:rsidP="00CA28C5">
      <w:pPr>
        <w:spacing w:line="360" w:lineRule="auto"/>
        <w:jc w:val="both"/>
        <w:rPr>
          <w:rFonts w:asciiTheme="majorBidi" w:hAnsiTheme="majorBidi" w:cstheme="majorBidi"/>
          <w:i/>
          <w:iCs/>
        </w:rPr>
      </w:pPr>
    </w:p>
    <w:p w14:paraId="74A4A7BA" w14:textId="238D758E" w:rsidR="00514D73" w:rsidRPr="00CA28C5" w:rsidRDefault="00514D73" w:rsidP="00CA28C5">
      <w:pPr>
        <w:spacing w:line="360" w:lineRule="auto"/>
        <w:jc w:val="both"/>
        <w:rPr>
          <w:rFonts w:asciiTheme="majorBidi" w:hAnsiTheme="majorBidi" w:cstheme="majorBidi"/>
          <w:b/>
          <w:bCs/>
        </w:rPr>
      </w:pPr>
    </w:p>
    <w:p w14:paraId="04E38402" w14:textId="274BF5C7" w:rsidR="00787845" w:rsidRPr="00CA28C5" w:rsidRDefault="00787845" w:rsidP="00CA28C5">
      <w:pPr>
        <w:spacing w:line="360" w:lineRule="auto"/>
        <w:jc w:val="both"/>
        <w:rPr>
          <w:rFonts w:asciiTheme="majorBidi" w:hAnsiTheme="majorBidi" w:cstheme="majorBidi"/>
          <w:b/>
          <w:bCs/>
        </w:rPr>
      </w:pPr>
    </w:p>
    <w:p w14:paraId="28209DD9" w14:textId="77777777" w:rsidR="00787845" w:rsidRPr="00CA28C5" w:rsidRDefault="00787845" w:rsidP="00CA28C5">
      <w:pPr>
        <w:spacing w:line="360" w:lineRule="auto"/>
        <w:jc w:val="both"/>
        <w:rPr>
          <w:rFonts w:asciiTheme="majorBidi" w:hAnsiTheme="majorBidi" w:cstheme="majorBidi"/>
          <w:b/>
          <w:bCs/>
        </w:rPr>
      </w:pPr>
    </w:p>
    <w:p w14:paraId="116B0063" w14:textId="3616DA8C" w:rsidR="00514D73" w:rsidRPr="00CA28C5" w:rsidRDefault="00514D73" w:rsidP="00CA28C5">
      <w:pPr>
        <w:spacing w:line="360" w:lineRule="auto"/>
        <w:jc w:val="both"/>
        <w:rPr>
          <w:rFonts w:asciiTheme="majorBidi" w:hAnsiTheme="majorBidi" w:cstheme="majorBidi"/>
          <w:b/>
          <w:bCs/>
        </w:rPr>
      </w:pPr>
    </w:p>
    <w:p w14:paraId="25CAF5FE" w14:textId="5565B8CC" w:rsidR="00F35EE0" w:rsidRPr="00CA28C5" w:rsidRDefault="00F35EE0" w:rsidP="00CA28C5">
      <w:pPr>
        <w:spacing w:line="360" w:lineRule="auto"/>
        <w:jc w:val="both"/>
        <w:rPr>
          <w:rFonts w:asciiTheme="majorBidi" w:hAnsiTheme="majorBidi" w:cstheme="majorBidi"/>
          <w:b/>
          <w:bCs/>
        </w:rPr>
      </w:pPr>
    </w:p>
    <w:p w14:paraId="3A6F5808" w14:textId="49C303FA" w:rsidR="00F35EE0" w:rsidRPr="00CA28C5" w:rsidRDefault="00F35EE0" w:rsidP="00CA28C5">
      <w:pPr>
        <w:spacing w:line="360" w:lineRule="auto"/>
        <w:jc w:val="both"/>
        <w:rPr>
          <w:rFonts w:asciiTheme="majorBidi" w:hAnsiTheme="majorBidi" w:cstheme="majorBidi"/>
          <w:b/>
          <w:bCs/>
        </w:rPr>
      </w:pPr>
    </w:p>
    <w:p w14:paraId="597C5BE5" w14:textId="4D95D9D0" w:rsidR="00F35EE0" w:rsidRPr="00CA28C5" w:rsidRDefault="00F35EE0" w:rsidP="00CA28C5">
      <w:pPr>
        <w:spacing w:line="360" w:lineRule="auto"/>
        <w:jc w:val="both"/>
        <w:rPr>
          <w:rFonts w:asciiTheme="majorBidi" w:hAnsiTheme="majorBidi" w:cstheme="majorBidi"/>
          <w:b/>
          <w:bCs/>
        </w:rPr>
      </w:pPr>
    </w:p>
    <w:p w14:paraId="08D1E006" w14:textId="5C062689" w:rsidR="00F35EE0" w:rsidRPr="00CA28C5" w:rsidRDefault="00F35EE0" w:rsidP="00CA28C5">
      <w:pPr>
        <w:spacing w:line="360" w:lineRule="auto"/>
        <w:jc w:val="both"/>
        <w:rPr>
          <w:rFonts w:asciiTheme="majorBidi" w:hAnsiTheme="majorBidi" w:cstheme="majorBidi"/>
          <w:b/>
          <w:bCs/>
        </w:rPr>
      </w:pPr>
    </w:p>
    <w:p w14:paraId="047C3164" w14:textId="77777777" w:rsidR="004F3218" w:rsidRPr="00CA28C5" w:rsidRDefault="004F3218" w:rsidP="00A82F00">
      <w:pPr>
        <w:pStyle w:val="Heading2"/>
        <w:spacing w:line="360" w:lineRule="auto"/>
        <w:rPr>
          <w:rFonts w:cstheme="majorBidi"/>
          <w:color w:val="auto"/>
          <w:szCs w:val="24"/>
        </w:rPr>
        <w:sectPr w:rsidR="004F3218" w:rsidRPr="00CA28C5" w:rsidSect="008160DC">
          <w:headerReference w:type="default" r:id="rId15"/>
          <w:footerReference w:type="default" r:id="rId16"/>
          <w:type w:val="oddPage"/>
          <w:pgSz w:w="11907" w:h="16840"/>
          <w:pgMar w:top="1418" w:right="1276" w:bottom="992" w:left="1134" w:header="868" w:footer="420" w:gutter="0"/>
          <w:cols w:space="720"/>
          <w:titlePg/>
          <w:docGrid w:linePitch="326"/>
        </w:sectPr>
      </w:pPr>
    </w:p>
    <w:p w14:paraId="058AE163" w14:textId="498EC083" w:rsidR="00F35EE0" w:rsidRPr="00E64EAD" w:rsidRDefault="00F35EE0" w:rsidP="00E64EAD">
      <w:pPr>
        <w:pStyle w:val="Heading2"/>
        <w:jc w:val="center"/>
      </w:pPr>
      <w:bookmarkStart w:id="18" w:name="_Toc196384273"/>
      <w:r w:rsidRPr="00E64EAD">
        <w:lastRenderedPageBreak/>
        <w:t>Annex 4</w:t>
      </w:r>
      <w:bookmarkEnd w:id="18"/>
    </w:p>
    <w:p w14:paraId="3D82E589" w14:textId="59B74797" w:rsidR="00F35EE0" w:rsidRPr="00E64EAD" w:rsidRDefault="00F35EE0" w:rsidP="00E64EAD">
      <w:pPr>
        <w:pStyle w:val="Heading3"/>
        <w:jc w:val="center"/>
        <w:rPr>
          <w:u w:val="single"/>
        </w:rPr>
      </w:pPr>
      <w:bookmarkStart w:id="19" w:name="_Toc196384274"/>
      <w:r w:rsidRPr="00E64EAD">
        <w:rPr>
          <w:u w:val="single"/>
        </w:rPr>
        <w:t xml:space="preserve">TECH FORM </w:t>
      </w:r>
      <w:r w:rsidR="00712FF1">
        <w:rPr>
          <w:u w:val="single"/>
        </w:rPr>
        <w:t>3</w:t>
      </w:r>
      <w:bookmarkEnd w:id="19"/>
    </w:p>
    <w:p w14:paraId="1173B239" w14:textId="5A15432F" w:rsidR="00F35EE0" w:rsidRPr="009C7979" w:rsidRDefault="00F35EE0" w:rsidP="009C7979">
      <w:pPr>
        <w:pStyle w:val="BodyText"/>
        <w:jc w:val="center"/>
        <w:rPr>
          <w:rFonts w:asciiTheme="majorBidi" w:hAnsiTheme="majorBidi" w:cstheme="majorBidi"/>
          <w:b/>
          <w:bCs/>
          <w:sz w:val="24"/>
          <w:szCs w:val="24"/>
        </w:rPr>
      </w:pPr>
      <w:r w:rsidRPr="009C7979">
        <w:rPr>
          <w:rFonts w:asciiTheme="majorBidi" w:hAnsiTheme="majorBidi" w:cstheme="majorBidi"/>
          <w:b/>
          <w:bCs/>
          <w:sz w:val="24"/>
          <w:szCs w:val="24"/>
        </w:rPr>
        <w:t>Work Schedule</w:t>
      </w:r>
    </w:p>
    <w:tbl>
      <w:tblPr>
        <w:tblW w:w="15224" w:type="dxa"/>
        <w:tblInd w:w="-8" w:type="dxa"/>
        <w:tblLayout w:type="fixed"/>
        <w:tblCellMar>
          <w:left w:w="72" w:type="dxa"/>
          <w:right w:w="72" w:type="dxa"/>
        </w:tblCellMar>
        <w:tblLook w:val="04A0" w:firstRow="1" w:lastRow="0" w:firstColumn="1" w:lastColumn="0" w:noHBand="0" w:noVBand="1"/>
      </w:tblPr>
      <w:tblGrid>
        <w:gridCol w:w="3969"/>
        <w:gridCol w:w="806"/>
        <w:gridCol w:w="714"/>
        <w:gridCol w:w="713"/>
        <w:gridCol w:w="714"/>
        <w:gridCol w:w="714"/>
        <w:gridCol w:w="714"/>
        <w:gridCol w:w="714"/>
        <w:gridCol w:w="714"/>
        <w:gridCol w:w="714"/>
        <w:gridCol w:w="714"/>
        <w:gridCol w:w="714"/>
        <w:gridCol w:w="714"/>
        <w:gridCol w:w="686"/>
        <w:gridCol w:w="618"/>
        <w:gridCol w:w="618"/>
        <w:gridCol w:w="665"/>
        <w:gridCol w:w="9"/>
      </w:tblGrid>
      <w:tr w:rsidR="00F35EE0" w:rsidRPr="00CA28C5" w14:paraId="5E0CE770" w14:textId="77777777" w:rsidTr="00561229">
        <w:trPr>
          <w:trHeight w:val="284"/>
        </w:trPr>
        <w:tc>
          <w:tcPr>
            <w:tcW w:w="15224" w:type="dxa"/>
            <w:gridSpan w:val="18"/>
            <w:tcBorders>
              <w:top w:val="single" w:sz="6" w:space="0" w:color="auto"/>
              <w:left w:val="single" w:sz="6" w:space="0" w:color="auto"/>
              <w:bottom w:val="single" w:sz="6" w:space="0" w:color="auto"/>
              <w:right w:val="single" w:sz="6" w:space="0" w:color="auto"/>
            </w:tcBorders>
            <w:hideMark/>
          </w:tcPr>
          <w:p w14:paraId="0F689503" w14:textId="0D221BC7" w:rsidR="00F35EE0" w:rsidRPr="00CA28C5" w:rsidRDefault="0098213E" w:rsidP="00CA28C5">
            <w:pPr>
              <w:spacing w:line="360" w:lineRule="auto"/>
              <w:jc w:val="center"/>
              <w:rPr>
                <w:rFonts w:asciiTheme="majorBidi" w:eastAsiaTheme="minorHAnsi" w:hAnsiTheme="majorBidi" w:cstheme="majorBidi"/>
                <w:b/>
                <w:bCs/>
                <w:lang w:val="en-GB"/>
              </w:rPr>
            </w:pPr>
            <w:r w:rsidRPr="0098213E">
              <w:rPr>
                <w:rFonts w:asciiTheme="majorBidi" w:hAnsiTheme="majorBidi" w:cstheme="majorBidi"/>
                <w:b/>
              </w:rPr>
              <w:t xml:space="preserve">Consultancy Service for Data Collection, Analysis, GIS-Based Visualization and Knowledge Management </w:t>
            </w:r>
          </w:p>
          <w:p w14:paraId="3A2950C8" w14:textId="77777777" w:rsidR="00F35EE0" w:rsidRPr="00CA28C5" w:rsidRDefault="00F35EE0" w:rsidP="00CA28C5">
            <w:pPr>
              <w:spacing w:line="360" w:lineRule="auto"/>
              <w:jc w:val="center"/>
              <w:rPr>
                <w:rFonts w:asciiTheme="majorBidi" w:eastAsiaTheme="minorHAnsi" w:hAnsiTheme="majorBidi" w:cstheme="majorBidi"/>
                <w:b/>
                <w:bCs/>
                <w:lang w:val="en-GB"/>
              </w:rPr>
            </w:pPr>
          </w:p>
        </w:tc>
      </w:tr>
      <w:tr w:rsidR="00F35EE0" w:rsidRPr="00CA28C5" w14:paraId="5E8E51BA" w14:textId="77777777" w:rsidTr="00561229">
        <w:trPr>
          <w:gridAfter w:val="1"/>
          <w:wAfter w:w="9" w:type="dxa"/>
          <w:cantSplit/>
          <w:trHeight w:val="1045"/>
        </w:trPr>
        <w:tc>
          <w:tcPr>
            <w:tcW w:w="3969" w:type="dxa"/>
            <w:tcBorders>
              <w:top w:val="single" w:sz="6" w:space="0" w:color="auto"/>
              <w:left w:val="single" w:sz="6" w:space="0" w:color="auto"/>
              <w:bottom w:val="single" w:sz="6" w:space="0" w:color="auto"/>
              <w:right w:val="nil"/>
            </w:tcBorders>
            <w:vAlign w:val="center"/>
            <w:hideMark/>
          </w:tcPr>
          <w:p w14:paraId="3017AB46" w14:textId="77777777" w:rsidR="00F35EE0" w:rsidRPr="00CA28C5" w:rsidRDefault="00F35EE0" w:rsidP="00CA28C5">
            <w:pPr>
              <w:spacing w:line="360" w:lineRule="auto"/>
              <w:jc w:val="center"/>
              <w:rPr>
                <w:rFonts w:asciiTheme="majorBidi" w:hAnsiTheme="majorBidi" w:cstheme="majorBidi"/>
                <w:b/>
                <w:bCs/>
                <w:lang w:val="en-GB"/>
              </w:rPr>
            </w:pPr>
            <w:r w:rsidRPr="00CA28C5">
              <w:rPr>
                <w:rFonts w:asciiTheme="majorBidi" w:hAnsiTheme="majorBidi" w:cstheme="majorBidi"/>
                <w:b/>
                <w:bCs/>
                <w:lang w:val="en-GB"/>
              </w:rPr>
              <w:t>Deliverables</w:t>
            </w:r>
          </w:p>
        </w:tc>
        <w:tc>
          <w:tcPr>
            <w:tcW w:w="806" w:type="dxa"/>
            <w:tcBorders>
              <w:top w:val="nil"/>
              <w:left w:val="single" w:sz="6" w:space="0" w:color="auto"/>
              <w:bottom w:val="nil"/>
              <w:right w:val="single" w:sz="6" w:space="0" w:color="auto"/>
            </w:tcBorders>
            <w:textDirection w:val="btLr"/>
            <w:vAlign w:val="center"/>
            <w:hideMark/>
          </w:tcPr>
          <w:p w14:paraId="17127260" w14:textId="77777777" w:rsidR="00F35EE0" w:rsidRPr="00CA28C5" w:rsidRDefault="00F35EE0" w:rsidP="00CA28C5">
            <w:pPr>
              <w:spacing w:line="360" w:lineRule="auto"/>
              <w:ind w:left="113" w:right="113"/>
              <w:jc w:val="center"/>
              <w:rPr>
                <w:rFonts w:asciiTheme="majorBidi" w:hAnsiTheme="majorBidi" w:cstheme="majorBidi"/>
                <w:lang w:val="en-GB"/>
              </w:rPr>
            </w:pPr>
            <w:r w:rsidRPr="00CA28C5">
              <w:rPr>
                <w:rFonts w:asciiTheme="majorBidi" w:hAnsiTheme="majorBidi" w:cstheme="majorBidi"/>
                <w:lang w:val="en-GB"/>
              </w:rPr>
              <w:t>Week 1</w:t>
            </w:r>
          </w:p>
        </w:tc>
        <w:tc>
          <w:tcPr>
            <w:tcW w:w="714" w:type="dxa"/>
            <w:tcBorders>
              <w:top w:val="nil"/>
              <w:left w:val="single" w:sz="6" w:space="0" w:color="auto"/>
              <w:bottom w:val="nil"/>
              <w:right w:val="single" w:sz="6" w:space="0" w:color="auto"/>
            </w:tcBorders>
            <w:textDirection w:val="btLr"/>
            <w:vAlign w:val="center"/>
            <w:hideMark/>
          </w:tcPr>
          <w:p w14:paraId="39BA8D77" w14:textId="77777777" w:rsidR="00F35EE0" w:rsidRPr="00CA28C5" w:rsidRDefault="00F35EE0" w:rsidP="00CA28C5">
            <w:pPr>
              <w:spacing w:line="360" w:lineRule="auto"/>
              <w:ind w:left="113" w:right="113"/>
              <w:jc w:val="center"/>
              <w:rPr>
                <w:rFonts w:asciiTheme="majorBidi" w:hAnsiTheme="majorBidi" w:cstheme="majorBidi"/>
                <w:lang w:val="en-GB"/>
              </w:rPr>
            </w:pPr>
            <w:r w:rsidRPr="00CA28C5">
              <w:rPr>
                <w:rFonts w:asciiTheme="majorBidi" w:hAnsiTheme="majorBidi" w:cstheme="majorBidi"/>
                <w:lang w:val="en-GB"/>
              </w:rPr>
              <w:t>Week 2</w:t>
            </w:r>
          </w:p>
        </w:tc>
        <w:tc>
          <w:tcPr>
            <w:tcW w:w="713" w:type="dxa"/>
            <w:tcBorders>
              <w:top w:val="nil"/>
              <w:left w:val="single" w:sz="6" w:space="0" w:color="auto"/>
              <w:bottom w:val="nil"/>
              <w:right w:val="single" w:sz="6" w:space="0" w:color="auto"/>
            </w:tcBorders>
            <w:textDirection w:val="btLr"/>
            <w:vAlign w:val="center"/>
            <w:hideMark/>
          </w:tcPr>
          <w:p w14:paraId="44D1D7BC" w14:textId="77777777" w:rsidR="00F35EE0" w:rsidRPr="00CA28C5" w:rsidRDefault="00F35EE0" w:rsidP="00CA28C5">
            <w:pPr>
              <w:spacing w:line="360" w:lineRule="auto"/>
              <w:ind w:left="113" w:right="113"/>
              <w:jc w:val="center"/>
              <w:rPr>
                <w:rFonts w:asciiTheme="majorBidi" w:hAnsiTheme="majorBidi" w:cstheme="majorBidi"/>
                <w:lang w:val="en-GB"/>
              </w:rPr>
            </w:pPr>
            <w:r w:rsidRPr="00CA28C5">
              <w:rPr>
                <w:rFonts w:asciiTheme="majorBidi" w:hAnsiTheme="majorBidi" w:cstheme="majorBidi"/>
                <w:lang w:val="en-GB"/>
              </w:rPr>
              <w:t>Week 3</w:t>
            </w:r>
          </w:p>
        </w:tc>
        <w:tc>
          <w:tcPr>
            <w:tcW w:w="714" w:type="dxa"/>
            <w:tcBorders>
              <w:top w:val="nil"/>
              <w:left w:val="single" w:sz="6" w:space="0" w:color="auto"/>
              <w:bottom w:val="nil"/>
              <w:right w:val="single" w:sz="6" w:space="0" w:color="auto"/>
            </w:tcBorders>
            <w:textDirection w:val="btLr"/>
            <w:vAlign w:val="center"/>
            <w:hideMark/>
          </w:tcPr>
          <w:p w14:paraId="414E2867" w14:textId="77777777" w:rsidR="00F35EE0" w:rsidRPr="00CA28C5" w:rsidRDefault="00F35EE0" w:rsidP="00CA28C5">
            <w:pPr>
              <w:spacing w:line="360" w:lineRule="auto"/>
              <w:ind w:left="113" w:right="113"/>
              <w:jc w:val="center"/>
              <w:rPr>
                <w:rFonts w:asciiTheme="majorBidi" w:hAnsiTheme="majorBidi" w:cstheme="majorBidi"/>
                <w:lang w:val="en-GB"/>
              </w:rPr>
            </w:pPr>
            <w:r w:rsidRPr="00CA28C5">
              <w:rPr>
                <w:rFonts w:asciiTheme="majorBidi" w:hAnsiTheme="majorBidi" w:cstheme="majorBidi"/>
                <w:lang w:val="en-GB"/>
              </w:rPr>
              <w:t>Week 4</w:t>
            </w:r>
          </w:p>
        </w:tc>
        <w:tc>
          <w:tcPr>
            <w:tcW w:w="714" w:type="dxa"/>
            <w:tcBorders>
              <w:top w:val="nil"/>
              <w:left w:val="single" w:sz="6" w:space="0" w:color="auto"/>
              <w:bottom w:val="nil"/>
              <w:right w:val="single" w:sz="6" w:space="0" w:color="auto"/>
            </w:tcBorders>
            <w:textDirection w:val="btLr"/>
            <w:vAlign w:val="center"/>
            <w:hideMark/>
          </w:tcPr>
          <w:p w14:paraId="6E70E0D7" w14:textId="77777777" w:rsidR="00F35EE0" w:rsidRPr="00CA28C5" w:rsidRDefault="00F35EE0" w:rsidP="00CA28C5">
            <w:pPr>
              <w:spacing w:line="360" w:lineRule="auto"/>
              <w:ind w:left="113" w:right="113"/>
              <w:jc w:val="center"/>
              <w:rPr>
                <w:rFonts w:asciiTheme="majorBidi" w:hAnsiTheme="majorBidi" w:cstheme="majorBidi"/>
                <w:lang w:val="en-GB"/>
              </w:rPr>
            </w:pPr>
            <w:r w:rsidRPr="00CA28C5">
              <w:rPr>
                <w:rFonts w:asciiTheme="majorBidi" w:hAnsiTheme="majorBidi" w:cstheme="majorBidi"/>
                <w:lang w:val="en-GB"/>
              </w:rPr>
              <w:t>Week 5</w:t>
            </w:r>
          </w:p>
        </w:tc>
        <w:tc>
          <w:tcPr>
            <w:tcW w:w="714" w:type="dxa"/>
            <w:tcBorders>
              <w:top w:val="nil"/>
              <w:left w:val="single" w:sz="6" w:space="0" w:color="auto"/>
              <w:bottom w:val="nil"/>
              <w:right w:val="single" w:sz="6" w:space="0" w:color="auto"/>
            </w:tcBorders>
            <w:textDirection w:val="btLr"/>
            <w:vAlign w:val="center"/>
            <w:hideMark/>
          </w:tcPr>
          <w:p w14:paraId="7B6E87BF" w14:textId="77777777" w:rsidR="00F35EE0" w:rsidRPr="00CA28C5" w:rsidRDefault="00F35EE0" w:rsidP="00CA28C5">
            <w:pPr>
              <w:spacing w:line="360" w:lineRule="auto"/>
              <w:ind w:left="113" w:right="113"/>
              <w:jc w:val="center"/>
              <w:rPr>
                <w:rFonts w:asciiTheme="majorBidi" w:hAnsiTheme="majorBidi" w:cstheme="majorBidi"/>
                <w:lang w:val="en-GB"/>
              </w:rPr>
            </w:pPr>
            <w:r w:rsidRPr="00CA28C5">
              <w:rPr>
                <w:rFonts w:asciiTheme="majorBidi" w:hAnsiTheme="majorBidi" w:cstheme="majorBidi"/>
                <w:lang w:val="en-GB"/>
              </w:rPr>
              <w:t>Week 6</w:t>
            </w:r>
          </w:p>
        </w:tc>
        <w:tc>
          <w:tcPr>
            <w:tcW w:w="714" w:type="dxa"/>
            <w:tcBorders>
              <w:top w:val="nil"/>
              <w:left w:val="single" w:sz="6" w:space="0" w:color="auto"/>
              <w:bottom w:val="nil"/>
              <w:right w:val="single" w:sz="6" w:space="0" w:color="auto"/>
            </w:tcBorders>
            <w:textDirection w:val="btLr"/>
            <w:vAlign w:val="center"/>
            <w:hideMark/>
          </w:tcPr>
          <w:p w14:paraId="5A5A9D1A" w14:textId="77777777" w:rsidR="00F35EE0" w:rsidRPr="00CA28C5" w:rsidRDefault="00F35EE0" w:rsidP="00CA28C5">
            <w:pPr>
              <w:spacing w:line="360" w:lineRule="auto"/>
              <w:ind w:left="113" w:right="113"/>
              <w:jc w:val="center"/>
              <w:rPr>
                <w:rFonts w:asciiTheme="majorBidi" w:hAnsiTheme="majorBidi" w:cstheme="majorBidi"/>
                <w:lang w:val="en-GB"/>
              </w:rPr>
            </w:pPr>
            <w:r w:rsidRPr="00CA28C5">
              <w:rPr>
                <w:rFonts w:asciiTheme="majorBidi" w:hAnsiTheme="majorBidi" w:cstheme="majorBidi"/>
                <w:lang w:val="en-GB"/>
              </w:rPr>
              <w:t>Week 7</w:t>
            </w:r>
          </w:p>
        </w:tc>
        <w:tc>
          <w:tcPr>
            <w:tcW w:w="714" w:type="dxa"/>
            <w:tcBorders>
              <w:top w:val="nil"/>
              <w:left w:val="single" w:sz="6" w:space="0" w:color="auto"/>
              <w:bottom w:val="nil"/>
              <w:right w:val="single" w:sz="6" w:space="0" w:color="auto"/>
            </w:tcBorders>
            <w:textDirection w:val="btLr"/>
            <w:vAlign w:val="center"/>
            <w:hideMark/>
          </w:tcPr>
          <w:p w14:paraId="6149CBE1" w14:textId="77777777" w:rsidR="00F35EE0" w:rsidRPr="00CA28C5" w:rsidRDefault="00F35EE0" w:rsidP="00CA28C5">
            <w:pPr>
              <w:spacing w:line="360" w:lineRule="auto"/>
              <w:ind w:left="113" w:right="113"/>
              <w:jc w:val="center"/>
              <w:rPr>
                <w:rFonts w:asciiTheme="majorBidi" w:hAnsiTheme="majorBidi" w:cstheme="majorBidi"/>
                <w:lang w:val="en-GB"/>
              </w:rPr>
            </w:pPr>
            <w:r w:rsidRPr="00CA28C5">
              <w:rPr>
                <w:rFonts w:asciiTheme="majorBidi" w:hAnsiTheme="majorBidi" w:cstheme="majorBidi"/>
                <w:lang w:val="en-GB"/>
              </w:rPr>
              <w:t>Week 8</w:t>
            </w:r>
          </w:p>
        </w:tc>
        <w:tc>
          <w:tcPr>
            <w:tcW w:w="714" w:type="dxa"/>
            <w:tcBorders>
              <w:top w:val="nil"/>
              <w:left w:val="single" w:sz="6" w:space="0" w:color="auto"/>
              <w:bottom w:val="nil"/>
              <w:right w:val="single" w:sz="6" w:space="0" w:color="auto"/>
            </w:tcBorders>
            <w:textDirection w:val="btLr"/>
            <w:vAlign w:val="center"/>
            <w:hideMark/>
          </w:tcPr>
          <w:p w14:paraId="671F63FB" w14:textId="77777777" w:rsidR="00F35EE0" w:rsidRPr="00CA28C5" w:rsidRDefault="00F35EE0" w:rsidP="00CA28C5">
            <w:pPr>
              <w:spacing w:line="360" w:lineRule="auto"/>
              <w:ind w:left="113" w:right="113"/>
              <w:jc w:val="center"/>
              <w:rPr>
                <w:rFonts w:asciiTheme="majorBidi" w:hAnsiTheme="majorBidi" w:cstheme="majorBidi"/>
                <w:lang w:val="en-GB"/>
              </w:rPr>
            </w:pPr>
            <w:r w:rsidRPr="00CA28C5">
              <w:rPr>
                <w:rFonts w:asciiTheme="majorBidi" w:hAnsiTheme="majorBidi" w:cstheme="majorBidi"/>
                <w:lang w:val="en-GB"/>
              </w:rPr>
              <w:t>Week 9</w:t>
            </w:r>
          </w:p>
        </w:tc>
        <w:tc>
          <w:tcPr>
            <w:tcW w:w="714" w:type="dxa"/>
            <w:tcBorders>
              <w:top w:val="nil"/>
              <w:left w:val="single" w:sz="6" w:space="0" w:color="auto"/>
              <w:bottom w:val="nil"/>
              <w:right w:val="single" w:sz="6" w:space="0" w:color="auto"/>
            </w:tcBorders>
            <w:textDirection w:val="btLr"/>
            <w:vAlign w:val="center"/>
            <w:hideMark/>
          </w:tcPr>
          <w:p w14:paraId="3A4B8DF1" w14:textId="77777777" w:rsidR="00F35EE0" w:rsidRPr="00CA28C5" w:rsidRDefault="00F35EE0" w:rsidP="00CA28C5">
            <w:pPr>
              <w:spacing w:line="360" w:lineRule="auto"/>
              <w:ind w:left="113" w:right="113"/>
              <w:jc w:val="center"/>
              <w:rPr>
                <w:rFonts w:asciiTheme="majorBidi" w:hAnsiTheme="majorBidi" w:cstheme="majorBidi"/>
                <w:lang w:val="en-GB"/>
              </w:rPr>
            </w:pPr>
            <w:r w:rsidRPr="00CA28C5">
              <w:rPr>
                <w:rFonts w:asciiTheme="majorBidi" w:hAnsiTheme="majorBidi" w:cstheme="majorBidi"/>
                <w:lang w:val="en-GB"/>
              </w:rPr>
              <w:t>Week 10</w:t>
            </w:r>
          </w:p>
        </w:tc>
        <w:tc>
          <w:tcPr>
            <w:tcW w:w="714" w:type="dxa"/>
            <w:tcBorders>
              <w:top w:val="nil"/>
              <w:left w:val="single" w:sz="6" w:space="0" w:color="auto"/>
              <w:bottom w:val="nil"/>
              <w:right w:val="single" w:sz="6" w:space="0" w:color="auto"/>
            </w:tcBorders>
            <w:textDirection w:val="btLr"/>
            <w:vAlign w:val="center"/>
            <w:hideMark/>
          </w:tcPr>
          <w:p w14:paraId="7F9136C1" w14:textId="77777777" w:rsidR="00F35EE0" w:rsidRPr="00CA28C5" w:rsidRDefault="00F35EE0" w:rsidP="00CA28C5">
            <w:pPr>
              <w:spacing w:line="360" w:lineRule="auto"/>
              <w:ind w:left="113" w:right="113"/>
              <w:jc w:val="center"/>
              <w:rPr>
                <w:rFonts w:asciiTheme="majorBidi" w:hAnsiTheme="majorBidi" w:cstheme="majorBidi"/>
                <w:lang w:val="en-GB"/>
              </w:rPr>
            </w:pPr>
            <w:r w:rsidRPr="00CA28C5">
              <w:rPr>
                <w:rFonts w:asciiTheme="majorBidi" w:hAnsiTheme="majorBidi" w:cstheme="majorBidi"/>
                <w:lang w:val="en-GB"/>
              </w:rPr>
              <w:t>Week 11</w:t>
            </w:r>
          </w:p>
        </w:tc>
        <w:tc>
          <w:tcPr>
            <w:tcW w:w="714" w:type="dxa"/>
            <w:tcBorders>
              <w:top w:val="nil"/>
              <w:left w:val="single" w:sz="6" w:space="0" w:color="auto"/>
              <w:bottom w:val="nil"/>
              <w:right w:val="single" w:sz="6" w:space="0" w:color="auto"/>
            </w:tcBorders>
            <w:textDirection w:val="btLr"/>
            <w:vAlign w:val="center"/>
            <w:hideMark/>
          </w:tcPr>
          <w:p w14:paraId="00EE9303" w14:textId="77777777" w:rsidR="00F35EE0" w:rsidRPr="00CA28C5" w:rsidRDefault="00F35EE0" w:rsidP="00CA28C5">
            <w:pPr>
              <w:spacing w:line="360" w:lineRule="auto"/>
              <w:ind w:left="113" w:right="113"/>
              <w:jc w:val="center"/>
              <w:rPr>
                <w:rFonts w:asciiTheme="majorBidi" w:hAnsiTheme="majorBidi" w:cstheme="majorBidi"/>
                <w:lang w:val="en-GB"/>
              </w:rPr>
            </w:pPr>
            <w:r w:rsidRPr="00CA28C5">
              <w:rPr>
                <w:rFonts w:asciiTheme="majorBidi" w:hAnsiTheme="majorBidi" w:cstheme="majorBidi"/>
                <w:lang w:val="en-GB"/>
              </w:rPr>
              <w:t>Week 12</w:t>
            </w:r>
          </w:p>
        </w:tc>
        <w:tc>
          <w:tcPr>
            <w:tcW w:w="686" w:type="dxa"/>
            <w:tcBorders>
              <w:top w:val="nil"/>
              <w:left w:val="single" w:sz="6" w:space="0" w:color="auto"/>
              <w:bottom w:val="nil"/>
              <w:right w:val="single" w:sz="6" w:space="0" w:color="auto"/>
            </w:tcBorders>
            <w:textDirection w:val="btLr"/>
            <w:vAlign w:val="center"/>
            <w:hideMark/>
          </w:tcPr>
          <w:p w14:paraId="5B8A882B" w14:textId="77777777" w:rsidR="00F35EE0" w:rsidRPr="00CA28C5" w:rsidRDefault="00F35EE0" w:rsidP="00CA28C5">
            <w:pPr>
              <w:spacing w:line="360" w:lineRule="auto"/>
              <w:jc w:val="center"/>
              <w:rPr>
                <w:rFonts w:asciiTheme="majorBidi" w:hAnsiTheme="majorBidi" w:cstheme="majorBidi"/>
                <w:lang w:val="en-GB"/>
              </w:rPr>
            </w:pPr>
            <w:r w:rsidRPr="00CA28C5">
              <w:rPr>
                <w:rFonts w:asciiTheme="majorBidi" w:hAnsiTheme="majorBidi" w:cstheme="majorBidi"/>
                <w:lang w:val="en-GB"/>
              </w:rPr>
              <w:t>Week 13</w:t>
            </w:r>
          </w:p>
        </w:tc>
        <w:tc>
          <w:tcPr>
            <w:tcW w:w="618" w:type="dxa"/>
            <w:tcBorders>
              <w:top w:val="nil"/>
              <w:left w:val="single" w:sz="6" w:space="0" w:color="auto"/>
              <w:bottom w:val="nil"/>
              <w:right w:val="single" w:sz="6" w:space="0" w:color="auto"/>
            </w:tcBorders>
            <w:textDirection w:val="btLr"/>
            <w:vAlign w:val="center"/>
            <w:hideMark/>
          </w:tcPr>
          <w:p w14:paraId="6C96CEA8" w14:textId="77777777" w:rsidR="00F35EE0" w:rsidRPr="00CA28C5" w:rsidRDefault="00F35EE0" w:rsidP="00CA28C5">
            <w:pPr>
              <w:spacing w:line="360" w:lineRule="auto"/>
              <w:jc w:val="center"/>
              <w:rPr>
                <w:rFonts w:asciiTheme="majorBidi" w:hAnsiTheme="majorBidi" w:cstheme="majorBidi"/>
                <w:lang w:val="en-GB"/>
              </w:rPr>
            </w:pPr>
            <w:r w:rsidRPr="00CA28C5">
              <w:rPr>
                <w:rFonts w:asciiTheme="majorBidi" w:hAnsiTheme="majorBidi" w:cstheme="majorBidi"/>
                <w:lang w:val="en-GB"/>
              </w:rPr>
              <w:t>Week 14</w:t>
            </w:r>
          </w:p>
        </w:tc>
        <w:tc>
          <w:tcPr>
            <w:tcW w:w="618" w:type="dxa"/>
            <w:tcBorders>
              <w:top w:val="nil"/>
              <w:left w:val="single" w:sz="6" w:space="0" w:color="auto"/>
              <w:bottom w:val="nil"/>
              <w:right w:val="single" w:sz="6" w:space="0" w:color="auto"/>
            </w:tcBorders>
            <w:textDirection w:val="btLr"/>
            <w:vAlign w:val="center"/>
            <w:hideMark/>
          </w:tcPr>
          <w:p w14:paraId="7083040E" w14:textId="77777777" w:rsidR="00F35EE0" w:rsidRPr="00CA28C5" w:rsidRDefault="00F35EE0" w:rsidP="00CA28C5">
            <w:pPr>
              <w:spacing w:line="360" w:lineRule="auto"/>
              <w:jc w:val="center"/>
              <w:rPr>
                <w:rFonts w:asciiTheme="majorBidi" w:hAnsiTheme="majorBidi" w:cstheme="majorBidi"/>
                <w:lang w:val="en-GB"/>
              </w:rPr>
            </w:pPr>
            <w:r w:rsidRPr="00CA28C5">
              <w:rPr>
                <w:rFonts w:asciiTheme="majorBidi" w:hAnsiTheme="majorBidi" w:cstheme="majorBidi"/>
                <w:lang w:val="en-GB"/>
              </w:rPr>
              <w:t>Week 15</w:t>
            </w:r>
          </w:p>
        </w:tc>
        <w:tc>
          <w:tcPr>
            <w:tcW w:w="665" w:type="dxa"/>
            <w:tcBorders>
              <w:top w:val="nil"/>
              <w:left w:val="single" w:sz="6" w:space="0" w:color="auto"/>
              <w:bottom w:val="nil"/>
              <w:right w:val="single" w:sz="6" w:space="0" w:color="auto"/>
            </w:tcBorders>
            <w:textDirection w:val="btLr"/>
            <w:vAlign w:val="center"/>
            <w:hideMark/>
          </w:tcPr>
          <w:p w14:paraId="6D3F8532" w14:textId="77777777" w:rsidR="00F35EE0" w:rsidRPr="00CA28C5" w:rsidRDefault="00F35EE0" w:rsidP="00CA28C5">
            <w:pPr>
              <w:spacing w:line="360" w:lineRule="auto"/>
              <w:jc w:val="center"/>
              <w:rPr>
                <w:rFonts w:asciiTheme="majorBidi" w:hAnsiTheme="majorBidi" w:cstheme="majorBidi"/>
                <w:lang w:val="en-GB"/>
              </w:rPr>
            </w:pPr>
            <w:r w:rsidRPr="00CA28C5">
              <w:rPr>
                <w:rFonts w:asciiTheme="majorBidi" w:hAnsiTheme="majorBidi" w:cstheme="majorBidi"/>
                <w:lang w:val="en-GB"/>
              </w:rPr>
              <w:t>….……</w:t>
            </w:r>
          </w:p>
          <w:p w14:paraId="38E5AF99" w14:textId="77777777" w:rsidR="00F35EE0" w:rsidRPr="00CA28C5" w:rsidRDefault="00F35EE0" w:rsidP="00CA28C5">
            <w:pPr>
              <w:spacing w:line="360" w:lineRule="auto"/>
              <w:jc w:val="center"/>
              <w:rPr>
                <w:rFonts w:asciiTheme="majorBidi" w:hAnsiTheme="majorBidi" w:cstheme="majorBidi"/>
                <w:lang w:val="en-GB"/>
              </w:rPr>
            </w:pPr>
            <w:r w:rsidRPr="00CA28C5">
              <w:rPr>
                <w:rFonts w:asciiTheme="majorBidi" w:hAnsiTheme="majorBidi" w:cstheme="majorBidi"/>
                <w:lang w:val="en-GB"/>
              </w:rPr>
              <w:t>Week 104</w:t>
            </w:r>
          </w:p>
        </w:tc>
      </w:tr>
      <w:tr w:rsidR="00F35EE0" w:rsidRPr="00CA28C5" w14:paraId="62F693E5" w14:textId="77777777" w:rsidTr="00561229">
        <w:trPr>
          <w:gridAfter w:val="1"/>
          <w:wAfter w:w="9" w:type="dxa"/>
          <w:trHeight w:val="706"/>
        </w:trPr>
        <w:tc>
          <w:tcPr>
            <w:tcW w:w="3969" w:type="dxa"/>
            <w:tcBorders>
              <w:top w:val="single" w:sz="6" w:space="0" w:color="auto"/>
              <w:left w:val="single" w:sz="6" w:space="0" w:color="auto"/>
              <w:bottom w:val="single" w:sz="6" w:space="0" w:color="auto"/>
              <w:right w:val="nil"/>
            </w:tcBorders>
          </w:tcPr>
          <w:p w14:paraId="14E241E9" w14:textId="77777777" w:rsidR="00F35EE0" w:rsidRPr="00CA28C5" w:rsidRDefault="00F35EE0" w:rsidP="00CA28C5">
            <w:pPr>
              <w:spacing w:line="360" w:lineRule="auto"/>
              <w:rPr>
                <w:rFonts w:asciiTheme="majorBidi" w:hAnsiTheme="majorBidi" w:cstheme="majorBidi"/>
                <w:lang w:val="en-GB"/>
              </w:rPr>
            </w:pPr>
          </w:p>
        </w:tc>
        <w:tc>
          <w:tcPr>
            <w:tcW w:w="806" w:type="dxa"/>
            <w:tcBorders>
              <w:top w:val="single" w:sz="6" w:space="0" w:color="auto"/>
              <w:left w:val="single" w:sz="6" w:space="0" w:color="auto"/>
              <w:bottom w:val="single" w:sz="6" w:space="0" w:color="auto"/>
              <w:right w:val="single" w:sz="6" w:space="0" w:color="auto"/>
            </w:tcBorders>
            <w:vAlign w:val="center"/>
          </w:tcPr>
          <w:p w14:paraId="47074C5B"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E09082F" w14:textId="77777777" w:rsidR="00F35EE0" w:rsidRPr="00CA28C5" w:rsidRDefault="00F35EE0" w:rsidP="00CA28C5">
            <w:pPr>
              <w:spacing w:line="360" w:lineRule="auto"/>
              <w:jc w:val="center"/>
              <w:rPr>
                <w:rFonts w:asciiTheme="majorBidi" w:hAnsiTheme="majorBidi" w:cstheme="majorBidi"/>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3B8BFE11"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49EA9EC"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5E96ABF"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6B0FB13"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E9CF1FF"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65FCCBA1"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E1CD367"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2E6F02F"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09905C8"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97F80CD" w14:textId="77777777" w:rsidR="00F35EE0" w:rsidRPr="00CA28C5" w:rsidRDefault="00F35EE0" w:rsidP="00CA28C5">
            <w:pPr>
              <w:spacing w:line="360" w:lineRule="auto"/>
              <w:jc w:val="center"/>
              <w:rPr>
                <w:rFonts w:asciiTheme="majorBidi" w:hAnsiTheme="majorBidi" w:cstheme="majorBidi"/>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0B7D2CB1" w14:textId="77777777" w:rsidR="00F35EE0" w:rsidRPr="00CA28C5" w:rsidRDefault="00F35EE0" w:rsidP="00CA28C5">
            <w:pPr>
              <w:spacing w:line="360" w:lineRule="auto"/>
              <w:jc w:val="center"/>
              <w:rPr>
                <w:rFonts w:asciiTheme="majorBidi" w:hAnsiTheme="majorBidi" w:cstheme="majorBidi"/>
                <w:lang w:val="en-GB"/>
              </w:rPr>
            </w:pPr>
          </w:p>
        </w:tc>
        <w:tc>
          <w:tcPr>
            <w:tcW w:w="618" w:type="dxa"/>
            <w:tcBorders>
              <w:top w:val="single" w:sz="6" w:space="0" w:color="auto"/>
              <w:left w:val="single" w:sz="6" w:space="0" w:color="auto"/>
              <w:bottom w:val="single" w:sz="6" w:space="0" w:color="auto"/>
              <w:right w:val="single" w:sz="6" w:space="0" w:color="auto"/>
            </w:tcBorders>
          </w:tcPr>
          <w:p w14:paraId="5C282B36" w14:textId="77777777" w:rsidR="00F35EE0" w:rsidRPr="00CA28C5" w:rsidRDefault="00F35EE0" w:rsidP="00CA28C5">
            <w:pPr>
              <w:spacing w:line="360" w:lineRule="auto"/>
              <w:jc w:val="center"/>
              <w:rPr>
                <w:rFonts w:asciiTheme="majorBidi" w:hAnsiTheme="majorBidi" w:cstheme="majorBidi"/>
                <w:lang w:val="en-GB"/>
              </w:rPr>
            </w:pPr>
          </w:p>
        </w:tc>
        <w:tc>
          <w:tcPr>
            <w:tcW w:w="618" w:type="dxa"/>
            <w:tcBorders>
              <w:top w:val="single" w:sz="6" w:space="0" w:color="auto"/>
              <w:left w:val="single" w:sz="6" w:space="0" w:color="auto"/>
              <w:bottom w:val="single" w:sz="6" w:space="0" w:color="auto"/>
              <w:right w:val="single" w:sz="6" w:space="0" w:color="auto"/>
            </w:tcBorders>
          </w:tcPr>
          <w:p w14:paraId="0C0E9734" w14:textId="77777777" w:rsidR="00F35EE0" w:rsidRPr="00CA28C5" w:rsidRDefault="00F35EE0" w:rsidP="00CA28C5">
            <w:pPr>
              <w:spacing w:line="360" w:lineRule="auto"/>
              <w:jc w:val="center"/>
              <w:rPr>
                <w:rFonts w:asciiTheme="majorBidi" w:hAnsiTheme="majorBidi" w:cstheme="majorBidi"/>
                <w:lang w:val="en-GB"/>
              </w:rPr>
            </w:pPr>
          </w:p>
        </w:tc>
        <w:tc>
          <w:tcPr>
            <w:tcW w:w="665" w:type="dxa"/>
            <w:tcBorders>
              <w:top w:val="single" w:sz="6" w:space="0" w:color="auto"/>
              <w:left w:val="single" w:sz="6" w:space="0" w:color="auto"/>
              <w:bottom w:val="single" w:sz="6" w:space="0" w:color="auto"/>
              <w:right w:val="single" w:sz="6" w:space="0" w:color="auto"/>
            </w:tcBorders>
          </w:tcPr>
          <w:p w14:paraId="26CB5E8A" w14:textId="77777777" w:rsidR="00F35EE0" w:rsidRPr="00CA28C5" w:rsidRDefault="00F35EE0" w:rsidP="00CA28C5">
            <w:pPr>
              <w:spacing w:line="360" w:lineRule="auto"/>
              <w:jc w:val="center"/>
              <w:rPr>
                <w:rFonts w:asciiTheme="majorBidi" w:hAnsiTheme="majorBidi" w:cstheme="majorBidi"/>
                <w:lang w:val="en-GB"/>
              </w:rPr>
            </w:pPr>
          </w:p>
        </w:tc>
      </w:tr>
      <w:tr w:rsidR="00F35EE0" w:rsidRPr="00CA28C5" w14:paraId="2E60EFA9" w14:textId="77777777" w:rsidTr="00561229">
        <w:trPr>
          <w:gridAfter w:val="1"/>
          <w:wAfter w:w="9" w:type="dxa"/>
          <w:trHeight w:val="706"/>
        </w:trPr>
        <w:tc>
          <w:tcPr>
            <w:tcW w:w="3969" w:type="dxa"/>
            <w:tcBorders>
              <w:top w:val="single" w:sz="6" w:space="0" w:color="auto"/>
              <w:left w:val="single" w:sz="6" w:space="0" w:color="auto"/>
              <w:bottom w:val="single" w:sz="6" w:space="0" w:color="auto"/>
              <w:right w:val="nil"/>
            </w:tcBorders>
          </w:tcPr>
          <w:p w14:paraId="2894A823" w14:textId="77777777" w:rsidR="00F35EE0" w:rsidRPr="00CA28C5" w:rsidRDefault="00F35EE0" w:rsidP="00CA28C5">
            <w:pPr>
              <w:spacing w:line="360" w:lineRule="auto"/>
              <w:rPr>
                <w:rFonts w:asciiTheme="majorBidi" w:hAnsiTheme="majorBidi" w:cstheme="majorBidi"/>
                <w:color w:val="000000" w:themeColor="text1"/>
              </w:rPr>
            </w:pPr>
          </w:p>
        </w:tc>
        <w:tc>
          <w:tcPr>
            <w:tcW w:w="806" w:type="dxa"/>
            <w:tcBorders>
              <w:top w:val="single" w:sz="6" w:space="0" w:color="auto"/>
              <w:left w:val="single" w:sz="6" w:space="0" w:color="auto"/>
              <w:bottom w:val="single" w:sz="6" w:space="0" w:color="auto"/>
              <w:right w:val="single" w:sz="6" w:space="0" w:color="auto"/>
            </w:tcBorders>
            <w:vAlign w:val="center"/>
          </w:tcPr>
          <w:p w14:paraId="6A03086D"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16722E7" w14:textId="77777777" w:rsidR="00F35EE0" w:rsidRPr="00CA28C5" w:rsidRDefault="00F35EE0" w:rsidP="00CA28C5">
            <w:pPr>
              <w:spacing w:line="360" w:lineRule="auto"/>
              <w:jc w:val="center"/>
              <w:rPr>
                <w:rFonts w:asciiTheme="majorBidi" w:hAnsiTheme="majorBidi" w:cstheme="majorBidi"/>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3CB2C193"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0B8ED16"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16C1FD0"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6C0D3897"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240E460"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E8629E4"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C01E2B4"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F62C2D3"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AD8CB4D"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9FC4115" w14:textId="77777777" w:rsidR="00F35EE0" w:rsidRPr="00CA28C5" w:rsidRDefault="00F35EE0" w:rsidP="00CA28C5">
            <w:pPr>
              <w:spacing w:line="360" w:lineRule="auto"/>
              <w:jc w:val="center"/>
              <w:rPr>
                <w:rFonts w:asciiTheme="majorBidi" w:hAnsiTheme="majorBidi" w:cstheme="majorBidi"/>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6D59A2FC" w14:textId="77777777" w:rsidR="00F35EE0" w:rsidRPr="00CA28C5" w:rsidRDefault="00F35EE0" w:rsidP="00CA28C5">
            <w:pPr>
              <w:spacing w:line="360" w:lineRule="auto"/>
              <w:jc w:val="center"/>
              <w:rPr>
                <w:rFonts w:asciiTheme="majorBidi" w:hAnsiTheme="majorBidi" w:cstheme="majorBidi"/>
                <w:lang w:val="en-GB"/>
              </w:rPr>
            </w:pPr>
          </w:p>
        </w:tc>
        <w:tc>
          <w:tcPr>
            <w:tcW w:w="618" w:type="dxa"/>
            <w:tcBorders>
              <w:top w:val="single" w:sz="6" w:space="0" w:color="auto"/>
              <w:left w:val="single" w:sz="6" w:space="0" w:color="auto"/>
              <w:bottom w:val="single" w:sz="6" w:space="0" w:color="auto"/>
              <w:right w:val="single" w:sz="6" w:space="0" w:color="auto"/>
            </w:tcBorders>
          </w:tcPr>
          <w:p w14:paraId="22CE8E04" w14:textId="77777777" w:rsidR="00F35EE0" w:rsidRPr="00CA28C5" w:rsidRDefault="00F35EE0" w:rsidP="00CA28C5">
            <w:pPr>
              <w:spacing w:line="360" w:lineRule="auto"/>
              <w:jc w:val="center"/>
              <w:rPr>
                <w:rFonts w:asciiTheme="majorBidi" w:hAnsiTheme="majorBidi" w:cstheme="majorBidi"/>
                <w:lang w:val="en-GB"/>
              </w:rPr>
            </w:pPr>
          </w:p>
        </w:tc>
        <w:tc>
          <w:tcPr>
            <w:tcW w:w="618" w:type="dxa"/>
            <w:tcBorders>
              <w:top w:val="single" w:sz="6" w:space="0" w:color="auto"/>
              <w:left w:val="single" w:sz="6" w:space="0" w:color="auto"/>
              <w:bottom w:val="single" w:sz="6" w:space="0" w:color="auto"/>
              <w:right w:val="single" w:sz="6" w:space="0" w:color="auto"/>
            </w:tcBorders>
          </w:tcPr>
          <w:p w14:paraId="692AFBA7" w14:textId="77777777" w:rsidR="00F35EE0" w:rsidRPr="00CA28C5" w:rsidRDefault="00F35EE0" w:rsidP="00CA28C5">
            <w:pPr>
              <w:spacing w:line="360" w:lineRule="auto"/>
              <w:jc w:val="center"/>
              <w:rPr>
                <w:rFonts w:asciiTheme="majorBidi" w:hAnsiTheme="majorBidi" w:cstheme="majorBidi"/>
                <w:lang w:val="en-GB"/>
              </w:rPr>
            </w:pPr>
          </w:p>
        </w:tc>
        <w:tc>
          <w:tcPr>
            <w:tcW w:w="665" w:type="dxa"/>
            <w:tcBorders>
              <w:top w:val="single" w:sz="6" w:space="0" w:color="auto"/>
              <w:left w:val="single" w:sz="6" w:space="0" w:color="auto"/>
              <w:bottom w:val="single" w:sz="6" w:space="0" w:color="auto"/>
              <w:right w:val="single" w:sz="6" w:space="0" w:color="auto"/>
            </w:tcBorders>
          </w:tcPr>
          <w:p w14:paraId="31052B75" w14:textId="77777777" w:rsidR="00F35EE0" w:rsidRPr="00CA28C5" w:rsidRDefault="00F35EE0" w:rsidP="00CA28C5">
            <w:pPr>
              <w:spacing w:line="360" w:lineRule="auto"/>
              <w:jc w:val="center"/>
              <w:rPr>
                <w:rFonts w:asciiTheme="majorBidi" w:hAnsiTheme="majorBidi" w:cstheme="majorBidi"/>
                <w:lang w:val="en-GB"/>
              </w:rPr>
            </w:pPr>
          </w:p>
        </w:tc>
      </w:tr>
      <w:tr w:rsidR="00F35EE0" w:rsidRPr="00CA28C5" w14:paraId="77AFAB32" w14:textId="77777777" w:rsidTr="00561229">
        <w:trPr>
          <w:gridAfter w:val="1"/>
          <w:wAfter w:w="9" w:type="dxa"/>
          <w:trHeight w:val="706"/>
        </w:trPr>
        <w:tc>
          <w:tcPr>
            <w:tcW w:w="3969" w:type="dxa"/>
            <w:tcBorders>
              <w:top w:val="single" w:sz="6" w:space="0" w:color="auto"/>
              <w:left w:val="single" w:sz="6" w:space="0" w:color="auto"/>
              <w:bottom w:val="single" w:sz="6" w:space="0" w:color="auto"/>
              <w:right w:val="nil"/>
            </w:tcBorders>
          </w:tcPr>
          <w:p w14:paraId="57D6FD29" w14:textId="77777777" w:rsidR="00F35EE0" w:rsidRPr="00CA28C5" w:rsidRDefault="00F35EE0" w:rsidP="00CA28C5">
            <w:pPr>
              <w:spacing w:line="360" w:lineRule="auto"/>
              <w:ind w:left="-25"/>
              <w:rPr>
                <w:rFonts w:asciiTheme="majorBidi" w:hAnsiTheme="majorBidi" w:cstheme="majorBidi"/>
                <w:lang w:val="en-GB"/>
              </w:rPr>
            </w:pPr>
          </w:p>
        </w:tc>
        <w:tc>
          <w:tcPr>
            <w:tcW w:w="806" w:type="dxa"/>
            <w:tcBorders>
              <w:top w:val="single" w:sz="6" w:space="0" w:color="auto"/>
              <w:left w:val="single" w:sz="6" w:space="0" w:color="auto"/>
              <w:bottom w:val="single" w:sz="6" w:space="0" w:color="auto"/>
              <w:right w:val="single" w:sz="6" w:space="0" w:color="auto"/>
            </w:tcBorders>
            <w:vAlign w:val="center"/>
          </w:tcPr>
          <w:p w14:paraId="6DBAF4C5"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84D1278" w14:textId="77777777" w:rsidR="00F35EE0" w:rsidRPr="00CA28C5" w:rsidRDefault="00F35EE0" w:rsidP="00CA28C5">
            <w:pPr>
              <w:spacing w:line="360" w:lineRule="auto"/>
              <w:jc w:val="center"/>
              <w:rPr>
                <w:rFonts w:asciiTheme="majorBidi" w:hAnsiTheme="majorBidi" w:cstheme="majorBidi"/>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7FCA4474"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DB1258F"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FFA8589"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8E1C784"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8AFD842"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D085CDB"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4DF0139"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A3E9C02"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EF3CA52"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9A5A493" w14:textId="77777777" w:rsidR="00F35EE0" w:rsidRPr="00CA28C5" w:rsidRDefault="00F35EE0" w:rsidP="00CA28C5">
            <w:pPr>
              <w:spacing w:line="360" w:lineRule="auto"/>
              <w:jc w:val="center"/>
              <w:rPr>
                <w:rFonts w:asciiTheme="majorBidi" w:hAnsiTheme="majorBidi" w:cstheme="majorBidi"/>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72A76DBF" w14:textId="77777777" w:rsidR="00F35EE0" w:rsidRPr="00CA28C5" w:rsidRDefault="00F35EE0" w:rsidP="00CA28C5">
            <w:pPr>
              <w:spacing w:line="360" w:lineRule="auto"/>
              <w:jc w:val="center"/>
              <w:rPr>
                <w:rFonts w:asciiTheme="majorBidi" w:hAnsiTheme="majorBidi" w:cstheme="majorBidi"/>
                <w:lang w:val="en-GB"/>
              </w:rPr>
            </w:pPr>
          </w:p>
        </w:tc>
        <w:tc>
          <w:tcPr>
            <w:tcW w:w="618" w:type="dxa"/>
            <w:tcBorders>
              <w:top w:val="single" w:sz="6" w:space="0" w:color="auto"/>
              <w:left w:val="single" w:sz="6" w:space="0" w:color="auto"/>
              <w:bottom w:val="single" w:sz="6" w:space="0" w:color="auto"/>
              <w:right w:val="single" w:sz="6" w:space="0" w:color="auto"/>
            </w:tcBorders>
          </w:tcPr>
          <w:p w14:paraId="1C2A2A21" w14:textId="77777777" w:rsidR="00F35EE0" w:rsidRPr="00CA28C5" w:rsidRDefault="00F35EE0" w:rsidP="00CA28C5">
            <w:pPr>
              <w:spacing w:line="360" w:lineRule="auto"/>
              <w:jc w:val="center"/>
              <w:rPr>
                <w:rFonts w:asciiTheme="majorBidi" w:hAnsiTheme="majorBidi" w:cstheme="majorBidi"/>
                <w:lang w:val="en-GB"/>
              </w:rPr>
            </w:pPr>
          </w:p>
        </w:tc>
        <w:tc>
          <w:tcPr>
            <w:tcW w:w="618" w:type="dxa"/>
            <w:tcBorders>
              <w:top w:val="single" w:sz="6" w:space="0" w:color="auto"/>
              <w:left w:val="single" w:sz="6" w:space="0" w:color="auto"/>
              <w:bottom w:val="single" w:sz="6" w:space="0" w:color="auto"/>
              <w:right w:val="single" w:sz="6" w:space="0" w:color="auto"/>
            </w:tcBorders>
          </w:tcPr>
          <w:p w14:paraId="189F03A4" w14:textId="77777777" w:rsidR="00F35EE0" w:rsidRPr="00CA28C5" w:rsidRDefault="00F35EE0" w:rsidP="00CA28C5">
            <w:pPr>
              <w:spacing w:line="360" w:lineRule="auto"/>
              <w:jc w:val="center"/>
              <w:rPr>
                <w:rFonts w:asciiTheme="majorBidi" w:hAnsiTheme="majorBidi" w:cstheme="majorBidi"/>
                <w:lang w:val="en-GB"/>
              </w:rPr>
            </w:pPr>
          </w:p>
        </w:tc>
        <w:tc>
          <w:tcPr>
            <w:tcW w:w="665" w:type="dxa"/>
            <w:tcBorders>
              <w:top w:val="single" w:sz="6" w:space="0" w:color="auto"/>
              <w:left w:val="single" w:sz="6" w:space="0" w:color="auto"/>
              <w:bottom w:val="single" w:sz="6" w:space="0" w:color="auto"/>
              <w:right w:val="single" w:sz="6" w:space="0" w:color="auto"/>
            </w:tcBorders>
          </w:tcPr>
          <w:p w14:paraId="275B6147" w14:textId="77777777" w:rsidR="00F35EE0" w:rsidRPr="00CA28C5" w:rsidRDefault="00F35EE0" w:rsidP="00CA28C5">
            <w:pPr>
              <w:spacing w:line="360" w:lineRule="auto"/>
              <w:jc w:val="center"/>
              <w:rPr>
                <w:rFonts w:asciiTheme="majorBidi" w:hAnsiTheme="majorBidi" w:cstheme="majorBidi"/>
                <w:lang w:val="en-GB"/>
              </w:rPr>
            </w:pPr>
          </w:p>
        </w:tc>
      </w:tr>
      <w:tr w:rsidR="00F35EE0" w:rsidRPr="00CA28C5" w14:paraId="617F3732" w14:textId="77777777" w:rsidTr="00561229">
        <w:trPr>
          <w:gridAfter w:val="1"/>
          <w:wAfter w:w="9" w:type="dxa"/>
          <w:trHeight w:val="706"/>
        </w:trPr>
        <w:tc>
          <w:tcPr>
            <w:tcW w:w="3969" w:type="dxa"/>
            <w:tcBorders>
              <w:top w:val="single" w:sz="6" w:space="0" w:color="auto"/>
              <w:left w:val="single" w:sz="6" w:space="0" w:color="auto"/>
              <w:bottom w:val="single" w:sz="6" w:space="0" w:color="auto"/>
              <w:right w:val="nil"/>
            </w:tcBorders>
          </w:tcPr>
          <w:p w14:paraId="2947852B" w14:textId="77777777" w:rsidR="00F35EE0" w:rsidRPr="00CA28C5" w:rsidRDefault="00F35EE0" w:rsidP="00CA28C5">
            <w:pPr>
              <w:spacing w:line="360" w:lineRule="auto"/>
              <w:ind w:left="-25"/>
              <w:rPr>
                <w:rFonts w:asciiTheme="majorBidi" w:hAnsiTheme="majorBidi" w:cstheme="majorBidi"/>
                <w:lang w:val="en-GB"/>
              </w:rPr>
            </w:pPr>
          </w:p>
        </w:tc>
        <w:tc>
          <w:tcPr>
            <w:tcW w:w="806" w:type="dxa"/>
            <w:tcBorders>
              <w:top w:val="single" w:sz="6" w:space="0" w:color="auto"/>
              <w:left w:val="single" w:sz="6" w:space="0" w:color="auto"/>
              <w:bottom w:val="single" w:sz="6" w:space="0" w:color="auto"/>
              <w:right w:val="single" w:sz="6" w:space="0" w:color="auto"/>
            </w:tcBorders>
            <w:vAlign w:val="center"/>
          </w:tcPr>
          <w:p w14:paraId="37CC7A98"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A87E6FF" w14:textId="77777777" w:rsidR="00F35EE0" w:rsidRPr="00CA28C5" w:rsidRDefault="00F35EE0" w:rsidP="00CA28C5">
            <w:pPr>
              <w:spacing w:line="360" w:lineRule="auto"/>
              <w:jc w:val="center"/>
              <w:rPr>
                <w:rFonts w:asciiTheme="majorBidi" w:hAnsiTheme="majorBidi" w:cstheme="majorBidi"/>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0AB58CF2"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1ECDE40"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7174240"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255549C"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E9BC9D3"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99A85BC"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8094E38"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80A9AC6"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9E0955D"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7CEFF4E" w14:textId="77777777" w:rsidR="00F35EE0" w:rsidRPr="00CA28C5" w:rsidRDefault="00F35EE0" w:rsidP="00CA28C5">
            <w:pPr>
              <w:spacing w:line="360" w:lineRule="auto"/>
              <w:jc w:val="center"/>
              <w:rPr>
                <w:rFonts w:asciiTheme="majorBidi" w:hAnsiTheme="majorBidi" w:cstheme="majorBidi"/>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6B252A1A" w14:textId="77777777" w:rsidR="00F35EE0" w:rsidRPr="00CA28C5" w:rsidRDefault="00F35EE0" w:rsidP="00CA28C5">
            <w:pPr>
              <w:spacing w:line="360" w:lineRule="auto"/>
              <w:jc w:val="center"/>
              <w:rPr>
                <w:rFonts w:asciiTheme="majorBidi" w:hAnsiTheme="majorBidi" w:cstheme="majorBidi"/>
                <w:lang w:val="en-GB"/>
              </w:rPr>
            </w:pPr>
          </w:p>
        </w:tc>
        <w:tc>
          <w:tcPr>
            <w:tcW w:w="618" w:type="dxa"/>
            <w:tcBorders>
              <w:top w:val="single" w:sz="6" w:space="0" w:color="auto"/>
              <w:left w:val="single" w:sz="6" w:space="0" w:color="auto"/>
              <w:bottom w:val="single" w:sz="6" w:space="0" w:color="auto"/>
              <w:right w:val="single" w:sz="6" w:space="0" w:color="auto"/>
            </w:tcBorders>
          </w:tcPr>
          <w:p w14:paraId="0BCD0E53" w14:textId="77777777" w:rsidR="00F35EE0" w:rsidRPr="00CA28C5" w:rsidRDefault="00F35EE0" w:rsidP="00CA28C5">
            <w:pPr>
              <w:spacing w:line="360" w:lineRule="auto"/>
              <w:jc w:val="center"/>
              <w:rPr>
                <w:rFonts w:asciiTheme="majorBidi" w:hAnsiTheme="majorBidi" w:cstheme="majorBidi"/>
                <w:lang w:val="en-GB"/>
              </w:rPr>
            </w:pPr>
          </w:p>
        </w:tc>
        <w:tc>
          <w:tcPr>
            <w:tcW w:w="618" w:type="dxa"/>
            <w:tcBorders>
              <w:top w:val="single" w:sz="6" w:space="0" w:color="auto"/>
              <w:left w:val="single" w:sz="6" w:space="0" w:color="auto"/>
              <w:bottom w:val="single" w:sz="6" w:space="0" w:color="auto"/>
              <w:right w:val="single" w:sz="6" w:space="0" w:color="auto"/>
            </w:tcBorders>
          </w:tcPr>
          <w:p w14:paraId="54AB48C3" w14:textId="77777777" w:rsidR="00F35EE0" w:rsidRPr="00CA28C5" w:rsidRDefault="00F35EE0" w:rsidP="00CA28C5">
            <w:pPr>
              <w:spacing w:line="360" w:lineRule="auto"/>
              <w:jc w:val="center"/>
              <w:rPr>
                <w:rFonts w:asciiTheme="majorBidi" w:hAnsiTheme="majorBidi" w:cstheme="majorBidi"/>
                <w:lang w:val="en-GB"/>
              </w:rPr>
            </w:pPr>
          </w:p>
        </w:tc>
        <w:tc>
          <w:tcPr>
            <w:tcW w:w="665" w:type="dxa"/>
            <w:tcBorders>
              <w:top w:val="single" w:sz="6" w:space="0" w:color="auto"/>
              <w:left w:val="single" w:sz="6" w:space="0" w:color="auto"/>
              <w:bottom w:val="single" w:sz="6" w:space="0" w:color="auto"/>
              <w:right w:val="single" w:sz="6" w:space="0" w:color="auto"/>
            </w:tcBorders>
          </w:tcPr>
          <w:p w14:paraId="4A134D09" w14:textId="77777777" w:rsidR="00F35EE0" w:rsidRPr="00CA28C5" w:rsidRDefault="00F35EE0" w:rsidP="00CA28C5">
            <w:pPr>
              <w:spacing w:line="360" w:lineRule="auto"/>
              <w:jc w:val="center"/>
              <w:rPr>
                <w:rFonts w:asciiTheme="majorBidi" w:hAnsiTheme="majorBidi" w:cstheme="majorBidi"/>
                <w:lang w:val="en-GB"/>
              </w:rPr>
            </w:pPr>
          </w:p>
        </w:tc>
      </w:tr>
      <w:tr w:rsidR="00F35EE0" w:rsidRPr="00CA28C5" w14:paraId="144D91B3" w14:textId="77777777" w:rsidTr="00561229">
        <w:trPr>
          <w:gridAfter w:val="1"/>
          <w:wAfter w:w="9" w:type="dxa"/>
          <w:trHeight w:val="706"/>
        </w:trPr>
        <w:tc>
          <w:tcPr>
            <w:tcW w:w="3969" w:type="dxa"/>
            <w:tcBorders>
              <w:top w:val="single" w:sz="6" w:space="0" w:color="auto"/>
              <w:left w:val="single" w:sz="6" w:space="0" w:color="auto"/>
              <w:bottom w:val="single" w:sz="6" w:space="0" w:color="auto"/>
              <w:right w:val="nil"/>
            </w:tcBorders>
          </w:tcPr>
          <w:p w14:paraId="68756CB4" w14:textId="77777777" w:rsidR="00F35EE0" w:rsidRPr="00CA28C5" w:rsidRDefault="00F35EE0" w:rsidP="00CA28C5">
            <w:pPr>
              <w:spacing w:line="360" w:lineRule="auto"/>
              <w:ind w:left="-25"/>
              <w:rPr>
                <w:rFonts w:asciiTheme="majorBidi" w:hAnsiTheme="majorBidi" w:cstheme="majorBidi"/>
                <w:lang w:val="en-GB"/>
              </w:rPr>
            </w:pPr>
          </w:p>
        </w:tc>
        <w:tc>
          <w:tcPr>
            <w:tcW w:w="806" w:type="dxa"/>
            <w:tcBorders>
              <w:top w:val="single" w:sz="6" w:space="0" w:color="auto"/>
              <w:left w:val="single" w:sz="6" w:space="0" w:color="auto"/>
              <w:bottom w:val="single" w:sz="6" w:space="0" w:color="auto"/>
              <w:right w:val="single" w:sz="6" w:space="0" w:color="auto"/>
            </w:tcBorders>
            <w:vAlign w:val="center"/>
          </w:tcPr>
          <w:p w14:paraId="7BD812AC"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B515628" w14:textId="77777777" w:rsidR="00F35EE0" w:rsidRPr="00CA28C5" w:rsidRDefault="00F35EE0" w:rsidP="00CA28C5">
            <w:pPr>
              <w:spacing w:line="360" w:lineRule="auto"/>
              <w:jc w:val="center"/>
              <w:rPr>
                <w:rFonts w:asciiTheme="majorBidi" w:hAnsiTheme="majorBidi" w:cstheme="majorBidi"/>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6A63182B"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6A30914"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67A02DD6"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70B6867"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BB0DBFB"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AF41E9A"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246BB6E"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E9161BA"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A5ECC4D"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1D07480" w14:textId="77777777" w:rsidR="00F35EE0" w:rsidRPr="00CA28C5" w:rsidRDefault="00F35EE0" w:rsidP="00CA28C5">
            <w:pPr>
              <w:spacing w:line="360" w:lineRule="auto"/>
              <w:jc w:val="center"/>
              <w:rPr>
                <w:rFonts w:asciiTheme="majorBidi" w:hAnsiTheme="majorBidi" w:cstheme="majorBidi"/>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251213C4" w14:textId="77777777" w:rsidR="00F35EE0" w:rsidRPr="00CA28C5" w:rsidRDefault="00F35EE0" w:rsidP="00CA28C5">
            <w:pPr>
              <w:spacing w:line="360" w:lineRule="auto"/>
              <w:jc w:val="center"/>
              <w:rPr>
                <w:rFonts w:asciiTheme="majorBidi" w:hAnsiTheme="majorBidi" w:cstheme="majorBidi"/>
                <w:lang w:val="en-GB"/>
              </w:rPr>
            </w:pPr>
          </w:p>
        </w:tc>
        <w:tc>
          <w:tcPr>
            <w:tcW w:w="618" w:type="dxa"/>
            <w:tcBorders>
              <w:top w:val="single" w:sz="6" w:space="0" w:color="auto"/>
              <w:left w:val="single" w:sz="6" w:space="0" w:color="auto"/>
              <w:bottom w:val="single" w:sz="6" w:space="0" w:color="auto"/>
              <w:right w:val="single" w:sz="6" w:space="0" w:color="auto"/>
            </w:tcBorders>
          </w:tcPr>
          <w:p w14:paraId="418D01B2" w14:textId="77777777" w:rsidR="00F35EE0" w:rsidRPr="00CA28C5" w:rsidRDefault="00F35EE0" w:rsidP="00CA28C5">
            <w:pPr>
              <w:spacing w:line="360" w:lineRule="auto"/>
              <w:jc w:val="center"/>
              <w:rPr>
                <w:rFonts w:asciiTheme="majorBidi" w:hAnsiTheme="majorBidi" w:cstheme="majorBidi"/>
                <w:lang w:val="en-GB"/>
              </w:rPr>
            </w:pPr>
          </w:p>
        </w:tc>
        <w:tc>
          <w:tcPr>
            <w:tcW w:w="618" w:type="dxa"/>
            <w:tcBorders>
              <w:top w:val="single" w:sz="6" w:space="0" w:color="auto"/>
              <w:left w:val="single" w:sz="6" w:space="0" w:color="auto"/>
              <w:bottom w:val="single" w:sz="6" w:space="0" w:color="auto"/>
              <w:right w:val="single" w:sz="6" w:space="0" w:color="auto"/>
            </w:tcBorders>
          </w:tcPr>
          <w:p w14:paraId="5986EC0B" w14:textId="77777777" w:rsidR="00F35EE0" w:rsidRPr="00CA28C5" w:rsidRDefault="00F35EE0" w:rsidP="00CA28C5">
            <w:pPr>
              <w:spacing w:line="360" w:lineRule="auto"/>
              <w:jc w:val="center"/>
              <w:rPr>
                <w:rFonts w:asciiTheme="majorBidi" w:hAnsiTheme="majorBidi" w:cstheme="majorBidi"/>
                <w:lang w:val="en-GB"/>
              </w:rPr>
            </w:pPr>
          </w:p>
        </w:tc>
        <w:tc>
          <w:tcPr>
            <w:tcW w:w="665" w:type="dxa"/>
            <w:tcBorders>
              <w:top w:val="single" w:sz="6" w:space="0" w:color="auto"/>
              <w:left w:val="single" w:sz="6" w:space="0" w:color="auto"/>
              <w:bottom w:val="single" w:sz="6" w:space="0" w:color="auto"/>
              <w:right w:val="single" w:sz="6" w:space="0" w:color="auto"/>
            </w:tcBorders>
          </w:tcPr>
          <w:p w14:paraId="281A4ECB" w14:textId="77777777" w:rsidR="00F35EE0" w:rsidRPr="00CA28C5" w:rsidRDefault="00F35EE0" w:rsidP="00CA28C5">
            <w:pPr>
              <w:spacing w:line="360" w:lineRule="auto"/>
              <w:jc w:val="center"/>
              <w:rPr>
                <w:rFonts w:asciiTheme="majorBidi" w:hAnsiTheme="majorBidi" w:cstheme="majorBidi"/>
                <w:lang w:val="en-GB"/>
              </w:rPr>
            </w:pPr>
          </w:p>
        </w:tc>
      </w:tr>
      <w:tr w:rsidR="00F35EE0" w:rsidRPr="00CA28C5" w14:paraId="321762B9" w14:textId="77777777" w:rsidTr="00561229">
        <w:trPr>
          <w:gridAfter w:val="1"/>
          <w:wAfter w:w="9" w:type="dxa"/>
          <w:trHeight w:val="706"/>
        </w:trPr>
        <w:tc>
          <w:tcPr>
            <w:tcW w:w="3969" w:type="dxa"/>
            <w:tcBorders>
              <w:top w:val="single" w:sz="6" w:space="0" w:color="auto"/>
              <w:left w:val="single" w:sz="6" w:space="0" w:color="auto"/>
              <w:bottom w:val="single" w:sz="6" w:space="0" w:color="auto"/>
              <w:right w:val="nil"/>
            </w:tcBorders>
          </w:tcPr>
          <w:p w14:paraId="7EDB2C3B" w14:textId="77777777" w:rsidR="00F35EE0" w:rsidRPr="00CA28C5" w:rsidRDefault="00F35EE0" w:rsidP="00CA28C5">
            <w:pPr>
              <w:spacing w:line="360" w:lineRule="auto"/>
              <w:rPr>
                <w:rFonts w:asciiTheme="majorBidi" w:hAnsiTheme="majorBidi" w:cstheme="majorBidi"/>
                <w:color w:val="000000" w:themeColor="text1"/>
              </w:rPr>
            </w:pPr>
          </w:p>
        </w:tc>
        <w:tc>
          <w:tcPr>
            <w:tcW w:w="806" w:type="dxa"/>
            <w:tcBorders>
              <w:top w:val="single" w:sz="6" w:space="0" w:color="auto"/>
              <w:left w:val="single" w:sz="6" w:space="0" w:color="auto"/>
              <w:bottom w:val="single" w:sz="6" w:space="0" w:color="auto"/>
              <w:right w:val="single" w:sz="6" w:space="0" w:color="auto"/>
            </w:tcBorders>
            <w:vAlign w:val="center"/>
          </w:tcPr>
          <w:p w14:paraId="393CDA15"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6E871AD6" w14:textId="77777777" w:rsidR="00F35EE0" w:rsidRPr="00CA28C5" w:rsidRDefault="00F35EE0" w:rsidP="00CA28C5">
            <w:pPr>
              <w:spacing w:line="360" w:lineRule="auto"/>
              <w:jc w:val="center"/>
              <w:rPr>
                <w:rFonts w:asciiTheme="majorBidi" w:hAnsiTheme="majorBidi" w:cstheme="majorBidi"/>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501D8152"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6F7111D"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F5855B6"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ADCE83C"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7C5F35B"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015AE51"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ACD457A"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FEF0A18"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0634471"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B455122" w14:textId="77777777" w:rsidR="00F35EE0" w:rsidRPr="00CA28C5" w:rsidRDefault="00F35EE0" w:rsidP="00CA28C5">
            <w:pPr>
              <w:spacing w:line="360" w:lineRule="auto"/>
              <w:jc w:val="center"/>
              <w:rPr>
                <w:rFonts w:asciiTheme="majorBidi" w:hAnsiTheme="majorBidi" w:cstheme="majorBidi"/>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3D465407" w14:textId="77777777" w:rsidR="00F35EE0" w:rsidRPr="00CA28C5" w:rsidRDefault="00F35EE0" w:rsidP="00CA28C5">
            <w:pPr>
              <w:spacing w:line="360" w:lineRule="auto"/>
              <w:jc w:val="center"/>
              <w:rPr>
                <w:rFonts w:asciiTheme="majorBidi" w:hAnsiTheme="majorBidi" w:cstheme="majorBidi"/>
                <w:lang w:val="en-GB"/>
              </w:rPr>
            </w:pPr>
          </w:p>
        </w:tc>
        <w:tc>
          <w:tcPr>
            <w:tcW w:w="618" w:type="dxa"/>
            <w:tcBorders>
              <w:top w:val="single" w:sz="6" w:space="0" w:color="auto"/>
              <w:left w:val="single" w:sz="6" w:space="0" w:color="auto"/>
              <w:bottom w:val="single" w:sz="6" w:space="0" w:color="auto"/>
              <w:right w:val="single" w:sz="6" w:space="0" w:color="auto"/>
            </w:tcBorders>
          </w:tcPr>
          <w:p w14:paraId="4E125FBE" w14:textId="77777777" w:rsidR="00F35EE0" w:rsidRPr="00CA28C5" w:rsidRDefault="00F35EE0" w:rsidP="00CA28C5">
            <w:pPr>
              <w:spacing w:line="360" w:lineRule="auto"/>
              <w:jc w:val="center"/>
              <w:rPr>
                <w:rFonts w:asciiTheme="majorBidi" w:hAnsiTheme="majorBidi" w:cstheme="majorBidi"/>
                <w:lang w:val="en-GB"/>
              </w:rPr>
            </w:pPr>
          </w:p>
        </w:tc>
        <w:tc>
          <w:tcPr>
            <w:tcW w:w="618" w:type="dxa"/>
            <w:tcBorders>
              <w:top w:val="single" w:sz="6" w:space="0" w:color="auto"/>
              <w:left w:val="single" w:sz="6" w:space="0" w:color="auto"/>
              <w:bottom w:val="single" w:sz="6" w:space="0" w:color="auto"/>
              <w:right w:val="single" w:sz="6" w:space="0" w:color="auto"/>
            </w:tcBorders>
          </w:tcPr>
          <w:p w14:paraId="31EFD5A4" w14:textId="77777777" w:rsidR="00F35EE0" w:rsidRPr="00CA28C5" w:rsidRDefault="00F35EE0" w:rsidP="00CA28C5">
            <w:pPr>
              <w:spacing w:line="360" w:lineRule="auto"/>
              <w:jc w:val="center"/>
              <w:rPr>
                <w:rFonts w:asciiTheme="majorBidi" w:hAnsiTheme="majorBidi" w:cstheme="majorBidi"/>
                <w:lang w:val="en-GB"/>
              </w:rPr>
            </w:pPr>
          </w:p>
        </w:tc>
        <w:tc>
          <w:tcPr>
            <w:tcW w:w="665" w:type="dxa"/>
            <w:tcBorders>
              <w:top w:val="single" w:sz="6" w:space="0" w:color="auto"/>
              <w:left w:val="single" w:sz="6" w:space="0" w:color="auto"/>
              <w:bottom w:val="single" w:sz="6" w:space="0" w:color="auto"/>
              <w:right w:val="single" w:sz="6" w:space="0" w:color="auto"/>
            </w:tcBorders>
          </w:tcPr>
          <w:p w14:paraId="58E3B158" w14:textId="77777777" w:rsidR="00F35EE0" w:rsidRPr="00CA28C5" w:rsidRDefault="00F35EE0" w:rsidP="00CA28C5">
            <w:pPr>
              <w:spacing w:line="360" w:lineRule="auto"/>
              <w:jc w:val="center"/>
              <w:rPr>
                <w:rFonts w:asciiTheme="majorBidi" w:hAnsiTheme="majorBidi" w:cstheme="majorBidi"/>
                <w:lang w:val="en-GB"/>
              </w:rPr>
            </w:pPr>
          </w:p>
        </w:tc>
      </w:tr>
      <w:tr w:rsidR="00F35EE0" w:rsidRPr="00CA28C5" w14:paraId="7B221CAC" w14:textId="77777777" w:rsidTr="00561229">
        <w:trPr>
          <w:gridAfter w:val="1"/>
          <w:wAfter w:w="9" w:type="dxa"/>
          <w:trHeight w:val="706"/>
        </w:trPr>
        <w:tc>
          <w:tcPr>
            <w:tcW w:w="3969" w:type="dxa"/>
            <w:tcBorders>
              <w:top w:val="single" w:sz="6" w:space="0" w:color="auto"/>
              <w:left w:val="single" w:sz="6" w:space="0" w:color="auto"/>
              <w:bottom w:val="single" w:sz="6" w:space="0" w:color="auto"/>
              <w:right w:val="nil"/>
            </w:tcBorders>
          </w:tcPr>
          <w:p w14:paraId="4633204F" w14:textId="77777777" w:rsidR="00F35EE0" w:rsidRPr="00CA28C5" w:rsidRDefault="00F35EE0" w:rsidP="00CA28C5">
            <w:pPr>
              <w:spacing w:line="360" w:lineRule="auto"/>
              <w:rPr>
                <w:rFonts w:asciiTheme="majorBidi" w:hAnsiTheme="majorBidi" w:cstheme="majorBidi"/>
                <w:color w:val="000000" w:themeColor="text1"/>
              </w:rPr>
            </w:pPr>
          </w:p>
        </w:tc>
        <w:tc>
          <w:tcPr>
            <w:tcW w:w="806" w:type="dxa"/>
            <w:tcBorders>
              <w:top w:val="single" w:sz="6" w:space="0" w:color="auto"/>
              <w:left w:val="single" w:sz="6" w:space="0" w:color="auto"/>
              <w:bottom w:val="single" w:sz="6" w:space="0" w:color="auto"/>
              <w:right w:val="single" w:sz="6" w:space="0" w:color="auto"/>
            </w:tcBorders>
            <w:vAlign w:val="center"/>
          </w:tcPr>
          <w:p w14:paraId="326B4D05"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97675E2" w14:textId="77777777" w:rsidR="00F35EE0" w:rsidRPr="00CA28C5" w:rsidRDefault="00F35EE0" w:rsidP="00CA28C5">
            <w:pPr>
              <w:spacing w:line="360" w:lineRule="auto"/>
              <w:jc w:val="center"/>
              <w:rPr>
                <w:rFonts w:asciiTheme="majorBidi" w:hAnsiTheme="majorBidi" w:cstheme="majorBidi"/>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30953A5E"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67ECE4C3"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6110B06"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6E09429"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0A0BE78"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1B79F57"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6C68AAB7"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66A1938"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F563669" w14:textId="77777777" w:rsidR="00F35EE0" w:rsidRPr="00CA28C5" w:rsidRDefault="00F35EE0" w:rsidP="00CA28C5">
            <w:pPr>
              <w:spacing w:line="360" w:lineRule="auto"/>
              <w:jc w:val="center"/>
              <w:rPr>
                <w:rFonts w:asciiTheme="majorBidi" w:hAnsiTheme="majorBidi" w:cstheme="majorBidi"/>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9723569" w14:textId="77777777" w:rsidR="00F35EE0" w:rsidRPr="00CA28C5" w:rsidRDefault="00F35EE0" w:rsidP="00CA28C5">
            <w:pPr>
              <w:spacing w:line="360" w:lineRule="auto"/>
              <w:jc w:val="center"/>
              <w:rPr>
                <w:rFonts w:asciiTheme="majorBidi" w:hAnsiTheme="majorBidi" w:cstheme="majorBidi"/>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4D77B9C3" w14:textId="77777777" w:rsidR="00F35EE0" w:rsidRPr="00CA28C5" w:rsidRDefault="00F35EE0" w:rsidP="00CA28C5">
            <w:pPr>
              <w:spacing w:line="360" w:lineRule="auto"/>
              <w:jc w:val="center"/>
              <w:rPr>
                <w:rFonts w:asciiTheme="majorBidi" w:hAnsiTheme="majorBidi" w:cstheme="majorBidi"/>
                <w:lang w:val="en-GB"/>
              </w:rPr>
            </w:pPr>
          </w:p>
        </w:tc>
        <w:tc>
          <w:tcPr>
            <w:tcW w:w="618" w:type="dxa"/>
            <w:tcBorders>
              <w:top w:val="single" w:sz="6" w:space="0" w:color="auto"/>
              <w:left w:val="single" w:sz="6" w:space="0" w:color="auto"/>
              <w:bottom w:val="single" w:sz="6" w:space="0" w:color="auto"/>
              <w:right w:val="single" w:sz="6" w:space="0" w:color="auto"/>
            </w:tcBorders>
          </w:tcPr>
          <w:p w14:paraId="051E45A9" w14:textId="77777777" w:rsidR="00F35EE0" w:rsidRPr="00CA28C5" w:rsidRDefault="00F35EE0" w:rsidP="00CA28C5">
            <w:pPr>
              <w:spacing w:line="360" w:lineRule="auto"/>
              <w:jc w:val="center"/>
              <w:rPr>
                <w:rFonts w:asciiTheme="majorBidi" w:hAnsiTheme="majorBidi" w:cstheme="majorBidi"/>
                <w:lang w:val="en-GB"/>
              </w:rPr>
            </w:pPr>
          </w:p>
        </w:tc>
        <w:tc>
          <w:tcPr>
            <w:tcW w:w="618" w:type="dxa"/>
            <w:tcBorders>
              <w:top w:val="single" w:sz="6" w:space="0" w:color="auto"/>
              <w:left w:val="single" w:sz="6" w:space="0" w:color="auto"/>
              <w:bottom w:val="single" w:sz="6" w:space="0" w:color="auto"/>
              <w:right w:val="single" w:sz="6" w:space="0" w:color="auto"/>
            </w:tcBorders>
          </w:tcPr>
          <w:p w14:paraId="7563135F" w14:textId="77777777" w:rsidR="00F35EE0" w:rsidRPr="00CA28C5" w:rsidRDefault="00F35EE0" w:rsidP="00CA28C5">
            <w:pPr>
              <w:spacing w:line="360" w:lineRule="auto"/>
              <w:jc w:val="center"/>
              <w:rPr>
                <w:rFonts w:asciiTheme="majorBidi" w:hAnsiTheme="majorBidi" w:cstheme="majorBidi"/>
                <w:lang w:val="en-GB"/>
              </w:rPr>
            </w:pPr>
          </w:p>
        </w:tc>
        <w:tc>
          <w:tcPr>
            <w:tcW w:w="665" w:type="dxa"/>
            <w:tcBorders>
              <w:top w:val="single" w:sz="6" w:space="0" w:color="auto"/>
              <w:left w:val="single" w:sz="6" w:space="0" w:color="auto"/>
              <w:bottom w:val="single" w:sz="6" w:space="0" w:color="auto"/>
              <w:right w:val="single" w:sz="6" w:space="0" w:color="auto"/>
            </w:tcBorders>
          </w:tcPr>
          <w:p w14:paraId="74EB1F71" w14:textId="77777777" w:rsidR="00F35EE0" w:rsidRPr="00CA28C5" w:rsidRDefault="00F35EE0" w:rsidP="00CA28C5">
            <w:pPr>
              <w:spacing w:line="360" w:lineRule="auto"/>
              <w:jc w:val="center"/>
              <w:rPr>
                <w:rFonts w:asciiTheme="majorBidi" w:hAnsiTheme="majorBidi" w:cstheme="majorBidi"/>
                <w:lang w:val="en-GB"/>
              </w:rPr>
            </w:pPr>
          </w:p>
        </w:tc>
      </w:tr>
    </w:tbl>
    <w:p w14:paraId="5775FEE4" w14:textId="77777777" w:rsidR="004F3218" w:rsidRPr="00CA28C5" w:rsidRDefault="004F3218" w:rsidP="00CB77ED">
      <w:pPr>
        <w:spacing w:line="360" w:lineRule="auto"/>
        <w:rPr>
          <w:rFonts w:asciiTheme="majorBidi" w:hAnsiTheme="majorBidi" w:cstheme="majorBidi"/>
          <w:b/>
          <w:bCs/>
        </w:rPr>
        <w:sectPr w:rsidR="004F3218" w:rsidRPr="00CA28C5" w:rsidSect="004F3218">
          <w:type w:val="oddPage"/>
          <w:pgSz w:w="16840" w:h="11907" w:orient="landscape"/>
          <w:pgMar w:top="1134" w:right="1418" w:bottom="1276" w:left="992" w:header="868" w:footer="420" w:gutter="0"/>
          <w:cols w:space="720"/>
          <w:docGrid w:linePitch="326"/>
        </w:sectPr>
      </w:pPr>
    </w:p>
    <w:p w14:paraId="4E7AAE72" w14:textId="77777777" w:rsidR="00F35EE0" w:rsidRPr="00E64EAD" w:rsidRDefault="00F35EE0" w:rsidP="00E64EAD">
      <w:pPr>
        <w:pStyle w:val="Heading2"/>
        <w:jc w:val="center"/>
      </w:pPr>
      <w:bookmarkStart w:id="20" w:name="_Toc196384275"/>
      <w:bookmarkStart w:id="21" w:name="_Toc86928000"/>
      <w:bookmarkStart w:id="22" w:name="_Toc86927647"/>
      <w:bookmarkStart w:id="23" w:name="_Toc463850874"/>
      <w:bookmarkStart w:id="24" w:name="_Toc485736301"/>
      <w:r w:rsidRPr="00E64EAD">
        <w:lastRenderedPageBreak/>
        <w:t>Annex 5</w:t>
      </w:r>
      <w:bookmarkEnd w:id="20"/>
    </w:p>
    <w:p w14:paraId="57C01138" w14:textId="74C06C1A" w:rsidR="00F35EE0" w:rsidRPr="00E64EAD" w:rsidRDefault="00F35EE0" w:rsidP="00E64EAD">
      <w:pPr>
        <w:pStyle w:val="Heading3"/>
        <w:jc w:val="center"/>
        <w:rPr>
          <w:u w:val="single"/>
        </w:rPr>
      </w:pPr>
      <w:bookmarkStart w:id="25" w:name="_Toc196384276"/>
      <w:r w:rsidRPr="00E64EAD">
        <w:rPr>
          <w:u w:val="single"/>
        </w:rPr>
        <w:t xml:space="preserve">TECH FORM </w:t>
      </w:r>
      <w:r w:rsidR="00712FF1">
        <w:rPr>
          <w:u w:val="single"/>
        </w:rPr>
        <w:t>4</w:t>
      </w:r>
      <w:bookmarkEnd w:id="25"/>
    </w:p>
    <w:p w14:paraId="142A7EFD" w14:textId="77777777" w:rsidR="00F35EE0" w:rsidRPr="00CA28C5" w:rsidRDefault="00F35EE0" w:rsidP="00CA28C5">
      <w:pPr>
        <w:spacing w:line="360" w:lineRule="auto"/>
        <w:rPr>
          <w:rFonts w:asciiTheme="majorBidi" w:hAnsiTheme="majorBidi" w:cstheme="majorBidi"/>
        </w:rPr>
      </w:pPr>
    </w:p>
    <w:tbl>
      <w:tblPr>
        <w:tblStyle w:val="TableGrid"/>
        <w:tblW w:w="9634" w:type="dxa"/>
        <w:tblLook w:val="04A0" w:firstRow="1" w:lastRow="0" w:firstColumn="1" w:lastColumn="0" w:noHBand="0" w:noVBand="1"/>
      </w:tblPr>
      <w:tblGrid>
        <w:gridCol w:w="421"/>
        <w:gridCol w:w="2409"/>
        <w:gridCol w:w="6804"/>
      </w:tblGrid>
      <w:tr w:rsidR="00F35EE0" w:rsidRPr="00CA28C5" w14:paraId="0E264F34" w14:textId="77777777" w:rsidTr="65577070">
        <w:trPr>
          <w:trHeight w:val="708"/>
        </w:trPr>
        <w:tc>
          <w:tcPr>
            <w:tcW w:w="9634" w:type="dxa"/>
            <w:gridSpan w:val="3"/>
          </w:tcPr>
          <w:p w14:paraId="34AA8E6A" w14:textId="3DF018AD" w:rsidR="00F35EE0" w:rsidRPr="009C7979" w:rsidRDefault="00F35EE0" w:rsidP="009C7979">
            <w:pPr>
              <w:pStyle w:val="BodyText"/>
              <w:jc w:val="center"/>
              <w:rPr>
                <w:rFonts w:asciiTheme="majorBidi" w:hAnsiTheme="majorBidi" w:cstheme="majorBidi"/>
                <w:b/>
                <w:bCs/>
                <w:sz w:val="24"/>
                <w:szCs w:val="24"/>
              </w:rPr>
            </w:pPr>
            <w:r w:rsidRPr="009C7979">
              <w:rPr>
                <w:rFonts w:asciiTheme="majorBidi" w:hAnsiTheme="majorBidi" w:cstheme="majorBidi"/>
                <w:b/>
                <w:bCs/>
                <w:sz w:val="24"/>
                <w:szCs w:val="24"/>
              </w:rPr>
              <w:t>Curriculum Vitae</w:t>
            </w:r>
          </w:p>
        </w:tc>
      </w:tr>
      <w:tr w:rsidR="00F35EE0" w:rsidRPr="00CA28C5" w14:paraId="0E1836E7" w14:textId="77777777" w:rsidTr="65577070">
        <w:tc>
          <w:tcPr>
            <w:tcW w:w="421" w:type="dxa"/>
          </w:tcPr>
          <w:p w14:paraId="210AEA38" w14:textId="27F4A68A" w:rsidR="00F35EE0" w:rsidRPr="00CA28C5" w:rsidRDefault="00F35EE0" w:rsidP="00CA28C5">
            <w:pPr>
              <w:spacing w:after="160" w:line="360" w:lineRule="auto"/>
              <w:jc w:val="both"/>
              <w:rPr>
                <w:rFonts w:asciiTheme="majorBidi" w:hAnsiTheme="majorBidi" w:cstheme="majorBidi"/>
                <w:spacing w:val="-2"/>
              </w:rPr>
            </w:pPr>
            <w:r w:rsidRPr="00CA28C5">
              <w:rPr>
                <w:rFonts w:asciiTheme="majorBidi" w:hAnsiTheme="majorBidi" w:cstheme="majorBidi"/>
                <w:spacing w:val="-2"/>
              </w:rPr>
              <w:t>1.</w:t>
            </w:r>
          </w:p>
        </w:tc>
        <w:tc>
          <w:tcPr>
            <w:tcW w:w="2409" w:type="dxa"/>
          </w:tcPr>
          <w:p w14:paraId="6EB9376F" w14:textId="726B5B93" w:rsidR="00F35EE0" w:rsidRPr="00CA28C5" w:rsidRDefault="00F35EE0" w:rsidP="00CA28C5">
            <w:pPr>
              <w:spacing w:after="160" w:line="360" w:lineRule="auto"/>
              <w:jc w:val="both"/>
              <w:rPr>
                <w:rFonts w:asciiTheme="majorBidi" w:hAnsiTheme="majorBidi" w:cstheme="majorBidi"/>
                <w:spacing w:val="-2"/>
              </w:rPr>
            </w:pPr>
            <w:r w:rsidRPr="00CA28C5">
              <w:rPr>
                <w:rFonts w:asciiTheme="majorBidi" w:hAnsiTheme="majorBidi" w:cstheme="majorBidi"/>
              </w:rPr>
              <w:t>Name of Consultant:</w:t>
            </w:r>
          </w:p>
        </w:tc>
        <w:tc>
          <w:tcPr>
            <w:tcW w:w="6804" w:type="dxa"/>
          </w:tcPr>
          <w:p w14:paraId="52908A58" w14:textId="77777777" w:rsidR="00F35EE0" w:rsidRPr="00CA28C5" w:rsidRDefault="00F35EE0" w:rsidP="00CA28C5">
            <w:pPr>
              <w:spacing w:after="160" w:line="360" w:lineRule="auto"/>
              <w:jc w:val="both"/>
              <w:rPr>
                <w:rFonts w:asciiTheme="majorBidi" w:hAnsiTheme="majorBidi" w:cstheme="majorBidi"/>
                <w:spacing w:val="-2"/>
              </w:rPr>
            </w:pPr>
          </w:p>
        </w:tc>
      </w:tr>
      <w:tr w:rsidR="00F35EE0" w:rsidRPr="00CA28C5" w14:paraId="40652790" w14:textId="77777777" w:rsidTr="65577070">
        <w:trPr>
          <w:trHeight w:val="1295"/>
        </w:trPr>
        <w:tc>
          <w:tcPr>
            <w:tcW w:w="421" w:type="dxa"/>
          </w:tcPr>
          <w:p w14:paraId="0AFC8994" w14:textId="689B04C9" w:rsidR="00F35EE0" w:rsidRPr="00CA28C5" w:rsidRDefault="00F35EE0" w:rsidP="00CA28C5">
            <w:pPr>
              <w:spacing w:after="160" w:line="360" w:lineRule="auto"/>
              <w:jc w:val="both"/>
              <w:rPr>
                <w:rFonts w:asciiTheme="majorBidi" w:hAnsiTheme="majorBidi" w:cstheme="majorBidi"/>
                <w:spacing w:val="-2"/>
              </w:rPr>
            </w:pPr>
            <w:r w:rsidRPr="00CA28C5">
              <w:rPr>
                <w:rFonts w:asciiTheme="majorBidi" w:hAnsiTheme="majorBidi" w:cstheme="majorBidi"/>
                <w:spacing w:val="-2"/>
              </w:rPr>
              <w:t>2.</w:t>
            </w:r>
          </w:p>
        </w:tc>
        <w:tc>
          <w:tcPr>
            <w:tcW w:w="2409" w:type="dxa"/>
          </w:tcPr>
          <w:p w14:paraId="15369888" w14:textId="62DA6925" w:rsidR="00F35EE0" w:rsidRPr="00CA28C5" w:rsidRDefault="00F35EE0" w:rsidP="00CA28C5">
            <w:pPr>
              <w:spacing w:after="160" w:line="360" w:lineRule="auto"/>
              <w:jc w:val="both"/>
              <w:rPr>
                <w:rFonts w:asciiTheme="majorBidi" w:hAnsiTheme="majorBidi" w:cstheme="majorBidi"/>
                <w:spacing w:val="-2"/>
              </w:rPr>
            </w:pPr>
            <w:r w:rsidRPr="00CA28C5">
              <w:rPr>
                <w:rFonts w:asciiTheme="majorBidi" w:hAnsiTheme="majorBidi" w:cstheme="majorBidi"/>
              </w:rPr>
              <w:t>Education:</w:t>
            </w:r>
          </w:p>
        </w:tc>
        <w:tc>
          <w:tcPr>
            <w:tcW w:w="6804" w:type="dxa"/>
          </w:tcPr>
          <w:p w14:paraId="6A8661DC" w14:textId="168B17C0" w:rsidR="00F35EE0" w:rsidRPr="00CA28C5" w:rsidRDefault="00F35EE0" w:rsidP="00CA28C5">
            <w:pPr>
              <w:spacing w:after="160" w:line="360" w:lineRule="auto"/>
              <w:jc w:val="both"/>
              <w:rPr>
                <w:rFonts w:asciiTheme="majorBidi" w:hAnsiTheme="majorBidi" w:cstheme="majorBidi"/>
                <w:spacing w:val="-2"/>
              </w:rPr>
            </w:pPr>
            <w:r w:rsidRPr="00CA28C5">
              <w:rPr>
                <w:rFonts w:asciiTheme="majorBidi" w:hAnsiTheme="majorBidi" w:cstheme="majorBidi"/>
                <w:i/>
                <w:iCs/>
              </w:rPr>
              <w:t>[Indicate college/university and other specialized education of staff member, giving names of institutions, degrees obtained, and dates of obtainment]:</w:t>
            </w:r>
            <w:r w:rsidRPr="00CA28C5">
              <w:rPr>
                <w:rFonts w:asciiTheme="majorBidi" w:hAnsiTheme="majorBidi" w:cstheme="majorBidi"/>
              </w:rPr>
              <w:t xml:space="preserve">    </w:t>
            </w:r>
          </w:p>
        </w:tc>
      </w:tr>
      <w:tr w:rsidR="00F35EE0" w:rsidRPr="00CA28C5" w14:paraId="1087074F" w14:textId="77777777" w:rsidTr="65577070">
        <w:trPr>
          <w:trHeight w:val="1159"/>
        </w:trPr>
        <w:tc>
          <w:tcPr>
            <w:tcW w:w="421" w:type="dxa"/>
          </w:tcPr>
          <w:p w14:paraId="62766CD4" w14:textId="6F9C4808" w:rsidR="00F35EE0" w:rsidRPr="00CA28C5" w:rsidRDefault="00F35EE0" w:rsidP="00CA28C5">
            <w:pPr>
              <w:spacing w:after="160" w:line="360" w:lineRule="auto"/>
              <w:jc w:val="both"/>
              <w:rPr>
                <w:rFonts w:asciiTheme="majorBidi" w:hAnsiTheme="majorBidi" w:cstheme="majorBidi"/>
                <w:spacing w:val="-2"/>
              </w:rPr>
            </w:pPr>
            <w:r w:rsidRPr="00CA28C5">
              <w:rPr>
                <w:rFonts w:asciiTheme="majorBidi" w:hAnsiTheme="majorBidi" w:cstheme="majorBidi"/>
                <w:spacing w:val="-2"/>
              </w:rPr>
              <w:t>3.</w:t>
            </w:r>
          </w:p>
        </w:tc>
        <w:tc>
          <w:tcPr>
            <w:tcW w:w="2409" w:type="dxa"/>
          </w:tcPr>
          <w:p w14:paraId="7439FEE4" w14:textId="57535DF2" w:rsidR="00F35EE0" w:rsidRPr="00CA28C5" w:rsidRDefault="00F35EE0" w:rsidP="00CA28C5">
            <w:pPr>
              <w:spacing w:after="160" w:line="360" w:lineRule="auto"/>
              <w:jc w:val="both"/>
              <w:rPr>
                <w:rFonts w:asciiTheme="majorBidi" w:hAnsiTheme="majorBidi" w:cstheme="majorBidi"/>
                <w:spacing w:val="-2"/>
              </w:rPr>
            </w:pPr>
            <w:r w:rsidRPr="00CA28C5">
              <w:rPr>
                <w:rFonts w:asciiTheme="majorBidi" w:hAnsiTheme="majorBidi" w:cstheme="majorBidi"/>
              </w:rPr>
              <w:t>Membership of professional associations</w:t>
            </w:r>
          </w:p>
        </w:tc>
        <w:tc>
          <w:tcPr>
            <w:tcW w:w="6804" w:type="dxa"/>
          </w:tcPr>
          <w:p w14:paraId="6FF47706" w14:textId="77777777" w:rsidR="00F35EE0" w:rsidRPr="00CA28C5" w:rsidRDefault="00F35EE0" w:rsidP="00CA28C5">
            <w:pPr>
              <w:spacing w:after="160" w:line="360" w:lineRule="auto"/>
              <w:jc w:val="both"/>
              <w:rPr>
                <w:rFonts w:asciiTheme="majorBidi" w:hAnsiTheme="majorBidi" w:cstheme="majorBidi"/>
                <w:spacing w:val="-2"/>
              </w:rPr>
            </w:pPr>
          </w:p>
        </w:tc>
      </w:tr>
      <w:tr w:rsidR="00F35EE0" w:rsidRPr="00CA28C5" w14:paraId="6F70A40F" w14:textId="77777777" w:rsidTr="65577070">
        <w:trPr>
          <w:trHeight w:val="314"/>
        </w:trPr>
        <w:tc>
          <w:tcPr>
            <w:tcW w:w="421" w:type="dxa"/>
          </w:tcPr>
          <w:p w14:paraId="0938C150" w14:textId="44D35C7D" w:rsidR="00F35EE0" w:rsidRPr="00CA28C5" w:rsidRDefault="00F35EE0" w:rsidP="00CA28C5">
            <w:pPr>
              <w:spacing w:after="160" w:line="360" w:lineRule="auto"/>
              <w:jc w:val="both"/>
              <w:rPr>
                <w:rFonts w:asciiTheme="majorBidi" w:hAnsiTheme="majorBidi" w:cstheme="majorBidi"/>
                <w:spacing w:val="-2"/>
              </w:rPr>
            </w:pPr>
            <w:r w:rsidRPr="00CA28C5">
              <w:rPr>
                <w:rFonts w:asciiTheme="majorBidi" w:hAnsiTheme="majorBidi" w:cstheme="majorBidi"/>
                <w:spacing w:val="-2"/>
              </w:rPr>
              <w:t>4.</w:t>
            </w:r>
          </w:p>
        </w:tc>
        <w:tc>
          <w:tcPr>
            <w:tcW w:w="2409" w:type="dxa"/>
          </w:tcPr>
          <w:p w14:paraId="615CBD34" w14:textId="2C924B39" w:rsidR="00F35EE0" w:rsidRPr="00A82F00" w:rsidRDefault="00F35EE0" w:rsidP="00CA28C5">
            <w:pPr>
              <w:spacing w:after="160" w:line="360" w:lineRule="auto"/>
              <w:jc w:val="both"/>
              <w:rPr>
                <w:rFonts w:asciiTheme="majorBidi" w:hAnsiTheme="majorBidi" w:cstheme="majorBidi"/>
              </w:rPr>
            </w:pPr>
            <w:r w:rsidRPr="00A82F00">
              <w:rPr>
                <w:rFonts w:asciiTheme="majorBidi" w:hAnsiTheme="majorBidi" w:cstheme="majorBidi"/>
              </w:rPr>
              <w:t xml:space="preserve">Other Training </w:t>
            </w:r>
          </w:p>
        </w:tc>
        <w:tc>
          <w:tcPr>
            <w:tcW w:w="6804" w:type="dxa"/>
          </w:tcPr>
          <w:p w14:paraId="3DD35500" w14:textId="77777777" w:rsidR="00F35EE0" w:rsidRPr="00CA28C5" w:rsidRDefault="00F35EE0" w:rsidP="00CA28C5">
            <w:pPr>
              <w:spacing w:after="160" w:line="360" w:lineRule="auto"/>
              <w:jc w:val="both"/>
              <w:rPr>
                <w:rFonts w:asciiTheme="majorBidi" w:hAnsiTheme="majorBidi" w:cstheme="majorBidi"/>
                <w:spacing w:val="-2"/>
              </w:rPr>
            </w:pPr>
          </w:p>
        </w:tc>
      </w:tr>
      <w:tr w:rsidR="00F35EE0" w:rsidRPr="00CA28C5" w14:paraId="3EB9C849" w14:textId="77777777" w:rsidTr="65577070">
        <w:trPr>
          <w:trHeight w:val="862"/>
        </w:trPr>
        <w:tc>
          <w:tcPr>
            <w:tcW w:w="421" w:type="dxa"/>
          </w:tcPr>
          <w:p w14:paraId="11E93E18" w14:textId="78457EDE" w:rsidR="00F35EE0" w:rsidRPr="00CA28C5" w:rsidRDefault="00F35EE0" w:rsidP="00CA28C5">
            <w:pPr>
              <w:spacing w:after="160" w:line="360" w:lineRule="auto"/>
              <w:jc w:val="both"/>
              <w:rPr>
                <w:rFonts w:asciiTheme="majorBidi" w:hAnsiTheme="majorBidi" w:cstheme="majorBidi"/>
                <w:spacing w:val="-2"/>
              </w:rPr>
            </w:pPr>
            <w:r w:rsidRPr="00CA28C5">
              <w:rPr>
                <w:rFonts w:asciiTheme="majorBidi" w:hAnsiTheme="majorBidi" w:cstheme="majorBidi"/>
                <w:spacing w:val="-2"/>
              </w:rPr>
              <w:t>5</w:t>
            </w:r>
          </w:p>
        </w:tc>
        <w:tc>
          <w:tcPr>
            <w:tcW w:w="2409" w:type="dxa"/>
          </w:tcPr>
          <w:p w14:paraId="3BFFCF59" w14:textId="52B59A69" w:rsidR="00F35EE0" w:rsidRPr="00A82F00" w:rsidRDefault="006D2309" w:rsidP="00CA28C5">
            <w:pPr>
              <w:spacing w:after="160" w:line="360" w:lineRule="auto"/>
              <w:jc w:val="both"/>
              <w:rPr>
                <w:rFonts w:asciiTheme="majorBidi" w:hAnsiTheme="majorBidi" w:cstheme="majorBidi"/>
                <w:spacing w:val="-2"/>
              </w:rPr>
            </w:pPr>
            <w:r w:rsidRPr="00A82F00">
              <w:rPr>
                <w:rFonts w:asciiTheme="majorBidi" w:hAnsiTheme="majorBidi" w:cstheme="majorBidi"/>
              </w:rPr>
              <w:t>Countries of work experience</w:t>
            </w:r>
          </w:p>
        </w:tc>
        <w:tc>
          <w:tcPr>
            <w:tcW w:w="6804" w:type="dxa"/>
          </w:tcPr>
          <w:p w14:paraId="5FC25EC0" w14:textId="52CDFEB3" w:rsidR="00F35EE0" w:rsidRPr="00CA28C5" w:rsidRDefault="006D2309" w:rsidP="00CA28C5">
            <w:pPr>
              <w:spacing w:after="160" w:line="360" w:lineRule="auto"/>
              <w:jc w:val="both"/>
              <w:rPr>
                <w:rFonts w:asciiTheme="majorBidi" w:hAnsiTheme="majorBidi" w:cstheme="majorBidi"/>
                <w:spacing w:val="-2"/>
              </w:rPr>
            </w:pPr>
            <w:r w:rsidRPr="00CA28C5">
              <w:rPr>
                <w:rFonts w:asciiTheme="majorBidi" w:hAnsiTheme="majorBidi" w:cstheme="majorBidi"/>
                <w:i/>
                <w:iCs/>
              </w:rPr>
              <w:t>[List countries where the Consultant has worked in the last ten years]:</w:t>
            </w:r>
          </w:p>
        </w:tc>
      </w:tr>
      <w:tr w:rsidR="00F35EE0" w:rsidRPr="00CA28C5" w14:paraId="4F8D0404" w14:textId="77777777" w:rsidTr="65577070">
        <w:trPr>
          <w:trHeight w:val="848"/>
        </w:trPr>
        <w:tc>
          <w:tcPr>
            <w:tcW w:w="421" w:type="dxa"/>
          </w:tcPr>
          <w:p w14:paraId="1CBC9853" w14:textId="2C16560D" w:rsidR="00F35EE0" w:rsidRPr="00CA28C5" w:rsidRDefault="00F35EE0" w:rsidP="00CA28C5">
            <w:pPr>
              <w:spacing w:after="160" w:line="360" w:lineRule="auto"/>
              <w:jc w:val="both"/>
              <w:rPr>
                <w:rFonts w:asciiTheme="majorBidi" w:hAnsiTheme="majorBidi" w:cstheme="majorBidi"/>
                <w:spacing w:val="-2"/>
              </w:rPr>
            </w:pPr>
            <w:r w:rsidRPr="00CA28C5">
              <w:rPr>
                <w:rFonts w:asciiTheme="majorBidi" w:hAnsiTheme="majorBidi" w:cstheme="majorBidi"/>
                <w:spacing w:val="-2"/>
              </w:rPr>
              <w:t>6</w:t>
            </w:r>
          </w:p>
        </w:tc>
        <w:tc>
          <w:tcPr>
            <w:tcW w:w="2409" w:type="dxa"/>
          </w:tcPr>
          <w:p w14:paraId="0A2C59C2" w14:textId="424683C2" w:rsidR="00F35EE0" w:rsidRPr="00A82F00" w:rsidRDefault="006D2309" w:rsidP="00CA28C5">
            <w:pPr>
              <w:spacing w:after="160" w:line="360" w:lineRule="auto"/>
              <w:jc w:val="both"/>
              <w:rPr>
                <w:rFonts w:asciiTheme="majorBidi" w:hAnsiTheme="majorBidi" w:cstheme="majorBidi"/>
                <w:spacing w:val="-2"/>
              </w:rPr>
            </w:pPr>
            <w:r w:rsidRPr="00A82F00">
              <w:rPr>
                <w:rFonts w:asciiTheme="majorBidi" w:hAnsiTheme="majorBidi" w:cstheme="majorBidi"/>
              </w:rPr>
              <w:t>Languages</w:t>
            </w:r>
          </w:p>
        </w:tc>
        <w:tc>
          <w:tcPr>
            <w:tcW w:w="6804" w:type="dxa"/>
          </w:tcPr>
          <w:p w14:paraId="627C2464" w14:textId="752A0E17" w:rsidR="00F35EE0" w:rsidRPr="00CA28C5" w:rsidRDefault="006D2309" w:rsidP="65577070">
            <w:pPr>
              <w:spacing w:after="160" w:line="360" w:lineRule="auto"/>
              <w:jc w:val="both"/>
              <w:rPr>
                <w:rFonts w:asciiTheme="majorBidi" w:hAnsiTheme="majorBidi" w:cstheme="majorBidi"/>
                <w:spacing w:val="-2"/>
              </w:rPr>
            </w:pPr>
            <w:r w:rsidRPr="65577070">
              <w:rPr>
                <w:rFonts w:asciiTheme="majorBidi" w:hAnsiTheme="majorBidi" w:cstheme="majorBidi"/>
                <w:i/>
                <w:iCs/>
              </w:rPr>
              <w:t>[For each language indicate proficiency: good, fair, or poor in speaking, reading, and writing]:</w:t>
            </w:r>
            <w:r w:rsidRPr="65577070">
              <w:rPr>
                <w:rFonts w:asciiTheme="majorBidi" w:hAnsiTheme="majorBidi" w:cstheme="majorBidi"/>
              </w:rPr>
              <w:t xml:space="preserve">    </w:t>
            </w:r>
          </w:p>
        </w:tc>
      </w:tr>
      <w:tr w:rsidR="00F35EE0" w:rsidRPr="00CA28C5" w14:paraId="22016F44" w14:textId="77777777" w:rsidTr="65577070">
        <w:trPr>
          <w:trHeight w:val="2974"/>
        </w:trPr>
        <w:tc>
          <w:tcPr>
            <w:tcW w:w="421" w:type="dxa"/>
          </w:tcPr>
          <w:p w14:paraId="3080D4F5" w14:textId="6FEFFC19" w:rsidR="00F35EE0" w:rsidRPr="00CA28C5" w:rsidRDefault="00F35EE0" w:rsidP="00CA28C5">
            <w:pPr>
              <w:spacing w:after="160" w:line="360" w:lineRule="auto"/>
              <w:jc w:val="both"/>
              <w:rPr>
                <w:rFonts w:asciiTheme="majorBidi" w:hAnsiTheme="majorBidi" w:cstheme="majorBidi"/>
                <w:spacing w:val="-2"/>
              </w:rPr>
            </w:pPr>
            <w:r w:rsidRPr="00CA28C5">
              <w:rPr>
                <w:rFonts w:asciiTheme="majorBidi" w:hAnsiTheme="majorBidi" w:cstheme="majorBidi"/>
                <w:spacing w:val="-2"/>
              </w:rPr>
              <w:t>7</w:t>
            </w:r>
          </w:p>
        </w:tc>
        <w:tc>
          <w:tcPr>
            <w:tcW w:w="2409" w:type="dxa"/>
          </w:tcPr>
          <w:p w14:paraId="597695AA" w14:textId="6BF10339" w:rsidR="00F35EE0" w:rsidRPr="00A82F00" w:rsidRDefault="006D2309" w:rsidP="00CA28C5">
            <w:pPr>
              <w:spacing w:after="160" w:line="360" w:lineRule="auto"/>
              <w:jc w:val="both"/>
              <w:rPr>
                <w:rFonts w:asciiTheme="majorBidi" w:hAnsiTheme="majorBidi" w:cstheme="majorBidi"/>
                <w:spacing w:val="-2"/>
              </w:rPr>
            </w:pPr>
            <w:r w:rsidRPr="00A82F00">
              <w:rPr>
                <w:rFonts w:asciiTheme="majorBidi" w:hAnsiTheme="majorBidi" w:cstheme="majorBidi"/>
              </w:rPr>
              <w:t>Experience/ employment record</w:t>
            </w:r>
          </w:p>
        </w:tc>
        <w:tc>
          <w:tcPr>
            <w:tcW w:w="6804" w:type="dxa"/>
          </w:tcPr>
          <w:p w14:paraId="0A9DC1BA" w14:textId="77777777" w:rsidR="006D2309" w:rsidRPr="00CA28C5" w:rsidRDefault="006D2309" w:rsidP="00CA28C5">
            <w:pPr>
              <w:spacing w:after="160" w:line="360" w:lineRule="auto"/>
              <w:jc w:val="both"/>
              <w:rPr>
                <w:rFonts w:asciiTheme="majorBidi" w:hAnsiTheme="majorBidi" w:cstheme="majorBidi"/>
              </w:rPr>
            </w:pPr>
            <w:r w:rsidRPr="00CA28C5">
              <w:rPr>
                <w:rFonts w:asciiTheme="majorBidi" w:hAnsiTheme="majorBidi" w:cstheme="majorBidi"/>
                <w:i/>
                <w:iCs/>
              </w:rPr>
              <w:t>[Starting with present position, list in reverse order every employment held the Consultant since graduation, giving for each employment (see format here below): dates of employment, name of employing organization, positions held.]</w:t>
            </w:r>
          </w:p>
          <w:p w14:paraId="611DA481" w14:textId="77777777" w:rsidR="006D2309" w:rsidRPr="00CA28C5" w:rsidRDefault="006D2309" w:rsidP="00CA28C5">
            <w:pPr>
              <w:spacing w:line="360" w:lineRule="auto"/>
              <w:rPr>
                <w:rFonts w:asciiTheme="majorBidi" w:hAnsiTheme="majorBidi" w:cstheme="majorBidi"/>
              </w:rPr>
            </w:pPr>
            <w:r w:rsidRPr="00CA28C5">
              <w:rPr>
                <w:rFonts w:asciiTheme="majorBidi" w:hAnsiTheme="majorBidi" w:cstheme="majorBidi"/>
              </w:rPr>
              <w:t>From [Month/Year] – To [Month/Year]:</w:t>
            </w:r>
            <w:r w:rsidRPr="00CA28C5">
              <w:rPr>
                <w:rFonts w:asciiTheme="majorBidi" w:hAnsiTheme="majorBidi" w:cstheme="majorBidi"/>
              </w:rPr>
              <w:br/>
              <w:t xml:space="preserve">Employer:    </w:t>
            </w:r>
            <w:r w:rsidRPr="00CA28C5">
              <w:rPr>
                <w:rFonts w:asciiTheme="majorBidi" w:hAnsiTheme="majorBidi" w:cstheme="majorBidi"/>
              </w:rPr>
              <w:tab/>
            </w:r>
            <w:r w:rsidRPr="00CA28C5">
              <w:rPr>
                <w:rFonts w:asciiTheme="majorBidi" w:hAnsiTheme="majorBidi" w:cstheme="majorBidi"/>
              </w:rPr>
              <w:br/>
              <w:t>Positions held:</w:t>
            </w:r>
          </w:p>
          <w:p w14:paraId="355892B8" w14:textId="471E483A" w:rsidR="00F35EE0" w:rsidRPr="00CA28C5" w:rsidRDefault="006D2309" w:rsidP="00CA28C5">
            <w:pPr>
              <w:spacing w:line="360" w:lineRule="auto"/>
              <w:rPr>
                <w:rFonts w:asciiTheme="majorBidi" w:hAnsiTheme="majorBidi" w:cstheme="majorBidi"/>
              </w:rPr>
            </w:pPr>
            <w:r w:rsidRPr="00CA28C5">
              <w:rPr>
                <w:rFonts w:asciiTheme="majorBidi" w:hAnsiTheme="majorBidi" w:cstheme="majorBidi"/>
              </w:rPr>
              <w:t xml:space="preserve">Job description: </w:t>
            </w:r>
          </w:p>
        </w:tc>
      </w:tr>
      <w:tr w:rsidR="00F35EE0" w:rsidRPr="00CA28C5" w14:paraId="72FFE8C7" w14:textId="77777777" w:rsidTr="65577070">
        <w:tc>
          <w:tcPr>
            <w:tcW w:w="421" w:type="dxa"/>
          </w:tcPr>
          <w:p w14:paraId="285987C5" w14:textId="64A740F1" w:rsidR="00F35EE0" w:rsidRPr="00CA28C5" w:rsidRDefault="00F35EE0" w:rsidP="00CA28C5">
            <w:pPr>
              <w:spacing w:after="160" w:line="360" w:lineRule="auto"/>
              <w:jc w:val="both"/>
              <w:rPr>
                <w:rFonts w:asciiTheme="majorBidi" w:hAnsiTheme="majorBidi" w:cstheme="majorBidi"/>
                <w:spacing w:val="-2"/>
              </w:rPr>
            </w:pPr>
            <w:r w:rsidRPr="00CA28C5">
              <w:rPr>
                <w:rFonts w:asciiTheme="majorBidi" w:hAnsiTheme="majorBidi" w:cstheme="majorBidi"/>
                <w:spacing w:val="-2"/>
              </w:rPr>
              <w:t>8</w:t>
            </w:r>
          </w:p>
        </w:tc>
        <w:tc>
          <w:tcPr>
            <w:tcW w:w="2409" w:type="dxa"/>
          </w:tcPr>
          <w:p w14:paraId="0DBA4AB7" w14:textId="12133B3F" w:rsidR="00F35EE0" w:rsidRPr="00A82F00" w:rsidRDefault="006D2309" w:rsidP="00CA28C5">
            <w:pPr>
              <w:spacing w:after="160" w:line="360" w:lineRule="auto"/>
              <w:jc w:val="both"/>
              <w:rPr>
                <w:rFonts w:asciiTheme="majorBidi" w:hAnsiTheme="majorBidi" w:cstheme="majorBidi"/>
              </w:rPr>
            </w:pPr>
            <w:r w:rsidRPr="00A82F00">
              <w:rPr>
                <w:rFonts w:asciiTheme="majorBidi" w:hAnsiTheme="majorBidi" w:cstheme="majorBidi"/>
              </w:rPr>
              <w:t>Summary of projects</w:t>
            </w:r>
            <w:r w:rsidR="00A82F00" w:rsidRPr="00A82F00">
              <w:rPr>
                <w:rFonts w:asciiTheme="majorBidi" w:hAnsiTheme="majorBidi" w:cstheme="majorBidi"/>
              </w:rPr>
              <w:t xml:space="preserve"> </w:t>
            </w:r>
            <w:r w:rsidRPr="00A82F00">
              <w:rPr>
                <w:rFonts w:asciiTheme="majorBidi" w:hAnsiTheme="majorBidi" w:cstheme="majorBidi"/>
              </w:rPr>
              <w:t>/</w:t>
            </w:r>
            <w:r w:rsidR="00A82F00" w:rsidRPr="00A82F00">
              <w:rPr>
                <w:rFonts w:asciiTheme="majorBidi" w:hAnsiTheme="majorBidi" w:cstheme="majorBidi"/>
              </w:rPr>
              <w:t xml:space="preserve"> </w:t>
            </w:r>
            <w:r w:rsidRPr="00A82F00">
              <w:rPr>
                <w:rFonts w:asciiTheme="majorBidi" w:hAnsiTheme="majorBidi" w:cstheme="majorBidi"/>
              </w:rPr>
              <w:t>assignments undertaken</w:t>
            </w:r>
            <w:r w:rsidR="00A82F00" w:rsidRPr="00A82F00">
              <w:rPr>
                <w:rFonts w:asciiTheme="majorBidi" w:hAnsiTheme="majorBidi" w:cstheme="majorBidi"/>
              </w:rPr>
              <w:t xml:space="preserve"> </w:t>
            </w:r>
            <w:r w:rsidRPr="00A82F00">
              <w:rPr>
                <w:rFonts w:asciiTheme="majorBidi" w:hAnsiTheme="majorBidi" w:cstheme="majorBidi"/>
              </w:rPr>
              <w:t>/ role</w:t>
            </w:r>
          </w:p>
        </w:tc>
        <w:tc>
          <w:tcPr>
            <w:tcW w:w="6804" w:type="dxa"/>
          </w:tcPr>
          <w:p w14:paraId="6667781E" w14:textId="77777777" w:rsidR="006D2309" w:rsidRPr="00CA28C5" w:rsidRDefault="006D2309" w:rsidP="00CA28C5">
            <w:pPr>
              <w:spacing w:line="360" w:lineRule="auto"/>
              <w:rPr>
                <w:rFonts w:asciiTheme="majorBidi" w:hAnsiTheme="majorBidi" w:cstheme="majorBidi"/>
              </w:rPr>
            </w:pPr>
            <w:r w:rsidRPr="00CA28C5">
              <w:rPr>
                <w:rFonts w:asciiTheme="majorBidi" w:hAnsiTheme="majorBidi" w:cstheme="majorBidi"/>
              </w:rPr>
              <w:t>Name of project/ assignment:</w:t>
            </w:r>
          </w:p>
          <w:p w14:paraId="3ED10029" w14:textId="59D38C5E" w:rsidR="00F35EE0" w:rsidRPr="00CA28C5" w:rsidRDefault="006D2309" w:rsidP="00CA28C5">
            <w:pPr>
              <w:spacing w:line="360" w:lineRule="auto"/>
              <w:rPr>
                <w:rFonts w:asciiTheme="majorBidi" w:hAnsiTheme="majorBidi" w:cstheme="majorBidi"/>
              </w:rPr>
            </w:pPr>
            <w:r w:rsidRPr="00CA28C5">
              <w:rPr>
                <w:rFonts w:asciiTheme="majorBidi" w:hAnsiTheme="majorBidi" w:cstheme="majorBidi"/>
              </w:rPr>
              <w:t>Experience classification: General / specific</w:t>
            </w:r>
            <w:r w:rsidRPr="00CA28C5">
              <w:rPr>
                <w:rFonts w:asciiTheme="majorBidi" w:hAnsiTheme="majorBidi" w:cstheme="majorBidi"/>
              </w:rPr>
              <w:br/>
              <w:t>Scope of project/ assignment:</w:t>
            </w:r>
            <w:r w:rsidRPr="00CA28C5">
              <w:rPr>
                <w:rFonts w:asciiTheme="majorBidi" w:hAnsiTheme="majorBidi" w:cstheme="majorBidi"/>
              </w:rPr>
              <w:br/>
              <w:t>From [Month/Year] – To [Month/Year]:</w:t>
            </w:r>
            <w:r w:rsidRPr="00CA28C5">
              <w:rPr>
                <w:rFonts w:asciiTheme="majorBidi" w:hAnsiTheme="majorBidi" w:cstheme="majorBidi"/>
              </w:rPr>
              <w:br/>
              <w:t>Positions held:</w:t>
            </w:r>
          </w:p>
        </w:tc>
      </w:tr>
      <w:tr w:rsidR="00F35EE0" w:rsidRPr="00CA28C5" w14:paraId="7C371B3C" w14:textId="77777777" w:rsidTr="65577070">
        <w:tc>
          <w:tcPr>
            <w:tcW w:w="421" w:type="dxa"/>
          </w:tcPr>
          <w:p w14:paraId="163EC6ED" w14:textId="7F73531C" w:rsidR="00F35EE0" w:rsidRPr="00CA28C5" w:rsidRDefault="00F35EE0" w:rsidP="00CA28C5">
            <w:pPr>
              <w:spacing w:after="160" w:line="360" w:lineRule="auto"/>
              <w:jc w:val="both"/>
              <w:rPr>
                <w:rFonts w:asciiTheme="majorBidi" w:hAnsiTheme="majorBidi" w:cstheme="majorBidi"/>
                <w:spacing w:val="-2"/>
              </w:rPr>
            </w:pPr>
            <w:r w:rsidRPr="00CA28C5">
              <w:rPr>
                <w:rFonts w:asciiTheme="majorBidi" w:hAnsiTheme="majorBidi" w:cstheme="majorBidi"/>
                <w:spacing w:val="-2"/>
              </w:rPr>
              <w:lastRenderedPageBreak/>
              <w:t>9</w:t>
            </w:r>
          </w:p>
        </w:tc>
        <w:tc>
          <w:tcPr>
            <w:tcW w:w="2409" w:type="dxa"/>
          </w:tcPr>
          <w:p w14:paraId="497E6CCE" w14:textId="77777777" w:rsidR="006D2309" w:rsidRPr="00A82F00" w:rsidRDefault="006D2309" w:rsidP="00CA28C5">
            <w:pPr>
              <w:spacing w:after="160" w:line="360" w:lineRule="auto"/>
              <w:jc w:val="both"/>
              <w:rPr>
                <w:rFonts w:asciiTheme="majorBidi" w:hAnsiTheme="majorBidi" w:cstheme="majorBidi"/>
              </w:rPr>
            </w:pPr>
            <w:r w:rsidRPr="00A82F00">
              <w:rPr>
                <w:rFonts w:asciiTheme="majorBidi" w:hAnsiTheme="majorBidi" w:cstheme="majorBidi"/>
              </w:rPr>
              <w:t xml:space="preserve">Past commitments in projects with the Ministry of Environment, Climate Change and Technology </w:t>
            </w:r>
          </w:p>
          <w:p w14:paraId="01623144" w14:textId="77777777" w:rsidR="00F35EE0" w:rsidRPr="00A82F00" w:rsidRDefault="00F35EE0" w:rsidP="00CA28C5">
            <w:pPr>
              <w:spacing w:after="160" w:line="360" w:lineRule="auto"/>
              <w:jc w:val="both"/>
              <w:rPr>
                <w:rFonts w:asciiTheme="majorBidi" w:hAnsiTheme="majorBidi" w:cstheme="majorBidi"/>
                <w:spacing w:val="-2"/>
              </w:rPr>
            </w:pPr>
          </w:p>
        </w:tc>
        <w:tc>
          <w:tcPr>
            <w:tcW w:w="6804" w:type="dxa"/>
          </w:tcPr>
          <w:p w14:paraId="2F08B5E7" w14:textId="0B3D4BD5" w:rsidR="00F35EE0" w:rsidRPr="00CA28C5" w:rsidRDefault="006D2309" w:rsidP="00CA28C5">
            <w:pPr>
              <w:spacing w:line="360" w:lineRule="auto"/>
              <w:rPr>
                <w:rFonts w:asciiTheme="majorBidi" w:hAnsiTheme="majorBidi" w:cstheme="majorBidi"/>
              </w:rPr>
            </w:pPr>
            <w:r w:rsidRPr="00CA28C5">
              <w:rPr>
                <w:rFonts w:asciiTheme="majorBidi" w:hAnsiTheme="majorBidi" w:cstheme="majorBidi"/>
              </w:rPr>
              <w:t xml:space="preserve">Name of the Contract/Project: </w:t>
            </w:r>
            <w:r w:rsidRPr="00CA28C5">
              <w:rPr>
                <w:rFonts w:asciiTheme="majorBidi" w:hAnsiTheme="majorBidi" w:cstheme="majorBidi"/>
              </w:rPr>
              <w:br/>
              <w:t>From [Month/Year] – To [Month/Year]:</w:t>
            </w:r>
            <w:r w:rsidRPr="00CA28C5">
              <w:rPr>
                <w:rFonts w:asciiTheme="majorBidi" w:hAnsiTheme="majorBidi" w:cstheme="majorBidi"/>
              </w:rPr>
              <w:br/>
              <w:t>Positions held:</w:t>
            </w:r>
            <w:r w:rsidRPr="00CA28C5">
              <w:rPr>
                <w:rFonts w:asciiTheme="majorBidi" w:hAnsiTheme="majorBidi" w:cstheme="majorBidi"/>
              </w:rPr>
              <w:br/>
              <w:t>Summary of role</w:t>
            </w:r>
          </w:p>
        </w:tc>
      </w:tr>
      <w:bookmarkEnd w:id="21"/>
      <w:bookmarkEnd w:id="22"/>
      <w:bookmarkEnd w:id="23"/>
      <w:bookmarkEnd w:id="24"/>
    </w:tbl>
    <w:p w14:paraId="509FD354" w14:textId="77777777" w:rsidR="00A82F00" w:rsidRDefault="00A82F00" w:rsidP="00CA28C5">
      <w:pPr>
        <w:spacing w:line="360" w:lineRule="auto"/>
        <w:jc w:val="center"/>
        <w:rPr>
          <w:rFonts w:asciiTheme="majorBidi" w:hAnsiTheme="majorBidi" w:cstheme="majorBidi"/>
          <w:b/>
          <w:bCs/>
        </w:rPr>
      </w:pPr>
    </w:p>
    <w:p w14:paraId="75CB323E" w14:textId="77777777" w:rsidR="00A82F00" w:rsidRDefault="00A82F00">
      <w:pPr>
        <w:spacing w:after="160" w:line="259" w:lineRule="auto"/>
        <w:rPr>
          <w:rFonts w:asciiTheme="majorBidi" w:hAnsiTheme="majorBidi" w:cstheme="majorBidi"/>
          <w:b/>
          <w:bCs/>
        </w:rPr>
      </w:pPr>
      <w:r>
        <w:rPr>
          <w:rFonts w:asciiTheme="majorBidi" w:hAnsiTheme="majorBidi" w:cstheme="majorBidi"/>
          <w:b/>
          <w:bCs/>
        </w:rPr>
        <w:br w:type="page"/>
      </w:r>
    </w:p>
    <w:p w14:paraId="775872FA" w14:textId="1E7B2871" w:rsidR="00514D73" w:rsidRPr="00CA28C5" w:rsidRDefault="006D2309" w:rsidP="00E64EAD">
      <w:pPr>
        <w:pStyle w:val="Heading2"/>
        <w:jc w:val="center"/>
      </w:pPr>
      <w:bookmarkStart w:id="26" w:name="_Toc196384277"/>
      <w:r w:rsidRPr="00CA28C5">
        <w:lastRenderedPageBreak/>
        <w:t>Annex 6</w:t>
      </w:r>
      <w:bookmarkEnd w:id="26"/>
    </w:p>
    <w:p w14:paraId="6FFA883F" w14:textId="3D157D4C" w:rsidR="006D2309" w:rsidRPr="00E64EAD" w:rsidRDefault="006D2309" w:rsidP="00E64EAD">
      <w:pPr>
        <w:pStyle w:val="Heading3"/>
        <w:jc w:val="center"/>
        <w:rPr>
          <w:u w:val="single"/>
        </w:rPr>
      </w:pPr>
      <w:bookmarkStart w:id="27" w:name="_Toc196384278"/>
      <w:r w:rsidRPr="00E64EAD">
        <w:rPr>
          <w:u w:val="single"/>
        </w:rPr>
        <w:t xml:space="preserve">TECH FORM </w:t>
      </w:r>
      <w:r w:rsidR="00712FF1">
        <w:rPr>
          <w:u w:val="single"/>
        </w:rPr>
        <w:t>5</w:t>
      </w:r>
      <w:bookmarkEnd w:id="27"/>
    </w:p>
    <w:p w14:paraId="1D76C302" w14:textId="77777777" w:rsidR="006D2309" w:rsidRPr="009C7979" w:rsidRDefault="006D2309" w:rsidP="009C7979">
      <w:pPr>
        <w:pStyle w:val="BodyText"/>
        <w:jc w:val="center"/>
        <w:rPr>
          <w:rFonts w:asciiTheme="majorBidi" w:hAnsiTheme="majorBidi" w:cstheme="majorBidi"/>
          <w:b/>
          <w:bCs/>
          <w:sz w:val="24"/>
          <w:szCs w:val="24"/>
        </w:rPr>
      </w:pPr>
      <w:r w:rsidRPr="009C7979">
        <w:rPr>
          <w:rFonts w:asciiTheme="majorBidi" w:hAnsiTheme="majorBidi" w:cstheme="majorBidi"/>
          <w:b/>
          <w:bCs/>
          <w:sz w:val="24"/>
          <w:szCs w:val="24"/>
        </w:rPr>
        <w:t>Letter of Commitment</w:t>
      </w:r>
    </w:p>
    <w:p w14:paraId="457ECF32" w14:textId="3A1B573E" w:rsidR="006D2309" w:rsidRPr="009C7979" w:rsidRDefault="006D2309" w:rsidP="009C7979">
      <w:pPr>
        <w:pStyle w:val="BodyText"/>
        <w:jc w:val="center"/>
        <w:rPr>
          <w:rFonts w:asciiTheme="majorBidi" w:hAnsiTheme="majorBidi" w:cstheme="majorBidi"/>
          <w:b/>
          <w:bCs/>
          <w:sz w:val="24"/>
          <w:szCs w:val="24"/>
        </w:rPr>
      </w:pPr>
      <w:r w:rsidRPr="009C7979">
        <w:rPr>
          <w:rFonts w:asciiTheme="majorBidi" w:hAnsiTheme="majorBidi" w:cstheme="majorBidi"/>
          <w:b/>
          <w:bCs/>
          <w:sz w:val="24"/>
          <w:szCs w:val="24"/>
        </w:rPr>
        <w:t>(Team Leader)</w:t>
      </w:r>
    </w:p>
    <w:p w14:paraId="2AB380AA" w14:textId="77777777" w:rsidR="006D2309" w:rsidRPr="00CA28C5" w:rsidRDefault="006D2309" w:rsidP="00CA28C5">
      <w:pPr>
        <w:spacing w:line="360" w:lineRule="auto"/>
        <w:jc w:val="both"/>
        <w:rPr>
          <w:rFonts w:asciiTheme="majorBidi" w:hAnsiTheme="majorBidi" w:cstheme="majorBidi"/>
        </w:rPr>
      </w:pPr>
    </w:p>
    <w:p w14:paraId="435BD5B2" w14:textId="77777777" w:rsidR="006D2309" w:rsidRPr="00CA28C5" w:rsidRDefault="006D2309" w:rsidP="00CA28C5">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 xml:space="preserve">[ Location, Date] </w:t>
      </w:r>
    </w:p>
    <w:p w14:paraId="3521E2A2" w14:textId="77777777" w:rsidR="006D2309" w:rsidRPr="00CA28C5" w:rsidRDefault="006D2309" w:rsidP="00CA28C5">
      <w:pPr>
        <w:autoSpaceDE w:val="0"/>
        <w:autoSpaceDN w:val="0"/>
        <w:adjustRightInd w:val="0"/>
        <w:spacing w:line="360" w:lineRule="auto"/>
        <w:rPr>
          <w:rFonts w:asciiTheme="majorBidi" w:eastAsiaTheme="minorHAnsi" w:hAnsiTheme="majorBidi" w:cstheme="majorBidi"/>
          <w:color w:val="000000"/>
        </w:rPr>
      </w:pPr>
    </w:p>
    <w:p w14:paraId="700039F0" w14:textId="77777777" w:rsidR="006D2309" w:rsidRPr="00CA28C5" w:rsidRDefault="006D2309" w:rsidP="00CA28C5">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 xml:space="preserve">To: [Name and address of Client] </w:t>
      </w:r>
    </w:p>
    <w:p w14:paraId="3EF08708" w14:textId="77777777" w:rsidR="006D2309" w:rsidRPr="00CA28C5" w:rsidRDefault="006D2309" w:rsidP="00CA28C5">
      <w:pPr>
        <w:autoSpaceDE w:val="0"/>
        <w:autoSpaceDN w:val="0"/>
        <w:adjustRightInd w:val="0"/>
        <w:spacing w:line="360" w:lineRule="auto"/>
        <w:rPr>
          <w:rFonts w:asciiTheme="majorBidi" w:eastAsiaTheme="minorHAnsi" w:hAnsiTheme="majorBidi" w:cstheme="majorBidi"/>
          <w:color w:val="000000"/>
        </w:rPr>
      </w:pPr>
    </w:p>
    <w:p w14:paraId="2C790683" w14:textId="77777777" w:rsidR="006D2309" w:rsidRPr="00CA28C5" w:rsidRDefault="006D2309" w:rsidP="00CA28C5">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 xml:space="preserve">Ref no: _______________________ </w:t>
      </w:r>
    </w:p>
    <w:p w14:paraId="39FBA9CE" w14:textId="77777777" w:rsidR="006D2309" w:rsidRPr="00CA28C5" w:rsidRDefault="006D2309" w:rsidP="00CA28C5">
      <w:pPr>
        <w:autoSpaceDE w:val="0"/>
        <w:autoSpaceDN w:val="0"/>
        <w:adjustRightInd w:val="0"/>
        <w:spacing w:line="360" w:lineRule="auto"/>
        <w:rPr>
          <w:rFonts w:asciiTheme="majorBidi" w:eastAsiaTheme="minorHAnsi" w:hAnsiTheme="majorBidi" w:cstheme="majorBidi"/>
          <w:color w:val="000000"/>
        </w:rPr>
      </w:pPr>
    </w:p>
    <w:p w14:paraId="06AE11FD" w14:textId="77777777" w:rsidR="006D2309" w:rsidRPr="00CA28C5" w:rsidRDefault="006D2309" w:rsidP="00CA28C5">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 xml:space="preserve">Dear Sir/Madam, </w:t>
      </w:r>
    </w:p>
    <w:p w14:paraId="5EF4DBB1" w14:textId="77777777" w:rsidR="006D2309" w:rsidRPr="00CA28C5" w:rsidRDefault="006D2309" w:rsidP="00CA28C5">
      <w:pPr>
        <w:autoSpaceDE w:val="0"/>
        <w:autoSpaceDN w:val="0"/>
        <w:adjustRightInd w:val="0"/>
        <w:spacing w:line="360" w:lineRule="auto"/>
        <w:rPr>
          <w:rFonts w:asciiTheme="majorBidi" w:eastAsiaTheme="minorHAnsi" w:hAnsiTheme="majorBidi" w:cstheme="majorBidi"/>
          <w:color w:val="000000"/>
        </w:rPr>
      </w:pPr>
    </w:p>
    <w:p w14:paraId="0DD9185A" w14:textId="68DB63E0" w:rsidR="006D2309" w:rsidRDefault="0098213E" w:rsidP="00CA28C5">
      <w:pPr>
        <w:autoSpaceDE w:val="0"/>
        <w:autoSpaceDN w:val="0"/>
        <w:adjustRightInd w:val="0"/>
        <w:spacing w:line="360" w:lineRule="auto"/>
        <w:rPr>
          <w:rFonts w:asciiTheme="majorBidi" w:eastAsiaTheme="minorEastAsia" w:hAnsiTheme="majorBidi" w:cstheme="majorBidi"/>
          <w:color w:val="000000" w:themeColor="text1"/>
        </w:rPr>
      </w:pPr>
      <w:r w:rsidRPr="0098213E">
        <w:rPr>
          <w:rFonts w:asciiTheme="majorBidi" w:eastAsiaTheme="minorEastAsia" w:hAnsiTheme="majorBidi" w:cstheme="majorBidi"/>
          <w:color w:val="000000" w:themeColor="text1"/>
        </w:rPr>
        <w:t xml:space="preserve">I am writing to confirm my availability to provide services as the </w:t>
      </w:r>
      <w:r>
        <w:rPr>
          <w:rFonts w:asciiTheme="majorBidi" w:eastAsiaTheme="minorEastAsia" w:hAnsiTheme="majorBidi" w:cstheme="majorBidi"/>
          <w:color w:val="000000" w:themeColor="text1"/>
        </w:rPr>
        <w:t>“</w:t>
      </w:r>
      <w:r w:rsidRPr="0098213E">
        <w:rPr>
          <w:rFonts w:asciiTheme="majorBidi" w:eastAsiaTheme="minorEastAsia" w:hAnsiTheme="majorBidi" w:cstheme="majorBidi"/>
          <w:b/>
          <w:bCs/>
          <w:color w:val="000000" w:themeColor="text1"/>
        </w:rPr>
        <w:t>Local ArcGIS Expert (Team leader) to Consultancy Service for Data Collection, Analysis, GIS-Based Visualization and Knowledge Management”</w:t>
      </w:r>
      <w:r w:rsidRPr="0098213E">
        <w:rPr>
          <w:rFonts w:asciiTheme="majorBidi" w:eastAsiaTheme="minorEastAsia" w:hAnsiTheme="majorBidi" w:cstheme="majorBidi"/>
          <w:color w:val="000000" w:themeColor="text1"/>
        </w:rPr>
        <w:t xml:space="preserve">- for the </w:t>
      </w:r>
      <w:bookmarkStart w:id="28" w:name="_Hlk196827192"/>
      <w:r w:rsidRPr="0098213E">
        <w:rPr>
          <w:rFonts w:asciiTheme="majorBidi" w:eastAsiaTheme="minorEastAsia" w:hAnsiTheme="majorBidi" w:cstheme="majorBidi"/>
          <w:color w:val="000000" w:themeColor="text1"/>
        </w:rPr>
        <w:t>Ministry of Tourism and Environment</w:t>
      </w:r>
      <w:bookmarkEnd w:id="28"/>
      <w:r w:rsidRPr="0098213E">
        <w:rPr>
          <w:rFonts w:asciiTheme="majorBidi" w:eastAsiaTheme="minorEastAsia" w:hAnsiTheme="majorBidi" w:cstheme="majorBidi"/>
          <w:color w:val="000000" w:themeColor="text1"/>
        </w:rPr>
        <w:t>.</w:t>
      </w:r>
    </w:p>
    <w:p w14:paraId="6989B42C" w14:textId="77777777" w:rsidR="0098213E" w:rsidRPr="00CA28C5" w:rsidRDefault="0098213E" w:rsidP="00CA28C5">
      <w:pPr>
        <w:autoSpaceDE w:val="0"/>
        <w:autoSpaceDN w:val="0"/>
        <w:adjustRightInd w:val="0"/>
        <w:spacing w:line="360" w:lineRule="auto"/>
        <w:rPr>
          <w:rFonts w:asciiTheme="majorBidi" w:eastAsiaTheme="minorHAnsi" w:hAnsiTheme="majorBidi" w:cstheme="majorBidi"/>
          <w:color w:val="000000"/>
        </w:rPr>
      </w:pPr>
    </w:p>
    <w:p w14:paraId="5C87E65F" w14:textId="77777777" w:rsidR="006D2309" w:rsidRPr="00CA28C5" w:rsidRDefault="006D2309" w:rsidP="65577070">
      <w:pPr>
        <w:autoSpaceDE w:val="0"/>
        <w:autoSpaceDN w:val="0"/>
        <w:adjustRightInd w:val="0"/>
        <w:spacing w:line="360" w:lineRule="auto"/>
        <w:jc w:val="both"/>
        <w:rPr>
          <w:rFonts w:asciiTheme="majorBidi" w:eastAsiaTheme="minorEastAsia" w:hAnsiTheme="majorBidi" w:cstheme="majorBidi"/>
          <w:color w:val="000000"/>
        </w:rPr>
      </w:pPr>
      <w:r w:rsidRPr="65577070">
        <w:rPr>
          <w:rFonts w:asciiTheme="majorBidi" w:eastAsiaTheme="minorEastAsia" w:hAnsiTheme="majorBidi" w:cstheme="majorBidi"/>
          <w:color w:val="000000" w:themeColor="text1"/>
        </w:rPr>
        <w:t xml:space="preserve">I undertake, if this proposal is accepted, to complete and deliver the whole of the services assigned to me in the scope of services. </w:t>
      </w:r>
    </w:p>
    <w:p w14:paraId="649DB4C2" w14:textId="77777777" w:rsidR="006D2309" w:rsidRPr="00CA28C5" w:rsidRDefault="006D2309" w:rsidP="00CA28C5">
      <w:pPr>
        <w:autoSpaceDE w:val="0"/>
        <w:autoSpaceDN w:val="0"/>
        <w:adjustRightInd w:val="0"/>
        <w:spacing w:line="360" w:lineRule="auto"/>
        <w:jc w:val="both"/>
        <w:rPr>
          <w:rFonts w:asciiTheme="majorBidi" w:eastAsiaTheme="minorHAnsi" w:hAnsiTheme="majorBidi" w:cstheme="majorBidi"/>
          <w:color w:val="000000"/>
        </w:rPr>
      </w:pPr>
    </w:p>
    <w:p w14:paraId="112C660C" w14:textId="14DBBA3E" w:rsidR="006D2309" w:rsidRPr="00CA28C5" w:rsidRDefault="006D2309" w:rsidP="65577070">
      <w:pPr>
        <w:autoSpaceDE w:val="0"/>
        <w:autoSpaceDN w:val="0"/>
        <w:adjustRightInd w:val="0"/>
        <w:spacing w:line="360" w:lineRule="auto"/>
        <w:jc w:val="both"/>
        <w:rPr>
          <w:rFonts w:asciiTheme="majorBidi" w:eastAsiaTheme="minorEastAsia" w:hAnsiTheme="majorBidi" w:cstheme="majorBidi"/>
          <w:color w:val="000000"/>
        </w:rPr>
      </w:pPr>
      <w:r w:rsidRPr="65577070">
        <w:rPr>
          <w:rFonts w:asciiTheme="majorBidi" w:eastAsiaTheme="minorEastAsia" w:hAnsiTheme="majorBidi" w:cstheme="majorBidi"/>
          <w:color w:val="000000" w:themeColor="text1"/>
        </w:rPr>
        <w:t xml:space="preserve">I undertake, if this proposal is accepted upon receipt of the </w:t>
      </w:r>
      <w:r w:rsidR="00F8254C" w:rsidRPr="0098213E">
        <w:rPr>
          <w:rFonts w:asciiTheme="majorBidi" w:eastAsiaTheme="minorEastAsia" w:hAnsiTheme="majorBidi" w:cstheme="majorBidi"/>
          <w:color w:val="000000" w:themeColor="text1"/>
        </w:rPr>
        <w:t>Ministry of Tourism and Environment</w:t>
      </w:r>
      <w:r w:rsidRPr="65577070">
        <w:rPr>
          <w:rFonts w:asciiTheme="majorBidi" w:eastAsiaTheme="minorEastAsia" w:hAnsiTheme="majorBidi" w:cstheme="majorBidi"/>
          <w:color w:val="000000" w:themeColor="text1"/>
        </w:rPr>
        <w:t xml:space="preserve">’s notice, to commence performance of the services with due expedition and without delay. </w:t>
      </w:r>
    </w:p>
    <w:p w14:paraId="05FFF010" w14:textId="77777777" w:rsidR="006D2309" w:rsidRPr="00CA28C5" w:rsidRDefault="006D2309" w:rsidP="00CA28C5">
      <w:pPr>
        <w:autoSpaceDE w:val="0"/>
        <w:autoSpaceDN w:val="0"/>
        <w:adjustRightInd w:val="0"/>
        <w:spacing w:line="360" w:lineRule="auto"/>
        <w:rPr>
          <w:rFonts w:asciiTheme="majorBidi" w:eastAsiaTheme="minorHAnsi" w:hAnsiTheme="majorBidi" w:cstheme="majorBidi"/>
          <w:color w:val="000000"/>
        </w:rPr>
      </w:pPr>
    </w:p>
    <w:p w14:paraId="46A950C8" w14:textId="77777777" w:rsidR="006D2309" w:rsidRPr="00CA28C5" w:rsidRDefault="006D2309" w:rsidP="00CA28C5">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 xml:space="preserve">Yours sincerely, </w:t>
      </w:r>
    </w:p>
    <w:p w14:paraId="688CE09F" w14:textId="77777777" w:rsidR="006D2309" w:rsidRPr="00CA28C5" w:rsidRDefault="006D2309" w:rsidP="00CA28C5">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 xml:space="preserve">Name: </w:t>
      </w:r>
    </w:p>
    <w:p w14:paraId="7F92170A" w14:textId="77777777" w:rsidR="006D2309" w:rsidRPr="00CA28C5" w:rsidRDefault="006D2309" w:rsidP="00CA28C5">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 xml:space="preserve">ID card No: </w:t>
      </w:r>
    </w:p>
    <w:p w14:paraId="228ACE53" w14:textId="77777777" w:rsidR="006D2309" w:rsidRPr="00CA28C5" w:rsidRDefault="006D2309" w:rsidP="00CA28C5">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 xml:space="preserve">Date: </w:t>
      </w:r>
    </w:p>
    <w:p w14:paraId="421A0B03" w14:textId="77777777" w:rsidR="006D2309" w:rsidRPr="00CA28C5" w:rsidRDefault="006D2309" w:rsidP="00CA28C5">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Signatory:</w:t>
      </w:r>
    </w:p>
    <w:p w14:paraId="3ABF5469" w14:textId="77777777" w:rsidR="006D2309" w:rsidRPr="00CA28C5" w:rsidRDefault="006D2309" w:rsidP="00CA28C5">
      <w:pPr>
        <w:spacing w:line="360" w:lineRule="auto"/>
        <w:jc w:val="both"/>
        <w:rPr>
          <w:rFonts w:asciiTheme="majorBidi" w:hAnsiTheme="majorBidi" w:cstheme="majorBidi"/>
        </w:rPr>
      </w:pPr>
    </w:p>
    <w:p w14:paraId="531FD316" w14:textId="77777777" w:rsidR="00A87850" w:rsidRPr="00CA28C5" w:rsidRDefault="00A87850" w:rsidP="00CA28C5">
      <w:pPr>
        <w:spacing w:line="360" w:lineRule="auto"/>
        <w:jc w:val="both"/>
        <w:rPr>
          <w:rFonts w:asciiTheme="majorBidi" w:hAnsiTheme="majorBidi" w:cstheme="majorBidi"/>
        </w:rPr>
      </w:pPr>
    </w:p>
    <w:p w14:paraId="31BEA4C6" w14:textId="186897EA" w:rsidR="00A87850" w:rsidRPr="00CA28C5" w:rsidRDefault="00A87850" w:rsidP="00CA28C5">
      <w:pPr>
        <w:spacing w:line="360" w:lineRule="auto"/>
        <w:rPr>
          <w:rFonts w:asciiTheme="majorBidi" w:eastAsiaTheme="minorHAnsi" w:hAnsiTheme="majorBidi" w:cstheme="majorBidi"/>
          <w:i/>
          <w:iCs/>
          <w:color w:val="FF0000"/>
          <w:lang w:val="en-GB"/>
        </w:rPr>
        <w:sectPr w:rsidR="00A87850" w:rsidRPr="00CA28C5" w:rsidSect="004F3218">
          <w:pgSz w:w="11907" w:h="16840"/>
          <w:pgMar w:top="1418" w:right="1276" w:bottom="992" w:left="1134" w:header="868" w:footer="420" w:gutter="0"/>
          <w:cols w:space="720"/>
          <w:docGrid w:linePitch="326"/>
        </w:sectPr>
      </w:pPr>
      <w:r w:rsidRPr="00CA28C5">
        <w:rPr>
          <w:rFonts w:asciiTheme="majorBidi" w:eastAsiaTheme="minorHAnsi" w:hAnsiTheme="majorBidi" w:cstheme="majorBidi"/>
          <w:b/>
          <w:bCs/>
          <w:i/>
          <w:iCs/>
          <w:color w:val="FF0000"/>
          <w:lang w:val="en-GB"/>
        </w:rPr>
        <w:t>Note</w:t>
      </w:r>
      <w:r w:rsidRPr="00CA28C5">
        <w:rPr>
          <w:rFonts w:asciiTheme="majorBidi" w:eastAsiaTheme="minorHAnsi" w:hAnsiTheme="majorBidi" w:cstheme="majorBidi"/>
          <w:i/>
          <w:iCs/>
          <w:color w:val="FF0000"/>
          <w:lang w:val="en-GB"/>
        </w:rPr>
        <w:t>: CV should be submitted along with the supporting documents</w:t>
      </w:r>
      <w:r w:rsidR="00944F97">
        <w:rPr>
          <w:rFonts w:asciiTheme="majorBidi" w:eastAsiaTheme="minorHAnsi" w:hAnsiTheme="majorBidi" w:cstheme="majorBidi"/>
          <w:i/>
          <w:iCs/>
          <w:color w:val="FF0000"/>
          <w:lang w:val="en-GB"/>
        </w:rPr>
        <w:t>.</w:t>
      </w:r>
    </w:p>
    <w:p w14:paraId="4148EBF1" w14:textId="206A8F3D" w:rsidR="006D2309" w:rsidRPr="00E64EAD" w:rsidRDefault="006D2309" w:rsidP="00E64EAD">
      <w:pPr>
        <w:pStyle w:val="Heading3"/>
        <w:jc w:val="center"/>
        <w:rPr>
          <w:u w:val="single"/>
        </w:rPr>
      </w:pPr>
      <w:bookmarkStart w:id="29" w:name="_Toc196384279"/>
      <w:r w:rsidRPr="00E64EAD">
        <w:rPr>
          <w:u w:val="single"/>
        </w:rPr>
        <w:lastRenderedPageBreak/>
        <w:t xml:space="preserve">TECH FORM </w:t>
      </w:r>
      <w:r w:rsidR="00712FF1">
        <w:rPr>
          <w:u w:val="single"/>
        </w:rPr>
        <w:t>6</w:t>
      </w:r>
      <w:bookmarkEnd w:id="29"/>
    </w:p>
    <w:p w14:paraId="25904C47" w14:textId="77777777" w:rsidR="006D2309" w:rsidRPr="009C7979" w:rsidRDefault="006D2309" w:rsidP="009C7979">
      <w:pPr>
        <w:pStyle w:val="BodyText"/>
        <w:jc w:val="center"/>
        <w:rPr>
          <w:rFonts w:asciiTheme="majorBidi" w:hAnsiTheme="majorBidi" w:cstheme="majorBidi"/>
          <w:b/>
          <w:bCs/>
          <w:sz w:val="24"/>
          <w:szCs w:val="24"/>
        </w:rPr>
      </w:pPr>
      <w:r w:rsidRPr="009C7979">
        <w:rPr>
          <w:rFonts w:asciiTheme="majorBidi" w:hAnsiTheme="majorBidi" w:cstheme="majorBidi"/>
          <w:b/>
          <w:bCs/>
          <w:sz w:val="24"/>
          <w:szCs w:val="24"/>
        </w:rPr>
        <w:t>Letter of Commitment</w:t>
      </w:r>
    </w:p>
    <w:p w14:paraId="6E5A9060" w14:textId="5E3F962F" w:rsidR="00514D73" w:rsidRPr="009C7979" w:rsidRDefault="006D2309" w:rsidP="009C7979">
      <w:pPr>
        <w:pStyle w:val="BodyText"/>
        <w:jc w:val="center"/>
        <w:rPr>
          <w:rFonts w:asciiTheme="majorBidi" w:hAnsiTheme="majorBidi" w:cstheme="majorBidi"/>
          <w:b/>
          <w:bCs/>
          <w:sz w:val="24"/>
          <w:szCs w:val="24"/>
        </w:rPr>
      </w:pPr>
      <w:r w:rsidRPr="009C7979">
        <w:rPr>
          <w:rFonts w:asciiTheme="majorBidi" w:hAnsiTheme="majorBidi" w:cstheme="majorBidi"/>
          <w:b/>
          <w:bCs/>
          <w:sz w:val="24"/>
          <w:szCs w:val="24"/>
        </w:rPr>
        <w:t xml:space="preserve">(Team </w:t>
      </w:r>
      <w:r w:rsidR="00712FF1">
        <w:rPr>
          <w:rFonts w:asciiTheme="majorBidi" w:hAnsiTheme="majorBidi" w:cstheme="majorBidi"/>
          <w:b/>
          <w:bCs/>
          <w:sz w:val="24"/>
          <w:szCs w:val="24"/>
        </w:rPr>
        <w:t>Members</w:t>
      </w:r>
      <w:r w:rsidRPr="009C7979">
        <w:rPr>
          <w:rFonts w:asciiTheme="majorBidi" w:hAnsiTheme="majorBidi" w:cstheme="majorBidi"/>
          <w:b/>
          <w:bCs/>
          <w:sz w:val="24"/>
          <w:szCs w:val="24"/>
        </w:rPr>
        <w:t>)</w:t>
      </w:r>
    </w:p>
    <w:p w14:paraId="7215D3F8" w14:textId="77777777" w:rsidR="00A87850" w:rsidRPr="00CA28C5" w:rsidRDefault="00A87850" w:rsidP="00CA28C5">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 xml:space="preserve">[ Location, Date] </w:t>
      </w:r>
    </w:p>
    <w:p w14:paraId="4A71BF76" w14:textId="77777777" w:rsidR="00A87850" w:rsidRPr="00CA28C5" w:rsidRDefault="00A87850" w:rsidP="00CA28C5">
      <w:pPr>
        <w:autoSpaceDE w:val="0"/>
        <w:autoSpaceDN w:val="0"/>
        <w:adjustRightInd w:val="0"/>
        <w:spacing w:line="360" w:lineRule="auto"/>
        <w:rPr>
          <w:rFonts w:asciiTheme="majorBidi" w:eastAsiaTheme="minorHAnsi" w:hAnsiTheme="majorBidi" w:cstheme="majorBidi"/>
          <w:color w:val="000000"/>
        </w:rPr>
      </w:pPr>
    </w:p>
    <w:p w14:paraId="08CB0124" w14:textId="77777777" w:rsidR="00A87850" w:rsidRPr="00CA28C5" w:rsidRDefault="00A87850" w:rsidP="00CA28C5">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 xml:space="preserve">To: [Name and address of Client] </w:t>
      </w:r>
    </w:p>
    <w:p w14:paraId="7BB9D833" w14:textId="77777777" w:rsidR="00A87850" w:rsidRPr="00CA28C5" w:rsidRDefault="00A87850" w:rsidP="00CA28C5">
      <w:pPr>
        <w:autoSpaceDE w:val="0"/>
        <w:autoSpaceDN w:val="0"/>
        <w:adjustRightInd w:val="0"/>
        <w:spacing w:line="360" w:lineRule="auto"/>
        <w:rPr>
          <w:rFonts w:asciiTheme="majorBidi" w:eastAsiaTheme="minorHAnsi" w:hAnsiTheme="majorBidi" w:cstheme="majorBidi"/>
          <w:color w:val="000000"/>
        </w:rPr>
      </w:pPr>
    </w:p>
    <w:p w14:paraId="23A80BDF" w14:textId="77777777" w:rsidR="00A87850" w:rsidRPr="00CA28C5" w:rsidRDefault="00A87850" w:rsidP="00CA28C5">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 xml:space="preserve">Ref no: _______________________ </w:t>
      </w:r>
    </w:p>
    <w:p w14:paraId="00DC40DC" w14:textId="77777777" w:rsidR="00A87850" w:rsidRPr="00CA28C5" w:rsidRDefault="00A87850" w:rsidP="00CA28C5">
      <w:pPr>
        <w:autoSpaceDE w:val="0"/>
        <w:autoSpaceDN w:val="0"/>
        <w:adjustRightInd w:val="0"/>
        <w:spacing w:line="360" w:lineRule="auto"/>
        <w:rPr>
          <w:rFonts w:asciiTheme="majorBidi" w:eastAsiaTheme="minorHAnsi" w:hAnsiTheme="majorBidi" w:cstheme="majorBidi"/>
          <w:color w:val="000000"/>
        </w:rPr>
      </w:pPr>
    </w:p>
    <w:p w14:paraId="4783396A" w14:textId="501ABE2F" w:rsidR="00A87850" w:rsidRPr="00CA28C5" w:rsidRDefault="00A87850" w:rsidP="00546240">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 xml:space="preserve">Dear Sir/Madam, </w:t>
      </w:r>
    </w:p>
    <w:p w14:paraId="081FFA8F" w14:textId="77777777" w:rsidR="0098213E" w:rsidRPr="0098213E" w:rsidRDefault="0098213E" w:rsidP="0098213E">
      <w:pPr>
        <w:autoSpaceDE w:val="0"/>
        <w:autoSpaceDN w:val="0"/>
        <w:adjustRightInd w:val="0"/>
        <w:spacing w:line="360" w:lineRule="auto"/>
        <w:rPr>
          <w:rFonts w:asciiTheme="majorBidi" w:eastAsiaTheme="minorEastAsia" w:hAnsiTheme="majorBidi" w:cstheme="majorBidi"/>
          <w:color w:val="000000" w:themeColor="text1"/>
          <w:sz w:val="16"/>
          <w:szCs w:val="16"/>
        </w:rPr>
      </w:pPr>
    </w:p>
    <w:p w14:paraId="444BFF07" w14:textId="4509B86D" w:rsidR="00A87850" w:rsidRDefault="0098213E" w:rsidP="0098213E">
      <w:pPr>
        <w:autoSpaceDE w:val="0"/>
        <w:autoSpaceDN w:val="0"/>
        <w:adjustRightInd w:val="0"/>
        <w:spacing w:line="360" w:lineRule="auto"/>
        <w:rPr>
          <w:rFonts w:asciiTheme="majorBidi" w:eastAsiaTheme="minorEastAsia" w:hAnsiTheme="majorBidi" w:cstheme="majorBidi"/>
          <w:color w:val="000000" w:themeColor="text1"/>
        </w:rPr>
      </w:pPr>
      <w:r w:rsidRPr="0098213E">
        <w:rPr>
          <w:rFonts w:asciiTheme="majorBidi" w:eastAsiaTheme="minorEastAsia" w:hAnsiTheme="majorBidi" w:cstheme="majorBidi"/>
          <w:color w:val="000000" w:themeColor="text1"/>
        </w:rPr>
        <w:t xml:space="preserve">I am writing to confirm my availability to provide services as the </w:t>
      </w:r>
      <w:r>
        <w:rPr>
          <w:rFonts w:asciiTheme="majorBidi" w:eastAsiaTheme="minorEastAsia" w:hAnsiTheme="majorBidi" w:cstheme="majorBidi"/>
          <w:color w:val="000000" w:themeColor="text1"/>
        </w:rPr>
        <w:t>“</w:t>
      </w:r>
      <w:r>
        <w:rPr>
          <w:rFonts w:asciiTheme="majorBidi" w:eastAsiaTheme="minorEastAsia" w:hAnsiTheme="majorBidi" w:cstheme="majorBidi"/>
          <w:b/>
          <w:bCs/>
          <w:color w:val="000000" w:themeColor="text1"/>
        </w:rPr>
        <w:t>GHG Inventory and Energy Data Expert</w:t>
      </w:r>
      <w:r w:rsidRPr="0098213E">
        <w:rPr>
          <w:rFonts w:asciiTheme="majorBidi" w:eastAsiaTheme="minorEastAsia" w:hAnsiTheme="majorBidi" w:cstheme="majorBidi"/>
          <w:b/>
          <w:bCs/>
          <w:color w:val="000000" w:themeColor="text1"/>
        </w:rPr>
        <w:t xml:space="preserve"> to Consultancy Service for Data Collection, Analysis, GIS-Based Visualization and Knowledge Management”</w:t>
      </w:r>
      <w:r w:rsidRPr="0098213E">
        <w:rPr>
          <w:rFonts w:asciiTheme="majorBidi" w:eastAsiaTheme="minorEastAsia" w:hAnsiTheme="majorBidi" w:cstheme="majorBidi"/>
          <w:color w:val="000000" w:themeColor="text1"/>
        </w:rPr>
        <w:t>- for the Ministry of Tourism and Environment.</w:t>
      </w:r>
    </w:p>
    <w:p w14:paraId="55357F2E" w14:textId="77777777" w:rsidR="0098213E" w:rsidRPr="0098213E" w:rsidRDefault="0098213E" w:rsidP="0098213E">
      <w:pPr>
        <w:autoSpaceDE w:val="0"/>
        <w:autoSpaceDN w:val="0"/>
        <w:adjustRightInd w:val="0"/>
        <w:spacing w:line="360" w:lineRule="auto"/>
        <w:rPr>
          <w:rFonts w:asciiTheme="majorBidi" w:eastAsiaTheme="minorEastAsia" w:hAnsiTheme="majorBidi" w:cstheme="majorBidi"/>
          <w:color w:val="000000" w:themeColor="text1"/>
        </w:rPr>
      </w:pPr>
    </w:p>
    <w:p w14:paraId="328377DA" w14:textId="77777777" w:rsidR="00A87850" w:rsidRPr="00CA28C5" w:rsidRDefault="00A87850" w:rsidP="65577070">
      <w:pPr>
        <w:autoSpaceDE w:val="0"/>
        <w:autoSpaceDN w:val="0"/>
        <w:adjustRightInd w:val="0"/>
        <w:spacing w:line="360" w:lineRule="auto"/>
        <w:jc w:val="both"/>
        <w:rPr>
          <w:rFonts w:asciiTheme="majorBidi" w:eastAsiaTheme="minorEastAsia" w:hAnsiTheme="majorBidi" w:cstheme="majorBidi"/>
          <w:color w:val="000000"/>
        </w:rPr>
      </w:pPr>
      <w:r w:rsidRPr="65577070">
        <w:rPr>
          <w:rFonts w:asciiTheme="majorBidi" w:eastAsiaTheme="minorEastAsia" w:hAnsiTheme="majorBidi" w:cstheme="majorBidi"/>
          <w:color w:val="000000" w:themeColor="text1"/>
        </w:rPr>
        <w:t xml:space="preserve">I undertake, if this proposal is accepted, to complete and deliver the whole of the services assigned to me in the scope of services. </w:t>
      </w:r>
    </w:p>
    <w:p w14:paraId="7899A488" w14:textId="77777777" w:rsidR="00A87850" w:rsidRPr="00CA28C5" w:rsidRDefault="00A87850" w:rsidP="00CA28C5">
      <w:pPr>
        <w:autoSpaceDE w:val="0"/>
        <w:autoSpaceDN w:val="0"/>
        <w:adjustRightInd w:val="0"/>
        <w:spacing w:line="360" w:lineRule="auto"/>
        <w:jc w:val="both"/>
        <w:rPr>
          <w:rFonts w:asciiTheme="majorBidi" w:eastAsiaTheme="minorHAnsi" w:hAnsiTheme="majorBidi" w:cstheme="majorBidi"/>
          <w:color w:val="000000"/>
        </w:rPr>
      </w:pPr>
    </w:p>
    <w:p w14:paraId="483BE93B" w14:textId="186D38BE" w:rsidR="00A87850" w:rsidRPr="00CA28C5" w:rsidRDefault="00A87850" w:rsidP="65577070">
      <w:pPr>
        <w:autoSpaceDE w:val="0"/>
        <w:autoSpaceDN w:val="0"/>
        <w:adjustRightInd w:val="0"/>
        <w:spacing w:line="360" w:lineRule="auto"/>
        <w:jc w:val="both"/>
        <w:rPr>
          <w:rFonts w:asciiTheme="majorBidi" w:eastAsiaTheme="minorEastAsia" w:hAnsiTheme="majorBidi" w:cstheme="majorBidi"/>
          <w:color w:val="000000"/>
        </w:rPr>
      </w:pPr>
      <w:r w:rsidRPr="65577070">
        <w:rPr>
          <w:rFonts w:asciiTheme="majorBidi" w:eastAsiaTheme="minorEastAsia" w:hAnsiTheme="majorBidi" w:cstheme="majorBidi"/>
          <w:color w:val="000000" w:themeColor="text1"/>
        </w:rPr>
        <w:t xml:space="preserve">I undertake, if this proposal is accepted upon receipt of the </w:t>
      </w:r>
      <w:r w:rsidR="00F8254C" w:rsidRPr="00F8254C">
        <w:rPr>
          <w:rFonts w:asciiTheme="majorBidi" w:eastAsiaTheme="minorEastAsia" w:hAnsiTheme="majorBidi" w:cstheme="majorBidi"/>
          <w:color w:val="000000" w:themeColor="text1"/>
        </w:rPr>
        <w:t>Ministry of Tourism and Environment</w:t>
      </w:r>
      <w:r w:rsidRPr="65577070">
        <w:rPr>
          <w:rFonts w:asciiTheme="majorBidi" w:eastAsiaTheme="minorEastAsia" w:hAnsiTheme="majorBidi" w:cstheme="majorBidi"/>
          <w:color w:val="000000" w:themeColor="text1"/>
        </w:rPr>
        <w:t xml:space="preserve">’s notice, to commence performance of the services with due expedition and without delay. </w:t>
      </w:r>
    </w:p>
    <w:p w14:paraId="3D6F5E84" w14:textId="77777777" w:rsidR="00A87850" w:rsidRPr="00CA28C5" w:rsidRDefault="00A87850" w:rsidP="00CA28C5">
      <w:pPr>
        <w:autoSpaceDE w:val="0"/>
        <w:autoSpaceDN w:val="0"/>
        <w:adjustRightInd w:val="0"/>
        <w:spacing w:line="360" w:lineRule="auto"/>
        <w:rPr>
          <w:rFonts w:asciiTheme="majorBidi" w:eastAsiaTheme="minorHAnsi" w:hAnsiTheme="majorBidi" w:cstheme="majorBidi"/>
          <w:color w:val="000000"/>
        </w:rPr>
      </w:pPr>
    </w:p>
    <w:p w14:paraId="7489BEDF" w14:textId="77777777" w:rsidR="00A87850" w:rsidRPr="00CA28C5" w:rsidRDefault="00A87850" w:rsidP="00CA28C5">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 xml:space="preserve">Yours sincerely, </w:t>
      </w:r>
    </w:p>
    <w:p w14:paraId="636C77CE" w14:textId="77777777" w:rsidR="00A87850" w:rsidRPr="00CA28C5" w:rsidRDefault="00A87850" w:rsidP="00CA28C5">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 xml:space="preserve">Name: </w:t>
      </w:r>
    </w:p>
    <w:p w14:paraId="533D1159" w14:textId="77777777" w:rsidR="00A87850" w:rsidRPr="00CA28C5" w:rsidRDefault="00A87850" w:rsidP="00CA28C5">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 xml:space="preserve">ID card No: </w:t>
      </w:r>
    </w:p>
    <w:p w14:paraId="68CF524E" w14:textId="77777777" w:rsidR="00A87850" w:rsidRPr="00CA28C5" w:rsidRDefault="00A87850" w:rsidP="00CA28C5">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 xml:space="preserve">Date: </w:t>
      </w:r>
    </w:p>
    <w:p w14:paraId="74956568" w14:textId="3A82171E" w:rsidR="00A87850" w:rsidRPr="00CA28C5" w:rsidRDefault="00A87850" w:rsidP="00CA28C5">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Signatory:</w:t>
      </w:r>
    </w:p>
    <w:p w14:paraId="50EBABE8" w14:textId="77777777" w:rsidR="00514D73" w:rsidRPr="00546240" w:rsidRDefault="00514D73" w:rsidP="00546240">
      <w:pPr>
        <w:spacing w:line="360" w:lineRule="auto"/>
        <w:rPr>
          <w:rFonts w:asciiTheme="majorBidi" w:hAnsiTheme="majorBidi" w:cstheme="majorBidi"/>
        </w:rPr>
      </w:pPr>
    </w:p>
    <w:p w14:paraId="1E86A515" w14:textId="29FF80B7" w:rsidR="00514D73" w:rsidRDefault="00A87850" w:rsidP="00A82F00">
      <w:pPr>
        <w:spacing w:line="360" w:lineRule="auto"/>
        <w:rPr>
          <w:rFonts w:asciiTheme="majorBidi" w:eastAsiaTheme="minorHAnsi" w:hAnsiTheme="majorBidi" w:cstheme="majorBidi"/>
          <w:i/>
          <w:iCs/>
          <w:color w:val="FF0000"/>
          <w:lang w:val="en-GB"/>
        </w:rPr>
      </w:pPr>
      <w:r w:rsidRPr="00CA28C5">
        <w:rPr>
          <w:rFonts w:asciiTheme="majorBidi" w:eastAsiaTheme="minorHAnsi" w:hAnsiTheme="majorBidi" w:cstheme="majorBidi"/>
          <w:b/>
          <w:bCs/>
          <w:i/>
          <w:iCs/>
          <w:color w:val="FF0000"/>
          <w:lang w:val="en-GB"/>
        </w:rPr>
        <w:t>Note:</w:t>
      </w:r>
      <w:r w:rsidRPr="00CA28C5">
        <w:rPr>
          <w:rFonts w:asciiTheme="majorBidi" w:eastAsiaTheme="minorHAnsi" w:hAnsiTheme="majorBidi" w:cstheme="majorBidi"/>
          <w:i/>
          <w:iCs/>
          <w:color w:val="FF0000"/>
          <w:lang w:val="en-GB"/>
        </w:rPr>
        <w:t xml:space="preserve"> CV should be submitted along with the supporting documents</w:t>
      </w:r>
      <w:r w:rsidR="00AD650C">
        <w:rPr>
          <w:rFonts w:asciiTheme="majorBidi" w:eastAsiaTheme="minorHAnsi" w:hAnsiTheme="majorBidi" w:cstheme="majorBidi"/>
          <w:i/>
          <w:iCs/>
          <w:color w:val="FF0000"/>
          <w:lang w:val="en-GB"/>
        </w:rPr>
        <w:t>.</w:t>
      </w:r>
    </w:p>
    <w:p w14:paraId="73C93E3E" w14:textId="77777777" w:rsidR="0098213E" w:rsidRDefault="0098213E" w:rsidP="00A82F00">
      <w:pPr>
        <w:spacing w:line="360" w:lineRule="auto"/>
        <w:rPr>
          <w:rFonts w:asciiTheme="majorBidi" w:eastAsiaTheme="minorHAnsi" w:hAnsiTheme="majorBidi" w:cstheme="majorBidi"/>
          <w:i/>
          <w:iCs/>
          <w:color w:val="FF0000"/>
          <w:lang w:val="en-GB"/>
        </w:rPr>
      </w:pPr>
    </w:p>
    <w:p w14:paraId="7F7B1BF0" w14:textId="77777777" w:rsidR="0098213E" w:rsidRDefault="0098213E" w:rsidP="00A82F00">
      <w:pPr>
        <w:spacing w:line="360" w:lineRule="auto"/>
        <w:rPr>
          <w:rFonts w:asciiTheme="majorBidi" w:eastAsiaTheme="minorHAnsi" w:hAnsiTheme="majorBidi" w:cstheme="majorBidi"/>
          <w:i/>
          <w:iCs/>
          <w:color w:val="FF0000"/>
          <w:lang w:val="en-GB"/>
        </w:rPr>
      </w:pPr>
    </w:p>
    <w:p w14:paraId="3A11C549" w14:textId="77777777" w:rsidR="0098213E" w:rsidRPr="00E64EAD" w:rsidRDefault="0098213E" w:rsidP="0098213E">
      <w:pPr>
        <w:pStyle w:val="Heading3"/>
        <w:jc w:val="center"/>
        <w:rPr>
          <w:u w:val="single"/>
        </w:rPr>
      </w:pPr>
      <w:bookmarkStart w:id="30" w:name="_Toc196384280"/>
      <w:r w:rsidRPr="00E64EAD">
        <w:rPr>
          <w:u w:val="single"/>
        </w:rPr>
        <w:lastRenderedPageBreak/>
        <w:t xml:space="preserve">TECH FORM </w:t>
      </w:r>
      <w:r>
        <w:rPr>
          <w:u w:val="single"/>
        </w:rPr>
        <w:t>6</w:t>
      </w:r>
      <w:bookmarkEnd w:id="30"/>
    </w:p>
    <w:p w14:paraId="56CA4375" w14:textId="77777777" w:rsidR="0098213E" w:rsidRPr="009C7979" w:rsidRDefault="0098213E" w:rsidP="0098213E">
      <w:pPr>
        <w:pStyle w:val="BodyText"/>
        <w:jc w:val="center"/>
        <w:rPr>
          <w:rFonts w:asciiTheme="majorBidi" w:hAnsiTheme="majorBidi" w:cstheme="majorBidi"/>
          <w:b/>
          <w:bCs/>
          <w:sz w:val="24"/>
          <w:szCs w:val="24"/>
        </w:rPr>
      </w:pPr>
      <w:r w:rsidRPr="009C7979">
        <w:rPr>
          <w:rFonts w:asciiTheme="majorBidi" w:hAnsiTheme="majorBidi" w:cstheme="majorBidi"/>
          <w:b/>
          <w:bCs/>
          <w:sz w:val="24"/>
          <w:szCs w:val="24"/>
        </w:rPr>
        <w:t>Letter of Commitment</w:t>
      </w:r>
    </w:p>
    <w:p w14:paraId="288AB35A" w14:textId="77777777" w:rsidR="0098213E" w:rsidRPr="009C7979" w:rsidRDefault="0098213E" w:rsidP="0098213E">
      <w:pPr>
        <w:pStyle w:val="BodyText"/>
        <w:jc w:val="center"/>
        <w:rPr>
          <w:rFonts w:asciiTheme="majorBidi" w:hAnsiTheme="majorBidi" w:cstheme="majorBidi"/>
          <w:b/>
          <w:bCs/>
          <w:sz w:val="24"/>
          <w:szCs w:val="24"/>
        </w:rPr>
      </w:pPr>
      <w:r w:rsidRPr="009C7979">
        <w:rPr>
          <w:rFonts w:asciiTheme="majorBidi" w:hAnsiTheme="majorBidi" w:cstheme="majorBidi"/>
          <w:b/>
          <w:bCs/>
          <w:sz w:val="24"/>
          <w:szCs w:val="24"/>
        </w:rPr>
        <w:t xml:space="preserve">(Team </w:t>
      </w:r>
      <w:r>
        <w:rPr>
          <w:rFonts w:asciiTheme="majorBidi" w:hAnsiTheme="majorBidi" w:cstheme="majorBidi"/>
          <w:b/>
          <w:bCs/>
          <w:sz w:val="24"/>
          <w:szCs w:val="24"/>
        </w:rPr>
        <w:t>Members</w:t>
      </w:r>
      <w:r w:rsidRPr="009C7979">
        <w:rPr>
          <w:rFonts w:asciiTheme="majorBidi" w:hAnsiTheme="majorBidi" w:cstheme="majorBidi"/>
          <w:b/>
          <w:bCs/>
          <w:sz w:val="24"/>
          <w:szCs w:val="24"/>
        </w:rPr>
        <w:t>)</w:t>
      </w:r>
    </w:p>
    <w:p w14:paraId="6C0F40FC" w14:textId="77777777" w:rsidR="0098213E" w:rsidRPr="00CA28C5" w:rsidRDefault="0098213E" w:rsidP="0098213E">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 xml:space="preserve">[ Location, Date] </w:t>
      </w:r>
    </w:p>
    <w:p w14:paraId="203CF3B8" w14:textId="77777777" w:rsidR="0098213E" w:rsidRPr="00CA28C5" w:rsidRDefault="0098213E" w:rsidP="0098213E">
      <w:pPr>
        <w:autoSpaceDE w:val="0"/>
        <w:autoSpaceDN w:val="0"/>
        <w:adjustRightInd w:val="0"/>
        <w:spacing w:line="360" w:lineRule="auto"/>
        <w:rPr>
          <w:rFonts w:asciiTheme="majorBidi" w:eastAsiaTheme="minorHAnsi" w:hAnsiTheme="majorBidi" w:cstheme="majorBidi"/>
          <w:color w:val="000000"/>
        </w:rPr>
      </w:pPr>
    </w:p>
    <w:p w14:paraId="5D5E8A2C" w14:textId="77777777" w:rsidR="0098213E" w:rsidRPr="00CA28C5" w:rsidRDefault="0098213E" w:rsidP="0098213E">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 xml:space="preserve">To: [Name and address of Client] </w:t>
      </w:r>
    </w:p>
    <w:p w14:paraId="0EE799E5" w14:textId="77777777" w:rsidR="0098213E" w:rsidRPr="00CA28C5" w:rsidRDefault="0098213E" w:rsidP="0098213E">
      <w:pPr>
        <w:autoSpaceDE w:val="0"/>
        <w:autoSpaceDN w:val="0"/>
        <w:adjustRightInd w:val="0"/>
        <w:spacing w:line="360" w:lineRule="auto"/>
        <w:rPr>
          <w:rFonts w:asciiTheme="majorBidi" w:eastAsiaTheme="minorHAnsi" w:hAnsiTheme="majorBidi" w:cstheme="majorBidi"/>
          <w:color w:val="000000"/>
        </w:rPr>
      </w:pPr>
    </w:p>
    <w:p w14:paraId="6607ACD9" w14:textId="77777777" w:rsidR="0098213E" w:rsidRPr="00CA28C5" w:rsidRDefault="0098213E" w:rsidP="0098213E">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 xml:space="preserve">Ref no: _______________________ </w:t>
      </w:r>
    </w:p>
    <w:p w14:paraId="4F7EE5AF" w14:textId="77777777" w:rsidR="0098213E" w:rsidRPr="00CA28C5" w:rsidRDefault="0098213E" w:rsidP="0098213E">
      <w:pPr>
        <w:autoSpaceDE w:val="0"/>
        <w:autoSpaceDN w:val="0"/>
        <w:adjustRightInd w:val="0"/>
        <w:spacing w:line="360" w:lineRule="auto"/>
        <w:rPr>
          <w:rFonts w:asciiTheme="majorBidi" w:eastAsiaTheme="minorHAnsi" w:hAnsiTheme="majorBidi" w:cstheme="majorBidi"/>
          <w:color w:val="000000"/>
        </w:rPr>
      </w:pPr>
    </w:p>
    <w:p w14:paraId="523E5725" w14:textId="77777777" w:rsidR="0098213E" w:rsidRPr="00CA28C5" w:rsidRDefault="0098213E" w:rsidP="0098213E">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 xml:space="preserve">Dear Sir/Madam, </w:t>
      </w:r>
    </w:p>
    <w:p w14:paraId="3CA207D9" w14:textId="77777777" w:rsidR="0098213E" w:rsidRPr="0098213E" w:rsidRDefault="0098213E" w:rsidP="0098213E">
      <w:pPr>
        <w:autoSpaceDE w:val="0"/>
        <w:autoSpaceDN w:val="0"/>
        <w:adjustRightInd w:val="0"/>
        <w:spacing w:line="360" w:lineRule="auto"/>
        <w:rPr>
          <w:rFonts w:asciiTheme="majorBidi" w:eastAsiaTheme="minorEastAsia" w:hAnsiTheme="majorBidi" w:cstheme="majorBidi"/>
          <w:color w:val="000000" w:themeColor="text1"/>
          <w:sz w:val="16"/>
          <w:szCs w:val="16"/>
        </w:rPr>
      </w:pPr>
    </w:p>
    <w:p w14:paraId="2F13EEC4" w14:textId="5FADC16A" w:rsidR="0098213E" w:rsidRDefault="0098213E" w:rsidP="0098213E">
      <w:pPr>
        <w:autoSpaceDE w:val="0"/>
        <w:autoSpaceDN w:val="0"/>
        <w:adjustRightInd w:val="0"/>
        <w:spacing w:line="360" w:lineRule="auto"/>
        <w:jc w:val="both"/>
        <w:rPr>
          <w:rFonts w:asciiTheme="majorBidi" w:eastAsiaTheme="minorEastAsia" w:hAnsiTheme="majorBidi" w:cstheme="majorBidi"/>
          <w:color w:val="000000" w:themeColor="text1"/>
        </w:rPr>
      </w:pPr>
      <w:r w:rsidRPr="0098213E">
        <w:rPr>
          <w:rFonts w:asciiTheme="majorBidi" w:eastAsiaTheme="minorEastAsia" w:hAnsiTheme="majorBidi" w:cstheme="majorBidi"/>
          <w:color w:val="000000" w:themeColor="text1"/>
        </w:rPr>
        <w:t xml:space="preserve">I am writing to confirm my availability to provide services as the </w:t>
      </w:r>
      <w:r>
        <w:rPr>
          <w:rFonts w:asciiTheme="majorBidi" w:eastAsiaTheme="minorEastAsia" w:hAnsiTheme="majorBidi" w:cstheme="majorBidi"/>
          <w:color w:val="000000" w:themeColor="text1"/>
        </w:rPr>
        <w:t>“</w:t>
      </w:r>
      <w:r>
        <w:rPr>
          <w:rFonts w:asciiTheme="majorBidi" w:eastAsiaTheme="minorEastAsia" w:hAnsiTheme="majorBidi" w:cstheme="majorBidi"/>
          <w:b/>
          <w:bCs/>
          <w:color w:val="000000" w:themeColor="text1"/>
        </w:rPr>
        <w:t>Climate Change Knowledge Management Expert</w:t>
      </w:r>
      <w:r w:rsidRPr="0098213E">
        <w:rPr>
          <w:rFonts w:asciiTheme="majorBidi" w:eastAsiaTheme="minorEastAsia" w:hAnsiTheme="majorBidi" w:cstheme="majorBidi"/>
          <w:b/>
          <w:bCs/>
          <w:color w:val="000000" w:themeColor="text1"/>
        </w:rPr>
        <w:t xml:space="preserve"> to Consultancy Service for Data Collection, Analysis, GIS-Based Visualization and Knowledge Management”</w:t>
      </w:r>
      <w:r w:rsidRPr="0098213E">
        <w:rPr>
          <w:rFonts w:asciiTheme="majorBidi" w:eastAsiaTheme="minorEastAsia" w:hAnsiTheme="majorBidi" w:cstheme="majorBidi"/>
          <w:color w:val="000000" w:themeColor="text1"/>
        </w:rPr>
        <w:t>- for the Ministry of Tourism and Environment.</w:t>
      </w:r>
    </w:p>
    <w:p w14:paraId="2ABBB45D" w14:textId="77777777" w:rsidR="0098213E" w:rsidRPr="0098213E" w:rsidRDefault="0098213E" w:rsidP="0098213E">
      <w:pPr>
        <w:autoSpaceDE w:val="0"/>
        <w:autoSpaceDN w:val="0"/>
        <w:adjustRightInd w:val="0"/>
        <w:spacing w:line="360" w:lineRule="auto"/>
        <w:rPr>
          <w:rFonts w:asciiTheme="majorBidi" w:eastAsiaTheme="minorEastAsia" w:hAnsiTheme="majorBidi" w:cstheme="majorBidi"/>
          <w:color w:val="000000" w:themeColor="text1"/>
        </w:rPr>
      </w:pPr>
    </w:p>
    <w:p w14:paraId="7E03217B" w14:textId="77777777" w:rsidR="0098213E" w:rsidRPr="00CA28C5" w:rsidRDefault="0098213E" w:rsidP="0098213E">
      <w:pPr>
        <w:autoSpaceDE w:val="0"/>
        <w:autoSpaceDN w:val="0"/>
        <w:adjustRightInd w:val="0"/>
        <w:spacing w:line="360" w:lineRule="auto"/>
        <w:jc w:val="both"/>
        <w:rPr>
          <w:rFonts w:asciiTheme="majorBidi" w:eastAsiaTheme="minorEastAsia" w:hAnsiTheme="majorBidi" w:cstheme="majorBidi"/>
          <w:color w:val="000000"/>
        </w:rPr>
      </w:pPr>
      <w:r w:rsidRPr="65577070">
        <w:rPr>
          <w:rFonts w:asciiTheme="majorBidi" w:eastAsiaTheme="minorEastAsia" w:hAnsiTheme="majorBidi" w:cstheme="majorBidi"/>
          <w:color w:val="000000" w:themeColor="text1"/>
        </w:rPr>
        <w:t xml:space="preserve">I undertake, if this proposal is accepted, to complete and deliver the whole of the services assigned to me in the scope of services. </w:t>
      </w:r>
    </w:p>
    <w:p w14:paraId="592879BF" w14:textId="77777777" w:rsidR="0098213E" w:rsidRPr="00CA28C5" w:rsidRDefault="0098213E" w:rsidP="0098213E">
      <w:pPr>
        <w:autoSpaceDE w:val="0"/>
        <w:autoSpaceDN w:val="0"/>
        <w:adjustRightInd w:val="0"/>
        <w:spacing w:line="360" w:lineRule="auto"/>
        <w:jc w:val="both"/>
        <w:rPr>
          <w:rFonts w:asciiTheme="majorBidi" w:eastAsiaTheme="minorHAnsi" w:hAnsiTheme="majorBidi" w:cstheme="majorBidi"/>
          <w:color w:val="000000"/>
        </w:rPr>
      </w:pPr>
    </w:p>
    <w:p w14:paraId="00D37D37" w14:textId="5CED8F59" w:rsidR="0098213E" w:rsidRPr="00CA28C5" w:rsidRDefault="0098213E" w:rsidP="0098213E">
      <w:pPr>
        <w:autoSpaceDE w:val="0"/>
        <w:autoSpaceDN w:val="0"/>
        <w:adjustRightInd w:val="0"/>
        <w:spacing w:line="360" w:lineRule="auto"/>
        <w:jc w:val="both"/>
        <w:rPr>
          <w:rFonts w:asciiTheme="majorBidi" w:eastAsiaTheme="minorEastAsia" w:hAnsiTheme="majorBidi" w:cstheme="majorBidi"/>
          <w:color w:val="000000"/>
        </w:rPr>
      </w:pPr>
      <w:r w:rsidRPr="65577070">
        <w:rPr>
          <w:rFonts w:asciiTheme="majorBidi" w:eastAsiaTheme="minorEastAsia" w:hAnsiTheme="majorBidi" w:cstheme="majorBidi"/>
          <w:color w:val="000000" w:themeColor="text1"/>
        </w:rPr>
        <w:t xml:space="preserve">I undertake, if this proposal is accepted upon receipt of the </w:t>
      </w:r>
      <w:r w:rsidR="00F8254C" w:rsidRPr="00F8254C">
        <w:rPr>
          <w:rFonts w:asciiTheme="majorBidi" w:eastAsiaTheme="minorEastAsia" w:hAnsiTheme="majorBidi" w:cstheme="majorBidi"/>
          <w:color w:val="000000" w:themeColor="text1"/>
        </w:rPr>
        <w:t>Ministry of Tourism and Environment</w:t>
      </w:r>
      <w:r w:rsidRPr="65577070">
        <w:rPr>
          <w:rFonts w:asciiTheme="majorBidi" w:eastAsiaTheme="minorEastAsia" w:hAnsiTheme="majorBidi" w:cstheme="majorBidi"/>
          <w:color w:val="000000" w:themeColor="text1"/>
        </w:rPr>
        <w:t xml:space="preserve">’s notice, to commence performance of the services with due expedition and without delay. </w:t>
      </w:r>
    </w:p>
    <w:p w14:paraId="4C775EE0" w14:textId="77777777" w:rsidR="0098213E" w:rsidRPr="00CA28C5" w:rsidRDefault="0098213E" w:rsidP="0098213E">
      <w:pPr>
        <w:autoSpaceDE w:val="0"/>
        <w:autoSpaceDN w:val="0"/>
        <w:adjustRightInd w:val="0"/>
        <w:spacing w:line="360" w:lineRule="auto"/>
        <w:rPr>
          <w:rFonts w:asciiTheme="majorBidi" w:eastAsiaTheme="minorHAnsi" w:hAnsiTheme="majorBidi" w:cstheme="majorBidi"/>
          <w:color w:val="000000"/>
        </w:rPr>
      </w:pPr>
    </w:p>
    <w:p w14:paraId="1A7FA48D" w14:textId="77777777" w:rsidR="0098213E" w:rsidRPr="00CA28C5" w:rsidRDefault="0098213E" w:rsidP="0098213E">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 xml:space="preserve">Yours sincerely, </w:t>
      </w:r>
    </w:p>
    <w:p w14:paraId="2DD866C0" w14:textId="77777777" w:rsidR="0098213E" w:rsidRPr="00CA28C5" w:rsidRDefault="0098213E" w:rsidP="0098213E">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 xml:space="preserve">Name: </w:t>
      </w:r>
    </w:p>
    <w:p w14:paraId="61EAB00F" w14:textId="77777777" w:rsidR="0098213E" w:rsidRPr="00CA28C5" w:rsidRDefault="0098213E" w:rsidP="0098213E">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 xml:space="preserve">ID card No: </w:t>
      </w:r>
    </w:p>
    <w:p w14:paraId="03712743" w14:textId="77777777" w:rsidR="0098213E" w:rsidRPr="00CA28C5" w:rsidRDefault="0098213E" w:rsidP="0098213E">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 xml:space="preserve">Date: </w:t>
      </w:r>
    </w:p>
    <w:p w14:paraId="26FBF9D3" w14:textId="77777777" w:rsidR="0098213E" w:rsidRPr="00CA28C5" w:rsidRDefault="0098213E" w:rsidP="0098213E">
      <w:pPr>
        <w:autoSpaceDE w:val="0"/>
        <w:autoSpaceDN w:val="0"/>
        <w:adjustRightInd w:val="0"/>
        <w:spacing w:line="360" w:lineRule="auto"/>
        <w:rPr>
          <w:rFonts w:asciiTheme="majorBidi" w:eastAsiaTheme="minorHAnsi" w:hAnsiTheme="majorBidi" w:cstheme="majorBidi"/>
          <w:color w:val="000000"/>
        </w:rPr>
      </w:pPr>
      <w:r w:rsidRPr="00CA28C5">
        <w:rPr>
          <w:rFonts w:asciiTheme="majorBidi" w:eastAsiaTheme="minorHAnsi" w:hAnsiTheme="majorBidi" w:cstheme="majorBidi"/>
          <w:color w:val="000000"/>
        </w:rPr>
        <w:t>Signatory:</w:t>
      </w:r>
    </w:p>
    <w:p w14:paraId="2BABEE3E" w14:textId="77777777" w:rsidR="0098213E" w:rsidRPr="00546240" w:rsidRDefault="0098213E" w:rsidP="0098213E">
      <w:pPr>
        <w:spacing w:line="360" w:lineRule="auto"/>
        <w:rPr>
          <w:rFonts w:asciiTheme="majorBidi" w:hAnsiTheme="majorBidi" w:cstheme="majorBidi"/>
        </w:rPr>
      </w:pPr>
    </w:p>
    <w:p w14:paraId="440D3D63" w14:textId="1D180360" w:rsidR="0098213E" w:rsidRDefault="0098213E" w:rsidP="0098213E">
      <w:pPr>
        <w:spacing w:line="360" w:lineRule="auto"/>
        <w:rPr>
          <w:rFonts w:asciiTheme="majorBidi" w:eastAsiaTheme="minorHAnsi" w:hAnsiTheme="majorBidi" w:cstheme="majorBidi"/>
          <w:i/>
          <w:iCs/>
          <w:color w:val="FF0000"/>
          <w:lang w:val="en-GB"/>
        </w:rPr>
      </w:pPr>
      <w:r w:rsidRPr="00CA28C5">
        <w:rPr>
          <w:rFonts w:asciiTheme="majorBidi" w:eastAsiaTheme="minorHAnsi" w:hAnsiTheme="majorBidi" w:cstheme="majorBidi"/>
          <w:b/>
          <w:bCs/>
          <w:i/>
          <w:iCs/>
          <w:color w:val="FF0000"/>
          <w:lang w:val="en-GB"/>
        </w:rPr>
        <w:t>Note:</w:t>
      </w:r>
      <w:r w:rsidRPr="00CA28C5">
        <w:rPr>
          <w:rFonts w:asciiTheme="majorBidi" w:eastAsiaTheme="minorHAnsi" w:hAnsiTheme="majorBidi" w:cstheme="majorBidi"/>
          <w:i/>
          <w:iCs/>
          <w:color w:val="FF0000"/>
          <w:lang w:val="en-GB"/>
        </w:rPr>
        <w:t xml:space="preserve"> CV should be submitted along with the supporting documents</w:t>
      </w:r>
      <w:r>
        <w:rPr>
          <w:rFonts w:asciiTheme="majorBidi" w:eastAsiaTheme="minorHAnsi" w:hAnsiTheme="majorBidi" w:cstheme="majorBidi"/>
          <w:i/>
          <w:iCs/>
          <w:color w:val="FF0000"/>
          <w:lang w:val="en-GB"/>
        </w:rPr>
        <w:t>.</w:t>
      </w:r>
    </w:p>
    <w:p w14:paraId="68F94017" w14:textId="77777777" w:rsidR="0098213E" w:rsidRDefault="0098213E" w:rsidP="00A82F00">
      <w:pPr>
        <w:spacing w:line="360" w:lineRule="auto"/>
        <w:rPr>
          <w:rFonts w:asciiTheme="majorBidi" w:eastAsiaTheme="minorHAnsi" w:hAnsiTheme="majorBidi" w:cstheme="majorBidi"/>
          <w:i/>
          <w:iCs/>
          <w:color w:val="FF0000"/>
          <w:lang w:val="en-GB"/>
        </w:rPr>
      </w:pPr>
    </w:p>
    <w:p w14:paraId="11EEBE19" w14:textId="77777777" w:rsidR="00E64EAD" w:rsidRDefault="00E64EAD" w:rsidP="0098213E">
      <w:pPr>
        <w:pStyle w:val="NoSpacing"/>
        <w:spacing w:line="360" w:lineRule="auto"/>
        <w:outlineLvl w:val="1"/>
        <w:rPr>
          <w:rFonts w:asciiTheme="majorBidi" w:hAnsiTheme="majorBidi" w:cstheme="majorBidi"/>
          <w:b/>
          <w:bCs/>
        </w:rPr>
      </w:pPr>
      <w:bookmarkStart w:id="31" w:name="_Toc84687110"/>
      <w:bookmarkStart w:id="32" w:name="_Toc87953993"/>
    </w:p>
    <w:p w14:paraId="3D6E2ABF" w14:textId="27FF8DC6" w:rsidR="006F6683" w:rsidRPr="00CA28C5" w:rsidRDefault="004F3218" w:rsidP="009C7979">
      <w:pPr>
        <w:pStyle w:val="Heading2"/>
        <w:spacing w:line="360" w:lineRule="auto"/>
        <w:jc w:val="center"/>
      </w:pPr>
      <w:bookmarkStart w:id="33" w:name="_Toc196384281"/>
      <w:r w:rsidRPr="00CA28C5">
        <w:lastRenderedPageBreak/>
        <w:t>Annex 7</w:t>
      </w:r>
      <w:bookmarkStart w:id="34" w:name="_GoBack"/>
      <w:bookmarkEnd w:id="33"/>
      <w:bookmarkEnd w:id="34"/>
    </w:p>
    <w:p w14:paraId="39D85FD1" w14:textId="7FC82CDE" w:rsidR="004F3218" w:rsidRPr="00E64EAD" w:rsidRDefault="00514D73" w:rsidP="009C7979">
      <w:pPr>
        <w:pStyle w:val="Heading3"/>
        <w:spacing w:line="360" w:lineRule="auto"/>
        <w:jc w:val="center"/>
        <w:rPr>
          <w:u w:val="single"/>
        </w:rPr>
      </w:pPr>
      <w:bookmarkStart w:id="35" w:name="_Toc196384282"/>
      <w:r w:rsidRPr="00E64EAD">
        <w:rPr>
          <w:u w:val="single"/>
        </w:rPr>
        <w:t xml:space="preserve">FIN FORM </w:t>
      </w:r>
      <w:r w:rsidR="00E337C5" w:rsidRPr="00E64EAD">
        <w:rPr>
          <w:u w:val="single"/>
        </w:rPr>
        <w:t>1</w:t>
      </w:r>
      <w:bookmarkEnd w:id="35"/>
    </w:p>
    <w:p w14:paraId="2E77CD41" w14:textId="6701FFD0" w:rsidR="00514D73" w:rsidRPr="009C7979" w:rsidRDefault="00514D73" w:rsidP="009C7979">
      <w:pPr>
        <w:pStyle w:val="BodyText"/>
        <w:jc w:val="center"/>
        <w:rPr>
          <w:rFonts w:asciiTheme="majorBidi" w:hAnsiTheme="majorBidi" w:cstheme="majorBidi"/>
          <w:b/>
          <w:bCs/>
          <w:sz w:val="24"/>
          <w:szCs w:val="24"/>
        </w:rPr>
      </w:pPr>
      <w:r w:rsidRPr="009C7979">
        <w:rPr>
          <w:rFonts w:asciiTheme="majorBidi" w:hAnsiTheme="majorBidi" w:cstheme="majorBidi"/>
          <w:b/>
          <w:bCs/>
          <w:sz w:val="24"/>
          <w:szCs w:val="24"/>
        </w:rPr>
        <w:t>Financial Breakdown Form</w:t>
      </w:r>
      <w:bookmarkEnd w:id="31"/>
      <w:bookmarkEnd w:id="32"/>
    </w:p>
    <w:p w14:paraId="4509FA0C" w14:textId="77777777" w:rsidR="00514D73" w:rsidRPr="00CA28C5" w:rsidRDefault="00514D73" w:rsidP="00CA28C5">
      <w:pPr>
        <w:pStyle w:val="NoSpacing"/>
        <w:spacing w:line="360" w:lineRule="auto"/>
        <w:jc w:val="both"/>
        <w:outlineLvl w:val="1"/>
        <w:rPr>
          <w:rFonts w:asciiTheme="majorBidi" w:hAnsiTheme="majorBidi" w:cstheme="majorBidi"/>
        </w:rPr>
      </w:pPr>
    </w:p>
    <w:p w14:paraId="2ACA8A7C" w14:textId="77777777" w:rsidR="00514D73" w:rsidRPr="00CA28C5" w:rsidRDefault="00514D73" w:rsidP="00CA28C5">
      <w:pPr>
        <w:spacing w:line="360" w:lineRule="auto"/>
        <w:rPr>
          <w:rFonts w:asciiTheme="majorBidi" w:hAnsiTheme="majorBidi" w:cstheme="majorBidi"/>
          <w:b/>
          <w:bCs/>
        </w:rPr>
      </w:pPr>
      <w:bookmarkStart w:id="36" w:name="_Toc80882414"/>
      <w:bookmarkStart w:id="37" w:name="_Toc80882602"/>
      <w:r w:rsidRPr="00CA28C5">
        <w:rPr>
          <w:rFonts w:asciiTheme="majorBidi" w:hAnsiTheme="majorBidi" w:cstheme="majorBidi"/>
          <w:b/>
          <w:bCs/>
        </w:rPr>
        <w:t>Date:</w:t>
      </w:r>
    </w:p>
    <w:p w14:paraId="31B4813D" w14:textId="027F8C7A" w:rsidR="00514D73" w:rsidRPr="00FA20CE" w:rsidRDefault="00514D73" w:rsidP="009C7979">
      <w:pPr>
        <w:spacing w:line="360" w:lineRule="auto"/>
        <w:rPr>
          <w:rFonts w:asciiTheme="majorBidi" w:hAnsiTheme="majorBidi" w:cstheme="majorBidi"/>
          <w:color w:val="FF0000"/>
        </w:rPr>
      </w:pPr>
      <w:r w:rsidRPr="00CA28C5">
        <w:rPr>
          <w:rFonts w:asciiTheme="majorBidi" w:hAnsiTheme="majorBidi" w:cstheme="majorBidi"/>
          <w:b/>
          <w:bCs/>
        </w:rPr>
        <w:t>Reference No:</w:t>
      </w:r>
      <w:bookmarkEnd w:id="36"/>
      <w:bookmarkEnd w:id="37"/>
      <w:r w:rsidRPr="00CA28C5">
        <w:rPr>
          <w:rFonts w:asciiTheme="majorBidi" w:hAnsiTheme="majorBidi" w:cstheme="majorBidi"/>
        </w:rPr>
        <w:t xml:space="preserve"> </w:t>
      </w:r>
      <w:r w:rsidRPr="00FA20CE">
        <w:rPr>
          <w:rFonts w:asciiTheme="majorBidi" w:hAnsiTheme="majorBidi" w:cstheme="majorBidi"/>
          <w:color w:val="FF0000"/>
        </w:rPr>
        <w:t>(generated by the proponent)</w:t>
      </w:r>
    </w:p>
    <w:tbl>
      <w:tblPr>
        <w:tblStyle w:val="TableGrid"/>
        <w:tblW w:w="9715" w:type="dxa"/>
        <w:tblLook w:val="04A0" w:firstRow="1" w:lastRow="0" w:firstColumn="1" w:lastColumn="0" w:noHBand="0" w:noVBand="1"/>
      </w:tblPr>
      <w:tblGrid>
        <w:gridCol w:w="583"/>
        <w:gridCol w:w="5802"/>
        <w:gridCol w:w="1800"/>
        <w:gridCol w:w="1530"/>
      </w:tblGrid>
      <w:tr w:rsidR="00F738F0" w:rsidRPr="00DC0502" w14:paraId="38CBD6B9" w14:textId="77777777" w:rsidTr="00F738F0">
        <w:trPr>
          <w:trHeight w:val="403"/>
        </w:trPr>
        <w:tc>
          <w:tcPr>
            <w:tcW w:w="583" w:type="dxa"/>
            <w:vAlign w:val="center"/>
          </w:tcPr>
          <w:p w14:paraId="28E3BFD7" w14:textId="77777777" w:rsidR="00F738F0" w:rsidRPr="00DC0502" w:rsidRDefault="00F738F0" w:rsidP="00F8254C">
            <w:pPr>
              <w:pStyle w:val="BodyText"/>
              <w:jc w:val="center"/>
              <w:rPr>
                <w:rFonts w:asciiTheme="majorBidi" w:hAnsiTheme="majorBidi" w:cstheme="majorBidi"/>
                <w:b/>
                <w:bCs/>
                <w:sz w:val="24"/>
                <w:szCs w:val="24"/>
              </w:rPr>
            </w:pPr>
            <w:r w:rsidRPr="00DC0502">
              <w:rPr>
                <w:rFonts w:asciiTheme="majorBidi" w:hAnsiTheme="majorBidi" w:cstheme="majorBidi"/>
                <w:b/>
                <w:bCs/>
                <w:sz w:val="24"/>
                <w:szCs w:val="24"/>
              </w:rPr>
              <w:t>No.</w:t>
            </w:r>
          </w:p>
        </w:tc>
        <w:tc>
          <w:tcPr>
            <w:tcW w:w="5802" w:type="dxa"/>
          </w:tcPr>
          <w:p w14:paraId="44436A01" w14:textId="77777777" w:rsidR="00F738F0" w:rsidRPr="00DC0502" w:rsidRDefault="00F738F0" w:rsidP="00F8254C">
            <w:pPr>
              <w:pStyle w:val="BodyText"/>
              <w:rPr>
                <w:rFonts w:asciiTheme="majorBidi" w:hAnsiTheme="majorBidi" w:cstheme="majorBidi"/>
                <w:b/>
                <w:bCs/>
                <w:sz w:val="24"/>
                <w:szCs w:val="24"/>
              </w:rPr>
            </w:pPr>
            <w:r w:rsidRPr="004C32C1">
              <w:rPr>
                <w:rFonts w:asciiTheme="majorBidi" w:hAnsiTheme="majorBidi" w:cstheme="majorBidi"/>
                <w:b/>
                <w:bCs/>
                <w:sz w:val="24"/>
                <w:szCs w:val="24"/>
              </w:rPr>
              <w:t>Description</w:t>
            </w:r>
          </w:p>
        </w:tc>
        <w:tc>
          <w:tcPr>
            <w:tcW w:w="1800" w:type="dxa"/>
            <w:vAlign w:val="center"/>
          </w:tcPr>
          <w:p w14:paraId="69468C77" w14:textId="77777777" w:rsidR="00F738F0" w:rsidRPr="00DC0502" w:rsidRDefault="00F738F0" w:rsidP="00F8254C">
            <w:pPr>
              <w:pStyle w:val="BodyText"/>
              <w:tabs>
                <w:tab w:val="left" w:pos="2085"/>
              </w:tabs>
              <w:jc w:val="center"/>
              <w:rPr>
                <w:rFonts w:asciiTheme="majorBidi" w:hAnsiTheme="majorBidi" w:cstheme="majorBidi"/>
                <w:b/>
                <w:bCs/>
                <w:sz w:val="24"/>
                <w:szCs w:val="24"/>
              </w:rPr>
            </w:pPr>
            <w:r w:rsidRPr="004C32C1">
              <w:rPr>
                <w:rFonts w:asciiTheme="majorBidi" w:hAnsiTheme="majorBidi" w:cstheme="majorBidi"/>
                <w:b/>
                <w:bCs/>
                <w:sz w:val="24"/>
                <w:szCs w:val="24"/>
              </w:rPr>
              <w:t>Price/Unit (MVR)</w:t>
            </w:r>
          </w:p>
        </w:tc>
        <w:tc>
          <w:tcPr>
            <w:tcW w:w="1530" w:type="dxa"/>
          </w:tcPr>
          <w:p w14:paraId="5287A4D8" w14:textId="77777777" w:rsidR="00F738F0" w:rsidRDefault="00F738F0" w:rsidP="00F8254C">
            <w:pPr>
              <w:pStyle w:val="BodyText"/>
              <w:tabs>
                <w:tab w:val="left" w:pos="2085"/>
              </w:tabs>
              <w:jc w:val="center"/>
              <w:rPr>
                <w:rFonts w:asciiTheme="majorBidi" w:hAnsiTheme="majorBidi" w:cstheme="majorBidi"/>
                <w:b/>
                <w:bCs/>
                <w:sz w:val="24"/>
                <w:szCs w:val="24"/>
              </w:rPr>
            </w:pPr>
            <w:r w:rsidRPr="004C32C1">
              <w:rPr>
                <w:rFonts w:asciiTheme="majorBidi" w:hAnsiTheme="majorBidi" w:cstheme="majorBidi"/>
                <w:b/>
                <w:bCs/>
                <w:sz w:val="24"/>
                <w:szCs w:val="24"/>
              </w:rPr>
              <w:t>Total</w:t>
            </w:r>
          </w:p>
        </w:tc>
      </w:tr>
      <w:tr w:rsidR="00F738F0" w:rsidRPr="008160DC" w14:paraId="0D527D55" w14:textId="77777777" w:rsidTr="00F738F0">
        <w:trPr>
          <w:trHeight w:val="209"/>
        </w:trPr>
        <w:tc>
          <w:tcPr>
            <w:tcW w:w="8185" w:type="dxa"/>
            <w:gridSpan w:val="3"/>
            <w:vAlign w:val="center"/>
          </w:tcPr>
          <w:p w14:paraId="7EF95264" w14:textId="77777777" w:rsidR="00F738F0" w:rsidRPr="008160DC" w:rsidRDefault="00F738F0" w:rsidP="00F8254C">
            <w:pPr>
              <w:pStyle w:val="BodyText"/>
              <w:rPr>
                <w:rFonts w:asciiTheme="majorBidi" w:hAnsiTheme="majorBidi" w:cstheme="majorBidi"/>
                <w:b/>
                <w:bCs/>
                <w:sz w:val="24"/>
                <w:szCs w:val="24"/>
              </w:rPr>
            </w:pPr>
            <w:r w:rsidRPr="008160DC">
              <w:rPr>
                <w:rFonts w:asciiTheme="majorBidi" w:hAnsiTheme="majorBidi" w:cstheme="majorBidi"/>
                <w:b/>
                <w:bCs/>
                <w:sz w:val="24"/>
                <w:szCs w:val="24"/>
              </w:rPr>
              <w:t>Component 1: Data Collection, Analysis, Visualization, and Capacity Building</w:t>
            </w:r>
          </w:p>
        </w:tc>
        <w:tc>
          <w:tcPr>
            <w:tcW w:w="1530" w:type="dxa"/>
          </w:tcPr>
          <w:p w14:paraId="3DDAC8B4" w14:textId="77777777" w:rsidR="00F738F0" w:rsidRPr="008160DC" w:rsidRDefault="00F738F0" w:rsidP="00F8254C">
            <w:pPr>
              <w:pStyle w:val="BodyText"/>
              <w:rPr>
                <w:rFonts w:asciiTheme="majorBidi" w:hAnsiTheme="majorBidi" w:cstheme="majorBidi"/>
                <w:b/>
                <w:bCs/>
                <w:sz w:val="24"/>
                <w:szCs w:val="24"/>
              </w:rPr>
            </w:pPr>
          </w:p>
        </w:tc>
      </w:tr>
      <w:tr w:rsidR="00F738F0" w:rsidRPr="00D42E47" w14:paraId="6D80B001" w14:textId="77777777" w:rsidTr="00F738F0">
        <w:trPr>
          <w:trHeight w:val="209"/>
        </w:trPr>
        <w:tc>
          <w:tcPr>
            <w:tcW w:w="583" w:type="dxa"/>
            <w:vAlign w:val="center"/>
          </w:tcPr>
          <w:p w14:paraId="309ED47C" w14:textId="77777777" w:rsidR="00F738F0" w:rsidRPr="00D42E47" w:rsidRDefault="00F738F0" w:rsidP="00F8254C">
            <w:pPr>
              <w:pStyle w:val="BodyText"/>
              <w:jc w:val="center"/>
              <w:rPr>
                <w:rFonts w:asciiTheme="majorBidi" w:hAnsiTheme="majorBidi" w:cstheme="majorBidi"/>
                <w:sz w:val="24"/>
                <w:szCs w:val="24"/>
              </w:rPr>
            </w:pPr>
            <w:r w:rsidRPr="00D42E47">
              <w:rPr>
                <w:rFonts w:asciiTheme="majorBidi" w:hAnsiTheme="majorBidi" w:cstheme="majorBidi"/>
                <w:sz w:val="24"/>
                <w:szCs w:val="24"/>
              </w:rPr>
              <w:t>1</w:t>
            </w:r>
          </w:p>
        </w:tc>
        <w:tc>
          <w:tcPr>
            <w:tcW w:w="5802" w:type="dxa"/>
          </w:tcPr>
          <w:p w14:paraId="584A7223" w14:textId="77777777" w:rsidR="00F738F0" w:rsidRPr="00D42E47" w:rsidRDefault="00F738F0" w:rsidP="00F8254C">
            <w:pPr>
              <w:pStyle w:val="BodyText"/>
              <w:rPr>
                <w:rFonts w:asciiTheme="majorBidi" w:hAnsiTheme="majorBidi" w:cstheme="majorBidi"/>
                <w:sz w:val="24"/>
                <w:szCs w:val="24"/>
              </w:rPr>
            </w:pPr>
            <w:r w:rsidRPr="00D42E47">
              <w:rPr>
                <w:rFonts w:asciiTheme="majorBidi" w:hAnsiTheme="majorBidi" w:cstheme="majorBidi"/>
                <w:sz w:val="24"/>
                <w:szCs w:val="24"/>
              </w:rPr>
              <w:t>Onboarded Data Collection and processing facilitators</w:t>
            </w:r>
          </w:p>
        </w:tc>
        <w:tc>
          <w:tcPr>
            <w:tcW w:w="1800" w:type="dxa"/>
            <w:vAlign w:val="center"/>
          </w:tcPr>
          <w:p w14:paraId="3B09816E" w14:textId="77777777" w:rsidR="00F738F0" w:rsidRPr="00D42E47" w:rsidRDefault="00F738F0" w:rsidP="00F8254C">
            <w:pPr>
              <w:pStyle w:val="BodyText"/>
              <w:jc w:val="center"/>
              <w:rPr>
                <w:rFonts w:asciiTheme="majorBidi" w:hAnsiTheme="majorBidi" w:cstheme="majorBidi"/>
                <w:sz w:val="24"/>
                <w:szCs w:val="24"/>
              </w:rPr>
            </w:pPr>
          </w:p>
        </w:tc>
        <w:tc>
          <w:tcPr>
            <w:tcW w:w="1530" w:type="dxa"/>
          </w:tcPr>
          <w:p w14:paraId="76B73532" w14:textId="77777777" w:rsidR="00F738F0" w:rsidRPr="00D42E47" w:rsidRDefault="00F738F0" w:rsidP="00F8254C">
            <w:pPr>
              <w:pStyle w:val="BodyText"/>
              <w:jc w:val="center"/>
              <w:rPr>
                <w:rFonts w:asciiTheme="majorBidi" w:hAnsiTheme="majorBidi" w:cstheme="majorBidi"/>
                <w:sz w:val="24"/>
                <w:szCs w:val="24"/>
              </w:rPr>
            </w:pPr>
          </w:p>
        </w:tc>
      </w:tr>
      <w:tr w:rsidR="00F738F0" w:rsidRPr="00D42E47" w14:paraId="3EEAFC0A" w14:textId="77777777" w:rsidTr="00F738F0">
        <w:trPr>
          <w:trHeight w:val="201"/>
        </w:trPr>
        <w:tc>
          <w:tcPr>
            <w:tcW w:w="583" w:type="dxa"/>
            <w:vAlign w:val="center"/>
          </w:tcPr>
          <w:p w14:paraId="7CED057B" w14:textId="77777777" w:rsidR="00F738F0" w:rsidRPr="00D42E47" w:rsidRDefault="00F738F0" w:rsidP="00F8254C">
            <w:pPr>
              <w:pStyle w:val="BodyText"/>
              <w:jc w:val="center"/>
              <w:rPr>
                <w:rFonts w:asciiTheme="majorBidi" w:hAnsiTheme="majorBidi" w:cstheme="majorBidi"/>
                <w:sz w:val="24"/>
                <w:szCs w:val="24"/>
              </w:rPr>
            </w:pPr>
            <w:r w:rsidRPr="00D42E47">
              <w:rPr>
                <w:rFonts w:asciiTheme="majorBidi" w:hAnsiTheme="majorBidi" w:cstheme="majorBidi"/>
                <w:sz w:val="24"/>
                <w:szCs w:val="24"/>
              </w:rPr>
              <w:t>2</w:t>
            </w:r>
          </w:p>
        </w:tc>
        <w:tc>
          <w:tcPr>
            <w:tcW w:w="5802" w:type="dxa"/>
          </w:tcPr>
          <w:p w14:paraId="2BF827E9" w14:textId="77777777" w:rsidR="00F738F0" w:rsidRPr="00D42E47" w:rsidRDefault="00F738F0" w:rsidP="00F8254C">
            <w:pPr>
              <w:pStyle w:val="BodyText"/>
              <w:rPr>
                <w:rFonts w:asciiTheme="majorBidi" w:hAnsiTheme="majorBidi" w:cstheme="majorBidi"/>
                <w:sz w:val="24"/>
                <w:szCs w:val="24"/>
              </w:rPr>
            </w:pPr>
            <w:r w:rsidRPr="00D42E47">
              <w:rPr>
                <w:rFonts w:asciiTheme="majorBidi" w:hAnsiTheme="majorBidi" w:cstheme="majorBidi"/>
                <w:sz w:val="24"/>
                <w:szCs w:val="24"/>
              </w:rPr>
              <w:t>Documentation report on integrating updates made during the data collection process.</w:t>
            </w:r>
          </w:p>
        </w:tc>
        <w:tc>
          <w:tcPr>
            <w:tcW w:w="1800" w:type="dxa"/>
            <w:vAlign w:val="center"/>
          </w:tcPr>
          <w:p w14:paraId="6A1FE298" w14:textId="77777777" w:rsidR="00F738F0" w:rsidRPr="00D42E47" w:rsidRDefault="00F738F0" w:rsidP="00F8254C">
            <w:pPr>
              <w:pStyle w:val="BodyText"/>
              <w:jc w:val="center"/>
              <w:rPr>
                <w:rFonts w:asciiTheme="majorBidi" w:hAnsiTheme="majorBidi" w:cstheme="majorBidi"/>
                <w:sz w:val="24"/>
                <w:szCs w:val="24"/>
              </w:rPr>
            </w:pPr>
          </w:p>
        </w:tc>
        <w:tc>
          <w:tcPr>
            <w:tcW w:w="1530" w:type="dxa"/>
          </w:tcPr>
          <w:p w14:paraId="6444CFF6" w14:textId="77777777" w:rsidR="00F738F0" w:rsidRPr="00D42E47" w:rsidRDefault="00F738F0" w:rsidP="00F8254C">
            <w:pPr>
              <w:pStyle w:val="BodyText"/>
              <w:jc w:val="center"/>
              <w:rPr>
                <w:rFonts w:asciiTheme="majorBidi" w:hAnsiTheme="majorBidi" w:cstheme="majorBidi"/>
                <w:sz w:val="24"/>
                <w:szCs w:val="24"/>
              </w:rPr>
            </w:pPr>
          </w:p>
        </w:tc>
      </w:tr>
      <w:tr w:rsidR="00F738F0" w:rsidRPr="00D42E47" w14:paraId="14F3A78C" w14:textId="77777777" w:rsidTr="00F738F0">
        <w:trPr>
          <w:trHeight w:val="212"/>
        </w:trPr>
        <w:tc>
          <w:tcPr>
            <w:tcW w:w="583" w:type="dxa"/>
            <w:vAlign w:val="center"/>
          </w:tcPr>
          <w:p w14:paraId="57D3E625" w14:textId="77777777" w:rsidR="00F738F0" w:rsidRPr="00D42E47" w:rsidRDefault="00F738F0" w:rsidP="00F8254C">
            <w:pPr>
              <w:pStyle w:val="BodyText"/>
              <w:jc w:val="center"/>
              <w:rPr>
                <w:rFonts w:asciiTheme="majorBidi" w:hAnsiTheme="majorBidi" w:cstheme="majorBidi"/>
                <w:sz w:val="24"/>
                <w:szCs w:val="24"/>
              </w:rPr>
            </w:pPr>
            <w:r w:rsidRPr="00D42E47">
              <w:rPr>
                <w:rFonts w:asciiTheme="majorBidi" w:hAnsiTheme="majorBidi" w:cstheme="majorBidi"/>
                <w:sz w:val="24"/>
                <w:szCs w:val="24"/>
              </w:rPr>
              <w:t>3</w:t>
            </w:r>
          </w:p>
        </w:tc>
        <w:tc>
          <w:tcPr>
            <w:tcW w:w="5802" w:type="dxa"/>
          </w:tcPr>
          <w:p w14:paraId="77310376" w14:textId="77777777" w:rsidR="00F738F0" w:rsidRPr="00D42E47" w:rsidRDefault="00F738F0" w:rsidP="00F8254C">
            <w:pPr>
              <w:pStyle w:val="BodyText"/>
              <w:rPr>
                <w:rFonts w:asciiTheme="majorBidi" w:hAnsiTheme="majorBidi" w:cstheme="majorBidi"/>
                <w:sz w:val="24"/>
                <w:szCs w:val="24"/>
              </w:rPr>
            </w:pPr>
            <w:r w:rsidRPr="00D42E47">
              <w:rPr>
                <w:rFonts w:asciiTheme="majorBidi" w:hAnsiTheme="majorBidi" w:cstheme="majorBidi"/>
                <w:sz w:val="24"/>
                <w:szCs w:val="24"/>
              </w:rPr>
              <w:t>Draft data analysis report for Energy Capacity, Fuel Consumption, Electricity, Water, and Waste sections of the Tourism Statistics Survey</w:t>
            </w:r>
          </w:p>
        </w:tc>
        <w:tc>
          <w:tcPr>
            <w:tcW w:w="1800" w:type="dxa"/>
            <w:vAlign w:val="center"/>
          </w:tcPr>
          <w:p w14:paraId="2E5EC6E5" w14:textId="77777777" w:rsidR="00F738F0" w:rsidRPr="00D42E47" w:rsidRDefault="00F738F0" w:rsidP="00F8254C">
            <w:pPr>
              <w:pStyle w:val="BodyText"/>
              <w:jc w:val="center"/>
              <w:rPr>
                <w:rFonts w:asciiTheme="majorBidi" w:hAnsiTheme="majorBidi" w:cstheme="majorBidi"/>
                <w:sz w:val="24"/>
                <w:szCs w:val="24"/>
              </w:rPr>
            </w:pPr>
          </w:p>
        </w:tc>
        <w:tc>
          <w:tcPr>
            <w:tcW w:w="1530" w:type="dxa"/>
          </w:tcPr>
          <w:p w14:paraId="050110F1" w14:textId="77777777" w:rsidR="00F738F0" w:rsidRPr="00D42E47" w:rsidRDefault="00F738F0" w:rsidP="00F8254C">
            <w:pPr>
              <w:pStyle w:val="BodyText"/>
              <w:jc w:val="center"/>
              <w:rPr>
                <w:rFonts w:asciiTheme="majorBidi" w:hAnsiTheme="majorBidi" w:cstheme="majorBidi"/>
                <w:sz w:val="24"/>
                <w:szCs w:val="24"/>
              </w:rPr>
            </w:pPr>
          </w:p>
        </w:tc>
      </w:tr>
      <w:tr w:rsidR="00F738F0" w:rsidRPr="00D42E47" w14:paraId="01ABE959" w14:textId="77777777" w:rsidTr="00F738F0">
        <w:trPr>
          <w:trHeight w:val="212"/>
        </w:trPr>
        <w:tc>
          <w:tcPr>
            <w:tcW w:w="583" w:type="dxa"/>
            <w:vAlign w:val="center"/>
          </w:tcPr>
          <w:p w14:paraId="626F6FF6" w14:textId="77777777" w:rsidR="00F738F0" w:rsidRPr="00D42E47" w:rsidRDefault="00F738F0" w:rsidP="00F8254C">
            <w:pPr>
              <w:pStyle w:val="BodyText"/>
              <w:jc w:val="center"/>
              <w:rPr>
                <w:rFonts w:asciiTheme="majorBidi" w:hAnsiTheme="majorBidi" w:cstheme="majorBidi"/>
                <w:sz w:val="24"/>
                <w:szCs w:val="24"/>
              </w:rPr>
            </w:pPr>
            <w:r w:rsidRPr="00D42E47">
              <w:rPr>
                <w:rFonts w:asciiTheme="majorBidi" w:hAnsiTheme="majorBidi" w:cstheme="majorBidi"/>
                <w:sz w:val="24"/>
                <w:szCs w:val="24"/>
              </w:rPr>
              <w:t>4</w:t>
            </w:r>
          </w:p>
        </w:tc>
        <w:tc>
          <w:tcPr>
            <w:tcW w:w="5802" w:type="dxa"/>
          </w:tcPr>
          <w:p w14:paraId="682722DB" w14:textId="77777777" w:rsidR="00F738F0" w:rsidRPr="00D42E47" w:rsidRDefault="00F738F0" w:rsidP="00F8254C">
            <w:pPr>
              <w:pStyle w:val="BodyText"/>
              <w:rPr>
                <w:rFonts w:asciiTheme="majorBidi" w:hAnsiTheme="majorBidi" w:cstheme="majorBidi"/>
                <w:sz w:val="24"/>
                <w:szCs w:val="24"/>
              </w:rPr>
            </w:pPr>
            <w:r w:rsidRPr="00D42E47">
              <w:rPr>
                <w:rFonts w:asciiTheme="majorBidi" w:hAnsiTheme="majorBidi" w:cstheme="majorBidi"/>
                <w:sz w:val="24"/>
                <w:szCs w:val="24"/>
              </w:rPr>
              <w:t>Final data analysis report incorporated into the Tourism Statistics Survey Report</w:t>
            </w:r>
          </w:p>
        </w:tc>
        <w:tc>
          <w:tcPr>
            <w:tcW w:w="1800" w:type="dxa"/>
            <w:vAlign w:val="center"/>
          </w:tcPr>
          <w:p w14:paraId="40711A61" w14:textId="77777777" w:rsidR="00F738F0" w:rsidRPr="00D42E47" w:rsidRDefault="00F738F0" w:rsidP="00F8254C">
            <w:pPr>
              <w:pStyle w:val="BodyText"/>
              <w:jc w:val="center"/>
              <w:rPr>
                <w:rFonts w:asciiTheme="majorBidi" w:hAnsiTheme="majorBidi" w:cstheme="majorBidi"/>
                <w:sz w:val="24"/>
                <w:szCs w:val="24"/>
              </w:rPr>
            </w:pPr>
          </w:p>
        </w:tc>
        <w:tc>
          <w:tcPr>
            <w:tcW w:w="1530" w:type="dxa"/>
          </w:tcPr>
          <w:p w14:paraId="4E0DC784" w14:textId="77777777" w:rsidR="00F738F0" w:rsidRPr="00D42E47" w:rsidRDefault="00F738F0" w:rsidP="00F8254C">
            <w:pPr>
              <w:pStyle w:val="BodyText"/>
              <w:jc w:val="center"/>
              <w:rPr>
                <w:rFonts w:asciiTheme="majorBidi" w:hAnsiTheme="majorBidi" w:cstheme="majorBidi"/>
                <w:sz w:val="24"/>
                <w:szCs w:val="24"/>
              </w:rPr>
            </w:pPr>
          </w:p>
        </w:tc>
      </w:tr>
      <w:tr w:rsidR="00F738F0" w:rsidRPr="00D42E47" w14:paraId="647637AC" w14:textId="77777777" w:rsidTr="00F738F0">
        <w:trPr>
          <w:trHeight w:val="212"/>
        </w:trPr>
        <w:tc>
          <w:tcPr>
            <w:tcW w:w="583" w:type="dxa"/>
            <w:vAlign w:val="center"/>
          </w:tcPr>
          <w:p w14:paraId="3B23BF5E" w14:textId="77777777" w:rsidR="00F738F0" w:rsidRPr="00D42E47" w:rsidRDefault="00F738F0" w:rsidP="00F8254C">
            <w:pPr>
              <w:pStyle w:val="BodyText"/>
              <w:jc w:val="center"/>
              <w:rPr>
                <w:rFonts w:asciiTheme="majorBidi" w:hAnsiTheme="majorBidi" w:cstheme="majorBidi"/>
                <w:sz w:val="24"/>
                <w:szCs w:val="24"/>
              </w:rPr>
            </w:pPr>
            <w:r w:rsidRPr="00D42E47">
              <w:rPr>
                <w:rFonts w:asciiTheme="majorBidi" w:hAnsiTheme="majorBidi" w:cstheme="majorBidi"/>
                <w:sz w:val="24"/>
                <w:szCs w:val="24"/>
              </w:rPr>
              <w:t>5</w:t>
            </w:r>
          </w:p>
        </w:tc>
        <w:tc>
          <w:tcPr>
            <w:tcW w:w="5802" w:type="dxa"/>
          </w:tcPr>
          <w:p w14:paraId="6571504A" w14:textId="77777777" w:rsidR="00F738F0" w:rsidRPr="00D42E47" w:rsidRDefault="00F738F0" w:rsidP="00F8254C">
            <w:pPr>
              <w:pStyle w:val="BodyText"/>
              <w:rPr>
                <w:rFonts w:asciiTheme="majorBidi" w:hAnsiTheme="majorBidi" w:cstheme="majorBidi"/>
                <w:sz w:val="24"/>
                <w:szCs w:val="24"/>
              </w:rPr>
            </w:pPr>
            <w:r w:rsidRPr="00D42E47">
              <w:rPr>
                <w:rFonts w:asciiTheme="majorBidi" w:hAnsiTheme="majorBidi" w:cstheme="majorBidi"/>
                <w:sz w:val="24"/>
                <w:szCs w:val="24"/>
              </w:rPr>
              <w:t xml:space="preserve">Report documenting the work done, including recommendations for improving data collection and quality, as well as methodology for MBS to independently integrate and </w:t>
            </w:r>
            <w:proofErr w:type="spellStart"/>
            <w:r w:rsidRPr="00D42E47">
              <w:rPr>
                <w:rFonts w:asciiTheme="majorBidi" w:hAnsiTheme="majorBidi" w:cstheme="majorBidi"/>
                <w:sz w:val="24"/>
                <w:szCs w:val="24"/>
              </w:rPr>
              <w:t>analyze</w:t>
            </w:r>
            <w:proofErr w:type="spellEnd"/>
            <w:r w:rsidRPr="00D42E47">
              <w:rPr>
                <w:rFonts w:asciiTheme="majorBidi" w:hAnsiTheme="majorBidi" w:cstheme="majorBidi"/>
                <w:sz w:val="24"/>
                <w:szCs w:val="24"/>
              </w:rPr>
              <w:t xml:space="preserve"> data in future surveys</w:t>
            </w:r>
          </w:p>
        </w:tc>
        <w:tc>
          <w:tcPr>
            <w:tcW w:w="1800" w:type="dxa"/>
            <w:vAlign w:val="center"/>
          </w:tcPr>
          <w:p w14:paraId="4722213E" w14:textId="77777777" w:rsidR="00F738F0" w:rsidRPr="00D42E47" w:rsidRDefault="00F738F0" w:rsidP="00F8254C">
            <w:pPr>
              <w:pStyle w:val="BodyText"/>
              <w:jc w:val="center"/>
              <w:rPr>
                <w:rFonts w:asciiTheme="majorBidi" w:hAnsiTheme="majorBidi" w:cstheme="majorBidi"/>
                <w:sz w:val="24"/>
                <w:szCs w:val="24"/>
              </w:rPr>
            </w:pPr>
          </w:p>
        </w:tc>
        <w:tc>
          <w:tcPr>
            <w:tcW w:w="1530" w:type="dxa"/>
          </w:tcPr>
          <w:p w14:paraId="036212C1" w14:textId="77777777" w:rsidR="00F738F0" w:rsidRPr="00D42E47" w:rsidRDefault="00F738F0" w:rsidP="00F8254C">
            <w:pPr>
              <w:pStyle w:val="BodyText"/>
              <w:jc w:val="center"/>
              <w:rPr>
                <w:rFonts w:asciiTheme="majorBidi" w:hAnsiTheme="majorBidi" w:cstheme="majorBidi"/>
                <w:sz w:val="24"/>
                <w:szCs w:val="24"/>
              </w:rPr>
            </w:pPr>
          </w:p>
        </w:tc>
      </w:tr>
      <w:tr w:rsidR="00F738F0" w:rsidRPr="00D42E47" w14:paraId="6C067C35" w14:textId="77777777" w:rsidTr="00F738F0">
        <w:trPr>
          <w:trHeight w:val="212"/>
        </w:trPr>
        <w:tc>
          <w:tcPr>
            <w:tcW w:w="583" w:type="dxa"/>
            <w:vAlign w:val="center"/>
          </w:tcPr>
          <w:p w14:paraId="2642BF37" w14:textId="77777777" w:rsidR="00F738F0" w:rsidRPr="00D42E47" w:rsidRDefault="00F738F0" w:rsidP="00F8254C">
            <w:pPr>
              <w:pStyle w:val="BodyText"/>
              <w:jc w:val="center"/>
              <w:rPr>
                <w:rFonts w:asciiTheme="majorBidi" w:hAnsiTheme="majorBidi" w:cstheme="majorBidi"/>
                <w:sz w:val="24"/>
                <w:szCs w:val="24"/>
              </w:rPr>
            </w:pPr>
            <w:r w:rsidRPr="00D42E47">
              <w:rPr>
                <w:rFonts w:asciiTheme="majorBidi" w:hAnsiTheme="majorBidi" w:cstheme="majorBidi"/>
                <w:sz w:val="24"/>
                <w:szCs w:val="24"/>
              </w:rPr>
              <w:t>6</w:t>
            </w:r>
          </w:p>
        </w:tc>
        <w:tc>
          <w:tcPr>
            <w:tcW w:w="5802" w:type="dxa"/>
          </w:tcPr>
          <w:p w14:paraId="69AE72E0" w14:textId="77777777" w:rsidR="00F738F0" w:rsidRPr="00D42E47" w:rsidRDefault="00F738F0" w:rsidP="00F8254C">
            <w:pPr>
              <w:pStyle w:val="BodyText"/>
              <w:rPr>
                <w:rFonts w:asciiTheme="majorBidi" w:hAnsiTheme="majorBidi" w:cstheme="majorBidi"/>
                <w:sz w:val="24"/>
                <w:szCs w:val="24"/>
              </w:rPr>
            </w:pPr>
            <w:r w:rsidRPr="00D42E47">
              <w:rPr>
                <w:rFonts w:asciiTheme="majorBidi" w:hAnsiTheme="majorBidi" w:cstheme="majorBidi"/>
                <w:sz w:val="24"/>
                <w:szCs w:val="24"/>
              </w:rPr>
              <w:t>Interactive GIS maps visualizing the collected data and integrated in MBS website for stakeholder access</w:t>
            </w:r>
          </w:p>
        </w:tc>
        <w:tc>
          <w:tcPr>
            <w:tcW w:w="1800" w:type="dxa"/>
            <w:vAlign w:val="center"/>
          </w:tcPr>
          <w:p w14:paraId="6479E9AB" w14:textId="77777777" w:rsidR="00F738F0" w:rsidRPr="00D42E47" w:rsidRDefault="00F738F0" w:rsidP="00F8254C">
            <w:pPr>
              <w:pStyle w:val="BodyText"/>
              <w:jc w:val="center"/>
              <w:rPr>
                <w:rFonts w:asciiTheme="majorBidi" w:hAnsiTheme="majorBidi" w:cstheme="majorBidi"/>
                <w:sz w:val="24"/>
                <w:szCs w:val="24"/>
              </w:rPr>
            </w:pPr>
          </w:p>
        </w:tc>
        <w:tc>
          <w:tcPr>
            <w:tcW w:w="1530" w:type="dxa"/>
          </w:tcPr>
          <w:p w14:paraId="34062D59" w14:textId="77777777" w:rsidR="00F738F0" w:rsidRPr="00D42E47" w:rsidRDefault="00F738F0" w:rsidP="00F8254C">
            <w:pPr>
              <w:pStyle w:val="BodyText"/>
              <w:jc w:val="center"/>
              <w:rPr>
                <w:rFonts w:asciiTheme="majorBidi" w:hAnsiTheme="majorBidi" w:cstheme="majorBidi"/>
                <w:sz w:val="24"/>
                <w:szCs w:val="24"/>
              </w:rPr>
            </w:pPr>
          </w:p>
        </w:tc>
      </w:tr>
      <w:tr w:rsidR="00F738F0" w:rsidRPr="00D42E47" w14:paraId="2A3E5C34" w14:textId="77777777" w:rsidTr="00F738F0">
        <w:trPr>
          <w:trHeight w:val="212"/>
        </w:trPr>
        <w:tc>
          <w:tcPr>
            <w:tcW w:w="583" w:type="dxa"/>
            <w:vAlign w:val="center"/>
          </w:tcPr>
          <w:p w14:paraId="4FD7E507" w14:textId="77777777" w:rsidR="00F738F0" w:rsidRPr="00D42E47" w:rsidRDefault="00F738F0" w:rsidP="00F8254C">
            <w:pPr>
              <w:pStyle w:val="BodyText"/>
              <w:jc w:val="center"/>
              <w:rPr>
                <w:rFonts w:asciiTheme="majorBidi" w:hAnsiTheme="majorBidi" w:cstheme="majorBidi"/>
                <w:sz w:val="24"/>
                <w:szCs w:val="24"/>
              </w:rPr>
            </w:pPr>
            <w:r w:rsidRPr="00D42E47">
              <w:rPr>
                <w:rFonts w:asciiTheme="majorBidi" w:hAnsiTheme="majorBidi" w:cstheme="majorBidi"/>
                <w:sz w:val="24"/>
                <w:szCs w:val="24"/>
              </w:rPr>
              <w:t>7</w:t>
            </w:r>
          </w:p>
        </w:tc>
        <w:tc>
          <w:tcPr>
            <w:tcW w:w="5802" w:type="dxa"/>
          </w:tcPr>
          <w:p w14:paraId="287A2D6A" w14:textId="77777777" w:rsidR="00F738F0" w:rsidRPr="00D42E47" w:rsidRDefault="00F738F0" w:rsidP="00F8254C">
            <w:pPr>
              <w:pStyle w:val="BodyText"/>
              <w:rPr>
                <w:rFonts w:asciiTheme="majorBidi" w:hAnsiTheme="majorBidi" w:cstheme="majorBidi"/>
                <w:sz w:val="24"/>
                <w:szCs w:val="24"/>
              </w:rPr>
            </w:pPr>
            <w:r w:rsidRPr="00D42E47">
              <w:rPr>
                <w:rFonts w:asciiTheme="majorBidi" w:hAnsiTheme="majorBidi" w:cstheme="majorBidi"/>
                <w:sz w:val="24"/>
                <w:szCs w:val="24"/>
              </w:rPr>
              <w:t>ArcGIS licenses for two years to support continued use and maintenance of GIS visualization tools</w:t>
            </w:r>
          </w:p>
        </w:tc>
        <w:tc>
          <w:tcPr>
            <w:tcW w:w="1800" w:type="dxa"/>
            <w:vAlign w:val="center"/>
          </w:tcPr>
          <w:p w14:paraId="722CF640" w14:textId="77777777" w:rsidR="00F738F0" w:rsidRPr="00D42E47" w:rsidRDefault="00F738F0" w:rsidP="00F8254C">
            <w:pPr>
              <w:pStyle w:val="BodyText"/>
              <w:jc w:val="center"/>
              <w:rPr>
                <w:rFonts w:asciiTheme="majorBidi" w:hAnsiTheme="majorBidi" w:cstheme="majorBidi"/>
                <w:sz w:val="24"/>
                <w:szCs w:val="24"/>
              </w:rPr>
            </w:pPr>
          </w:p>
        </w:tc>
        <w:tc>
          <w:tcPr>
            <w:tcW w:w="1530" w:type="dxa"/>
          </w:tcPr>
          <w:p w14:paraId="41EFDEAD" w14:textId="77777777" w:rsidR="00F738F0" w:rsidRPr="00D42E47" w:rsidRDefault="00F738F0" w:rsidP="00F8254C">
            <w:pPr>
              <w:pStyle w:val="BodyText"/>
              <w:jc w:val="center"/>
              <w:rPr>
                <w:rFonts w:asciiTheme="majorBidi" w:hAnsiTheme="majorBidi" w:cstheme="majorBidi"/>
                <w:sz w:val="24"/>
                <w:szCs w:val="24"/>
              </w:rPr>
            </w:pPr>
          </w:p>
        </w:tc>
      </w:tr>
      <w:tr w:rsidR="00F738F0" w:rsidRPr="00D42E47" w14:paraId="28B6549A" w14:textId="77777777" w:rsidTr="00F738F0">
        <w:trPr>
          <w:trHeight w:val="212"/>
        </w:trPr>
        <w:tc>
          <w:tcPr>
            <w:tcW w:w="583" w:type="dxa"/>
            <w:vAlign w:val="center"/>
          </w:tcPr>
          <w:p w14:paraId="35640A10" w14:textId="77777777" w:rsidR="00F738F0" w:rsidRPr="00D42E47" w:rsidRDefault="00F738F0" w:rsidP="00F8254C">
            <w:pPr>
              <w:pStyle w:val="BodyText"/>
              <w:jc w:val="center"/>
              <w:rPr>
                <w:rFonts w:asciiTheme="majorBidi" w:hAnsiTheme="majorBidi" w:cstheme="majorBidi"/>
                <w:sz w:val="24"/>
                <w:szCs w:val="24"/>
              </w:rPr>
            </w:pPr>
            <w:r w:rsidRPr="00D42E47">
              <w:rPr>
                <w:rFonts w:asciiTheme="majorBidi" w:hAnsiTheme="majorBidi" w:cstheme="majorBidi"/>
                <w:sz w:val="24"/>
                <w:szCs w:val="24"/>
              </w:rPr>
              <w:lastRenderedPageBreak/>
              <w:t>8</w:t>
            </w:r>
          </w:p>
        </w:tc>
        <w:tc>
          <w:tcPr>
            <w:tcW w:w="5802" w:type="dxa"/>
          </w:tcPr>
          <w:p w14:paraId="59E2D31D" w14:textId="77777777" w:rsidR="00F738F0" w:rsidRPr="00D42E47" w:rsidRDefault="00F738F0" w:rsidP="00F8254C">
            <w:pPr>
              <w:pStyle w:val="BodyText"/>
              <w:rPr>
                <w:rFonts w:asciiTheme="majorBidi" w:hAnsiTheme="majorBidi" w:cstheme="majorBidi"/>
                <w:sz w:val="24"/>
                <w:szCs w:val="24"/>
              </w:rPr>
            </w:pPr>
            <w:r w:rsidRPr="00D42E47">
              <w:rPr>
                <w:rFonts w:asciiTheme="majorBidi" w:hAnsiTheme="majorBidi" w:cstheme="majorBidi"/>
                <w:sz w:val="24"/>
                <w:szCs w:val="24"/>
              </w:rPr>
              <w:t>Training materials and training completion report for the 3-day GIS training</w:t>
            </w:r>
          </w:p>
        </w:tc>
        <w:tc>
          <w:tcPr>
            <w:tcW w:w="1800" w:type="dxa"/>
            <w:vAlign w:val="center"/>
          </w:tcPr>
          <w:p w14:paraId="6DC9EE6D" w14:textId="77777777" w:rsidR="00F738F0" w:rsidRPr="00D42E47" w:rsidRDefault="00F738F0" w:rsidP="00F8254C">
            <w:pPr>
              <w:pStyle w:val="BodyText"/>
              <w:jc w:val="center"/>
              <w:rPr>
                <w:rFonts w:asciiTheme="majorBidi" w:hAnsiTheme="majorBidi" w:cstheme="majorBidi"/>
                <w:sz w:val="24"/>
                <w:szCs w:val="24"/>
              </w:rPr>
            </w:pPr>
          </w:p>
        </w:tc>
        <w:tc>
          <w:tcPr>
            <w:tcW w:w="1530" w:type="dxa"/>
          </w:tcPr>
          <w:p w14:paraId="76CCC534" w14:textId="77777777" w:rsidR="00F738F0" w:rsidRPr="00D42E47" w:rsidRDefault="00F738F0" w:rsidP="00F8254C">
            <w:pPr>
              <w:pStyle w:val="BodyText"/>
              <w:jc w:val="center"/>
              <w:rPr>
                <w:rFonts w:asciiTheme="majorBidi" w:hAnsiTheme="majorBidi" w:cstheme="majorBidi"/>
                <w:sz w:val="24"/>
                <w:szCs w:val="24"/>
              </w:rPr>
            </w:pPr>
          </w:p>
        </w:tc>
      </w:tr>
      <w:tr w:rsidR="00F738F0" w:rsidRPr="00D42E47" w14:paraId="455C5FBB" w14:textId="77777777" w:rsidTr="00F738F0">
        <w:trPr>
          <w:trHeight w:val="212"/>
        </w:trPr>
        <w:tc>
          <w:tcPr>
            <w:tcW w:w="583" w:type="dxa"/>
            <w:vAlign w:val="center"/>
          </w:tcPr>
          <w:p w14:paraId="75D86365" w14:textId="77777777" w:rsidR="00F738F0" w:rsidRPr="00D42E47" w:rsidRDefault="00F738F0" w:rsidP="00F8254C">
            <w:pPr>
              <w:pStyle w:val="BodyText"/>
              <w:jc w:val="center"/>
              <w:rPr>
                <w:rFonts w:asciiTheme="majorBidi" w:hAnsiTheme="majorBidi" w:cstheme="majorBidi"/>
                <w:sz w:val="24"/>
                <w:szCs w:val="24"/>
              </w:rPr>
            </w:pPr>
            <w:r w:rsidRPr="00D42E47">
              <w:rPr>
                <w:rFonts w:asciiTheme="majorBidi" w:hAnsiTheme="majorBidi" w:cstheme="majorBidi"/>
                <w:sz w:val="24"/>
                <w:szCs w:val="24"/>
              </w:rPr>
              <w:t>9</w:t>
            </w:r>
          </w:p>
        </w:tc>
        <w:tc>
          <w:tcPr>
            <w:tcW w:w="5802" w:type="dxa"/>
          </w:tcPr>
          <w:p w14:paraId="096A1687" w14:textId="77777777" w:rsidR="00F738F0" w:rsidRPr="00D42E47" w:rsidRDefault="00F738F0" w:rsidP="00F8254C">
            <w:pPr>
              <w:pStyle w:val="BodyText"/>
              <w:rPr>
                <w:rFonts w:asciiTheme="majorBidi" w:hAnsiTheme="majorBidi" w:cstheme="majorBidi"/>
                <w:sz w:val="24"/>
                <w:szCs w:val="24"/>
              </w:rPr>
            </w:pPr>
            <w:r w:rsidRPr="00D42E47">
              <w:rPr>
                <w:rFonts w:asciiTheme="majorBidi" w:hAnsiTheme="majorBidi" w:cstheme="majorBidi"/>
                <w:sz w:val="24"/>
                <w:szCs w:val="24"/>
              </w:rPr>
              <w:t>Workshop materials and completion report for the workshop presenting findings and trends from the Energy Capacity, Fuel Consumption, Electricity, Water, and Waste sections of the Tourism Statistics Survey</w:t>
            </w:r>
          </w:p>
        </w:tc>
        <w:tc>
          <w:tcPr>
            <w:tcW w:w="1800" w:type="dxa"/>
            <w:vAlign w:val="center"/>
          </w:tcPr>
          <w:p w14:paraId="45EEDDD5" w14:textId="77777777" w:rsidR="00F738F0" w:rsidRPr="00D42E47" w:rsidRDefault="00F738F0" w:rsidP="00F8254C">
            <w:pPr>
              <w:pStyle w:val="BodyText"/>
              <w:jc w:val="center"/>
              <w:rPr>
                <w:rFonts w:asciiTheme="majorBidi" w:hAnsiTheme="majorBidi" w:cstheme="majorBidi"/>
                <w:sz w:val="24"/>
                <w:szCs w:val="24"/>
              </w:rPr>
            </w:pPr>
          </w:p>
        </w:tc>
        <w:tc>
          <w:tcPr>
            <w:tcW w:w="1530" w:type="dxa"/>
          </w:tcPr>
          <w:p w14:paraId="77C11555" w14:textId="77777777" w:rsidR="00F738F0" w:rsidRPr="00D42E47" w:rsidRDefault="00F738F0" w:rsidP="00F8254C">
            <w:pPr>
              <w:pStyle w:val="BodyText"/>
              <w:jc w:val="center"/>
              <w:rPr>
                <w:rFonts w:asciiTheme="majorBidi" w:hAnsiTheme="majorBidi" w:cstheme="majorBidi"/>
                <w:sz w:val="24"/>
                <w:szCs w:val="24"/>
              </w:rPr>
            </w:pPr>
          </w:p>
        </w:tc>
      </w:tr>
      <w:tr w:rsidR="00F738F0" w:rsidRPr="008160DC" w14:paraId="6FA711C1" w14:textId="77777777" w:rsidTr="00F738F0">
        <w:trPr>
          <w:trHeight w:val="212"/>
        </w:trPr>
        <w:tc>
          <w:tcPr>
            <w:tcW w:w="583" w:type="dxa"/>
            <w:vAlign w:val="center"/>
          </w:tcPr>
          <w:p w14:paraId="03D15A89" w14:textId="77777777" w:rsidR="00F738F0" w:rsidRPr="00D42E47" w:rsidRDefault="00F738F0" w:rsidP="00F8254C">
            <w:pPr>
              <w:pStyle w:val="BodyText"/>
              <w:jc w:val="center"/>
              <w:rPr>
                <w:rFonts w:asciiTheme="majorBidi" w:hAnsiTheme="majorBidi" w:cstheme="majorBidi"/>
                <w:sz w:val="24"/>
                <w:szCs w:val="24"/>
              </w:rPr>
            </w:pPr>
          </w:p>
        </w:tc>
        <w:tc>
          <w:tcPr>
            <w:tcW w:w="5802" w:type="dxa"/>
          </w:tcPr>
          <w:p w14:paraId="118AE5D5" w14:textId="77777777" w:rsidR="00F738F0" w:rsidRPr="008160DC" w:rsidRDefault="00F738F0" w:rsidP="00F8254C">
            <w:pPr>
              <w:pStyle w:val="BodyText"/>
              <w:jc w:val="right"/>
              <w:rPr>
                <w:rFonts w:asciiTheme="majorBidi" w:hAnsiTheme="majorBidi" w:cstheme="majorBidi"/>
                <w:b/>
                <w:bCs/>
                <w:sz w:val="24"/>
                <w:szCs w:val="24"/>
              </w:rPr>
            </w:pPr>
            <w:r w:rsidRPr="008160DC">
              <w:rPr>
                <w:rFonts w:asciiTheme="majorBidi" w:hAnsiTheme="majorBidi" w:cstheme="majorBidi"/>
                <w:b/>
                <w:bCs/>
                <w:sz w:val="24"/>
                <w:szCs w:val="24"/>
              </w:rPr>
              <w:t>Subtotal (component 1)</w:t>
            </w:r>
          </w:p>
        </w:tc>
        <w:tc>
          <w:tcPr>
            <w:tcW w:w="1800" w:type="dxa"/>
            <w:vAlign w:val="center"/>
          </w:tcPr>
          <w:p w14:paraId="189FC85D" w14:textId="77777777" w:rsidR="00F738F0" w:rsidRPr="008160DC" w:rsidRDefault="00F738F0" w:rsidP="00F8254C">
            <w:pPr>
              <w:pStyle w:val="BodyText"/>
              <w:jc w:val="center"/>
              <w:rPr>
                <w:rFonts w:asciiTheme="majorBidi" w:hAnsiTheme="majorBidi" w:cstheme="majorBidi"/>
                <w:b/>
                <w:bCs/>
                <w:sz w:val="24"/>
                <w:szCs w:val="24"/>
              </w:rPr>
            </w:pPr>
          </w:p>
        </w:tc>
        <w:tc>
          <w:tcPr>
            <w:tcW w:w="1530" w:type="dxa"/>
          </w:tcPr>
          <w:p w14:paraId="44D6632A" w14:textId="77777777" w:rsidR="00F738F0" w:rsidRPr="008160DC" w:rsidRDefault="00F738F0" w:rsidP="00F8254C">
            <w:pPr>
              <w:pStyle w:val="BodyText"/>
              <w:jc w:val="center"/>
              <w:rPr>
                <w:rFonts w:asciiTheme="majorBidi" w:hAnsiTheme="majorBidi" w:cstheme="majorBidi"/>
                <w:b/>
                <w:bCs/>
                <w:sz w:val="24"/>
                <w:szCs w:val="24"/>
              </w:rPr>
            </w:pPr>
          </w:p>
        </w:tc>
      </w:tr>
      <w:tr w:rsidR="00F738F0" w:rsidRPr="008160DC" w14:paraId="1FDC142F" w14:textId="77777777" w:rsidTr="00F738F0">
        <w:trPr>
          <w:trHeight w:val="584"/>
        </w:trPr>
        <w:tc>
          <w:tcPr>
            <w:tcW w:w="8185" w:type="dxa"/>
            <w:gridSpan w:val="3"/>
            <w:vAlign w:val="center"/>
          </w:tcPr>
          <w:p w14:paraId="77610E99" w14:textId="77777777" w:rsidR="00F738F0" w:rsidRPr="008160DC" w:rsidRDefault="00F738F0" w:rsidP="00F8254C">
            <w:pPr>
              <w:rPr>
                <w:rFonts w:asciiTheme="majorBidi" w:hAnsiTheme="majorBidi" w:cstheme="majorBidi"/>
                <w:b/>
                <w:bCs/>
              </w:rPr>
            </w:pPr>
            <w:r w:rsidRPr="00916EAD">
              <w:rPr>
                <w:rFonts w:asciiTheme="majorBidi" w:eastAsia="Calibri" w:hAnsiTheme="majorBidi" w:cstheme="majorBidi"/>
                <w:b/>
                <w:bCs/>
                <w:lang w:val="en-GB" w:eastAsia="en-GB"/>
              </w:rPr>
              <w:t>Component 2: Knowledge Management and Stakeholder Engagement</w:t>
            </w:r>
          </w:p>
        </w:tc>
        <w:tc>
          <w:tcPr>
            <w:tcW w:w="1530" w:type="dxa"/>
          </w:tcPr>
          <w:p w14:paraId="6179FC97" w14:textId="77777777" w:rsidR="00F738F0" w:rsidRPr="00916EAD" w:rsidRDefault="00F738F0" w:rsidP="00F8254C">
            <w:pPr>
              <w:rPr>
                <w:rFonts w:asciiTheme="majorBidi" w:eastAsia="Calibri" w:hAnsiTheme="majorBidi" w:cstheme="majorBidi"/>
                <w:b/>
                <w:bCs/>
                <w:lang w:val="en-GB" w:eastAsia="en-GB"/>
              </w:rPr>
            </w:pPr>
          </w:p>
        </w:tc>
      </w:tr>
      <w:tr w:rsidR="00F738F0" w:rsidRPr="00D42E47" w14:paraId="17DBEAF5" w14:textId="77777777" w:rsidTr="00F738F0">
        <w:trPr>
          <w:trHeight w:val="212"/>
        </w:trPr>
        <w:tc>
          <w:tcPr>
            <w:tcW w:w="583" w:type="dxa"/>
            <w:vAlign w:val="center"/>
          </w:tcPr>
          <w:p w14:paraId="58FF150E" w14:textId="77777777" w:rsidR="00F738F0" w:rsidRPr="00D42E47" w:rsidRDefault="00F738F0" w:rsidP="00F8254C">
            <w:pPr>
              <w:pStyle w:val="BodyText"/>
              <w:jc w:val="center"/>
              <w:rPr>
                <w:rFonts w:asciiTheme="majorBidi" w:hAnsiTheme="majorBidi" w:cstheme="majorBidi"/>
                <w:sz w:val="24"/>
                <w:szCs w:val="24"/>
              </w:rPr>
            </w:pPr>
            <w:r w:rsidRPr="00D42E47">
              <w:rPr>
                <w:rFonts w:asciiTheme="majorBidi" w:hAnsiTheme="majorBidi" w:cstheme="majorBidi"/>
                <w:sz w:val="24"/>
                <w:szCs w:val="24"/>
              </w:rPr>
              <w:t>10</w:t>
            </w:r>
          </w:p>
        </w:tc>
        <w:tc>
          <w:tcPr>
            <w:tcW w:w="5802" w:type="dxa"/>
          </w:tcPr>
          <w:p w14:paraId="4CD7ACF3" w14:textId="77777777" w:rsidR="00F738F0" w:rsidRPr="00D42E47" w:rsidRDefault="00F738F0" w:rsidP="00F8254C">
            <w:pPr>
              <w:pStyle w:val="BodyText"/>
              <w:rPr>
                <w:rFonts w:asciiTheme="majorBidi" w:hAnsiTheme="majorBidi" w:cstheme="majorBidi"/>
                <w:sz w:val="24"/>
                <w:szCs w:val="24"/>
              </w:rPr>
            </w:pPr>
            <w:r w:rsidRPr="00D42E47">
              <w:rPr>
                <w:rFonts w:asciiTheme="majorBidi" w:hAnsiTheme="majorBidi" w:cstheme="majorBidi"/>
                <w:sz w:val="24"/>
                <w:szCs w:val="24"/>
              </w:rPr>
              <w:t>Content developed and published for Climate Change sectoral page and additional Climate Change-related pages (including NDCs, GHG Inventory, NDC Tracking, and Climate Finance) on the Ministry’s website</w:t>
            </w:r>
          </w:p>
        </w:tc>
        <w:tc>
          <w:tcPr>
            <w:tcW w:w="1800" w:type="dxa"/>
            <w:vAlign w:val="center"/>
          </w:tcPr>
          <w:p w14:paraId="0912D194" w14:textId="77777777" w:rsidR="00F738F0" w:rsidRPr="00D42E47" w:rsidRDefault="00F738F0" w:rsidP="00F8254C">
            <w:pPr>
              <w:pStyle w:val="BodyText"/>
              <w:jc w:val="center"/>
              <w:rPr>
                <w:rFonts w:asciiTheme="majorBidi" w:hAnsiTheme="majorBidi" w:cstheme="majorBidi"/>
                <w:sz w:val="24"/>
                <w:szCs w:val="24"/>
              </w:rPr>
            </w:pPr>
          </w:p>
        </w:tc>
        <w:tc>
          <w:tcPr>
            <w:tcW w:w="1530" w:type="dxa"/>
          </w:tcPr>
          <w:p w14:paraId="31FED270" w14:textId="77777777" w:rsidR="00F738F0" w:rsidRPr="00D42E47" w:rsidRDefault="00F738F0" w:rsidP="00F8254C">
            <w:pPr>
              <w:pStyle w:val="BodyText"/>
              <w:jc w:val="center"/>
              <w:rPr>
                <w:rFonts w:asciiTheme="majorBidi" w:hAnsiTheme="majorBidi" w:cstheme="majorBidi"/>
                <w:sz w:val="24"/>
                <w:szCs w:val="24"/>
              </w:rPr>
            </w:pPr>
          </w:p>
        </w:tc>
      </w:tr>
      <w:tr w:rsidR="00F738F0" w:rsidRPr="00D42E47" w14:paraId="100A74D3" w14:textId="77777777" w:rsidTr="00F738F0">
        <w:trPr>
          <w:trHeight w:val="212"/>
        </w:trPr>
        <w:tc>
          <w:tcPr>
            <w:tcW w:w="583" w:type="dxa"/>
            <w:vAlign w:val="center"/>
          </w:tcPr>
          <w:p w14:paraId="6AD16B6E" w14:textId="77777777" w:rsidR="00F738F0" w:rsidRPr="00D42E47" w:rsidRDefault="00F738F0" w:rsidP="00F8254C">
            <w:pPr>
              <w:pStyle w:val="BodyText"/>
              <w:jc w:val="center"/>
              <w:rPr>
                <w:rFonts w:asciiTheme="majorBidi" w:hAnsiTheme="majorBidi" w:cstheme="majorBidi"/>
                <w:sz w:val="24"/>
                <w:szCs w:val="24"/>
              </w:rPr>
            </w:pPr>
            <w:r w:rsidRPr="00D42E47">
              <w:rPr>
                <w:rFonts w:asciiTheme="majorBidi" w:hAnsiTheme="majorBidi" w:cstheme="majorBidi"/>
                <w:sz w:val="24"/>
                <w:szCs w:val="24"/>
              </w:rPr>
              <w:t>11</w:t>
            </w:r>
          </w:p>
        </w:tc>
        <w:tc>
          <w:tcPr>
            <w:tcW w:w="5802" w:type="dxa"/>
          </w:tcPr>
          <w:p w14:paraId="7F133E2A" w14:textId="77777777" w:rsidR="00F738F0" w:rsidRPr="00D42E47" w:rsidRDefault="00F738F0" w:rsidP="00F8254C">
            <w:pPr>
              <w:pStyle w:val="BodyText"/>
              <w:rPr>
                <w:rFonts w:asciiTheme="majorBidi" w:hAnsiTheme="majorBidi" w:cstheme="majorBidi"/>
                <w:sz w:val="24"/>
                <w:szCs w:val="24"/>
              </w:rPr>
            </w:pPr>
            <w:r w:rsidRPr="00D42E47">
              <w:rPr>
                <w:rFonts w:asciiTheme="majorBidi" w:hAnsiTheme="majorBidi" w:cstheme="majorBidi"/>
                <w:sz w:val="24"/>
                <w:szCs w:val="24"/>
              </w:rPr>
              <w:t>Content developed and published for Laws &amp; Regulations, Conventions and Treaties, and International Organizations pages</w:t>
            </w:r>
          </w:p>
        </w:tc>
        <w:tc>
          <w:tcPr>
            <w:tcW w:w="1800" w:type="dxa"/>
            <w:vAlign w:val="center"/>
          </w:tcPr>
          <w:p w14:paraId="2044BDFB" w14:textId="77777777" w:rsidR="00F738F0" w:rsidRPr="00D42E47" w:rsidRDefault="00F738F0" w:rsidP="00F8254C">
            <w:pPr>
              <w:pStyle w:val="BodyText"/>
              <w:jc w:val="center"/>
              <w:rPr>
                <w:rFonts w:asciiTheme="majorBidi" w:hAnsiTheme="majorBidi" w:cstheme="majorBidi"/>
                <w:sz w:val="24"/>
                <w:szCs w:val="24"/>
              </w:rPr>
            </w:pPr>
          </w:p>
        </w:tc>
        <w:tc>
          <w:tcPr>
            <w:tcW w:w="1530" w:type="dxa"/>
          </w:tcPr>
          <w:p w14:paraId="08390F3E" w14:textId="77777777" w:rsidR="00F738F0" w:rsidRPr="00D42E47" w:rsidRDefault="00F738F0" w:rsidP="00F8254C">
            <w:pPr>
              <w:pStyle w:val="BodyText"/>
              <w:jc w:val="center"/>
              <w:rPr>
                <w:rFonts w:asciiTheme="majorBidi" w:hAnsiTheme="majorBidi" w:cstheme="majorBidi"/>
                <w:sz w:val="24"/>
                <w:szCs w:val="24"/>
              </w:rPr>
            </w:pPr>
          </w:p>
        </w:tc>
      </w:tr>
      <w:tr w:rsidR="00F738F0" w:rsidRPr="00D42E47" w14:paraId="1C61E63C" w14:textId="77777777" w:rsidTr="00F738F0">
        <w:trPr>
          <w:trHeight w:val="212"/>
        </w:trPr>
        <w:tc>
          <w:tcPr>
            <w:tcW w:w="583" w:type="dxa"/>
            <w:vAlign w:val="center"/>
          </w:tcPr>
          <w:p w14:paraId="7C307813" w14:textId="77777777" w:rsidR="00F738F0" w:rsidRPr="00D42E47" w:rsidRDefault="00F738F0" w:rsidP="00F8254C">
            <w:pPr>
              <w:pStyle w:val="BodyText"/>
              <w:jc w:val="center"/>
              <w:rPr>
                <w:rFonts w:asciiTheme="majorBidi" w:hAnsiTheme="majorBidi" w:cstheme="majorBidi"/>
                <w:sz w:val="24"/>
                <w:szCs w:val="24"/>
              </w:rPr>
            </w:pPr>
            <w:r w:rsidRPr="00D42E47">
              <w:rPr>
                <w:rFonts w:asciiTheme="majorBidi" w:hAnsiTheme="majorBidi" w:cstheme="majorBidi"/>
                <w:sz w:val="24"/>
                <w:szCs w:val="24"/>
              </w:rPr>
              <w:t>12</w:t>
            </w:r>
          </w:p>
        </w:tc>
        <w:tc>
          <w:tcPr>
            <w:tcW w:w="5802" w:type="dxa"/>
          </w:tcPr>
          <w:p w14:paraId="6A7B5E4C" w14:textId="77777777" w:rsidR="00F738F0" w:rsidRPr="00D42E47" w:rsidRDefault="00F738F0" w:rsidP="00F8254C">
            <w:pPr>
              <w:pStyle w:val="BodyText"/>
              <w:rPr>
                <w:rFonts w:asciiTheme="majorBidi" w:hAnsiTheme="majorBidi" w:cstheme="majorBidi"/>
                <w:sz w:val="24"/>
                <w:szCs w:val="24"/>
              </w:rPr>
            </w:pPr>
            <w:r w:rsidRPr="00D42E47">
              <w:rPr>
                <w:rFonts w:asciiTheme="majorBidi" w:hAnsiTheme="majorBidi" w:cstheme="majorBidi"/>
                <w:sz w:val="24"/>
                <w:szCs w:val="24"/>
              </w:rPr>
              <w:t>Professional photography and news articles for 10 project events, including stakeholder workshops, trainings, and signing activities, with articles in Dhivehi and English</w:t>
            </w:r>
          </w:p>
        </w:tc>
        <w:tc>
          <w:tcPr>
            <w:tcW w:w="1800" w:type="dxa"/>
            <w:vAlign w:val="center"/>
          </w:tcPr>
          <w:p w14:paraId="19DD6AF2" w14:textId="77777777" w:rsidR="00F738F0" w:rsidRPr="00D42E47" w:rsidRDefault="00F738F0" w:rsidP="00F8254C">
            <w:pPr>
              <w:pStyle w:val="BodyText"/>
              <w:jc w:val="center"/>
              <w:rPr>
                <w:rFonts w:asciiTheme="majorBidi" w:hAnsiTheme="majorBidi" w:cstheme="majorBidi"/>
                <w:sz w:val="24"/>
                <w:szCs w:val="24"/>
              </w:rPr>
            </w:pPr>
          </w:p>
        </w:tc>
        <w:tc>
          <w:tcPr>
            <w:tcW w:w="1530" w:type="dxa"/>
          </w:tcPr>
          <w:p w14:paraId="5E5C7784" w14:textId="77777777" w:rsidR="00F738F0" w:rsidRPr="00D42E47" w:rsidRDefault="00F738F0" w:rsidP="00F8254C">
            <w:pPr>
              <w:pStyle w:val="BodyText"/>
              <w:jc w:val="center"/>
              <w:rPr>
                <w:rFonts w:asciiTheme="majorBidi" w:hAnsiTheme="majorBidi" w:cstheme="majorBidi"/>
                <w:sz w:val="24"/>
                <w:szCs w:val="24"/>
              </w:rPr>
            </w:pPr>
          </w:p>
        </w:tc>
      </w:tr>
      <w:tr w:rsidR="00F738F0" w:rsidRPr="00D42E47" w14:paraId="2FAFC931" w14:textId="77777777" w:rsidTr="00F738F0">
        <w:trPr>
          <w:trHeight w:val="212"/>
        </w:trPr>
        <w:tc>
          <w:tcPr>
            <w:tcW w:w="583" w:type="dxa"/>
            <w:vAlign w:val="center"/>
          </w:tcPr>
          <w:p w14:paraId="72CA591F" w14:textId="77777777" w:rsidR="00F738F0" w:rsidRPr="00D42E47" w:rsidRDefault="00F738F0" w:rsidP="00F8254C">
            <w:pPr>
              <w:pStyle w:val="BodyText"/>
              <w:jc w:val="center"/>
              <w:rPr>
                <w:rFonts w:asciiTheme="majorBidi" w:hAnsiTheme="majorBidi" w:cstheme="majorBidi"/>
                <w:sz w:val="24"/>
                <w:szCs w:val="24"/>
              </w:rPr>
            </w:pPr>
            <w:r w:rsidRPr="00D42E47">
              <w:rPr>
                <w:rFonts w:asciiTheme="majorBidi" w:hAnsiTheme="majorBidi" w:cstheme="majorBidi"/>
                <w:sz w:val="24"/>
                <w:szCs w:val="24"/>
              </w:rPr>
              <w:t>13</w:t>
            </w:r>
          </w:p>
        </w:tc>
        <w:tc>
          <w:tcPr>
            <w:tcW w:w="5802" w:type="dxa"/>
          </w:tcPr>
          <w:p w14:paraId="57C9E57C" w14:textId="77777777" w:rsidR="00F738F0" w:rsidRPr="00D42E47" w:rsidRDefault="00F738F0" w:rsidP="00F8254C">
            <w:pPr>
              <w:pStyle w:val="BodyText"/>
              <w:rPr>
                <w:rFonts w:asciiTheme="majorBidi" w:hAnsiTheme="majorBidi" w:cstheme="majorBidi"/>
                <w:sz w:val="24"/>
                <w:szCs w:val="24"/>
              </w:rPr>
            </w:pPr>
            <w:r w:rsidRPr="00D42E47">
              <w:rPr>
                <w:rFonts w:asciiTheme="majorBidi" w:hAnsiTheme="majorBidi" w:cstheme="majorBidi"/>
                <w:sz w:val="24"/>
                <w:szCs w:val="24"/>
              </w:rPr>
              <w:t>Professional photography and news articles for the remaining10 project events, including stakeholder workshops, trainings, and signing activities, with articles in Dhivehi and English</w:t>
            </w:r>
          </w:p>
        </w:tc>
        <w:tc>
          <w:tcPr>
            <w:tcW w:w="1800" w:type="dxa"/>
            <w:vAlign w:val="center"/>
          </w:tcPr>
          <w:p w14:paraId="77759D2F" w14:textId="77777777" w:rsidR="00F738F0" w:rsidRPr="00D42E47" w:rsidRDefault="00F738F0" w:rsidP="00F8254C">
            <w:pPr>
              <w:pStyle w:val="BodyText"/>
              <w:jc w:val="center"/>
              <w:rPr>
                <w:rFonts w:asciiTheme="majorBidi" w:hAnsiTheme="majorBidi" w:cstheme="majorBidi"/>
                <w:sz w:val="24"/>
                <w:szCs w:val="24"/>
              </w:rPr>
            </w:pPr>
          </w:p>
        </w:tc>
        <w:tc>
          <w:tcPr>
            <w:tcW w:w="1530" w:type="dxa"/>
          </w:tcPr>
          <w:p w14:paraId="761C1DCA" w14:textId="77777777" w:rsidR="00F738F0" w:rsidRPr="00D42E47" w:rsidRDefault="00F738F0" w:rsidP="00F8254C">
            <w:pPr>
              <w:pStyle w:val="BodyText"/>
              <w:jc w:val="center"/>
              <w:rPr>
                <w:rFonts w:asciiTheme="majorBidi" w:hAnsiTheme="majorBidi" w:cstheme="majorBidi"/>
                <w:sz w:val="24"/>
                <w:szCs w:val="24"/>
              </w:rPr>
            </w:pPr>
          </w:p>
        </w:tc>
      </w:tr>
      <w:tr w:rsidR="00F738F0" w:rsidRPr="00DC0502" w14:paraId="32564CAE" w14:textId="77777777" w:rsidTr="00F738F0">
        <w:trPr>
          <w:trHeight w:val="212"/>
        </w:trPr>
        <w:tc>
          <w:tcPr>
            <w:tcW w:w="583" w:type="dxa"/>
            <w:vAlign w:val="center"/>
          </w:tcPr>
          <w:p w14:paraId="05C62B8E" w14:textId="77777777" w:rsidR="00F738F0" w:rsidRPr="00DC0502" w:rsidRDefault="00F738F0" w:rsidP="00F8254C">
            <w:pPr>
              <w:pStyle w:val="BodyText"/>
              <w:jc w:val="center"/>
              <w:rPr>
                <w:rFonts w:asciiTheme="majorBidi" w:hAnsiTheme="majorBidi" w:cstheme="majorBidi"/>
                <w:sz w:val="24"/>
                <w:szCs w:val="24"/>
              </w:rPr>
            </w:pPr>
            <w:r>
              <w:rPr>
                <w:rFonts w:asciiTheme="majorBidi" w:hAnsiTheme="majorBidi" w:cstheme="majorBidi"/>
                <w:sz w:val="24"/>
                <w:szCs w:val="24"/>
              </w:rPr>
              <w:t>14</w:t>
            </w:r>
          </w:p>
        </w:tc>
        <w:tc>
          <w:tcPr>
            <w:tcW w:w="5802" w:type="dxa"/>
          </w:tcPr>
          <w:p w14:paraId="1E819664" w14:textId="77777777" w:rsidR="00F738F0" w:rsidRDefault="00F738F0" w:rsidP="00F738F0">
            <w:pPr>
              <w:pStyle w:val="BodyText"/>
              <w:numPr>
                <w:ilvl w:val="0"/>
                <w:numId w:val="26"/>
              </w:numPr>
              <w:rPr>
                <w:rFonts w:asciiTheme="majorBidi" w:hAnsiTheme="majorBidi" w:cstheme="majorBidi"/>
                <w:sz w:val="24"/>
                <w:szCs w:val="24"/>
              </w:rPr>
            </w:pPr>
            <w:r w:rsidRPr="009F7810">
              <w:rPr>
                <w:rFonts w:asciiTheme="majorBidi" w:hAnsiTheme="majorBidi" w:cstheme="majorBidi"/>
                <w:sz w:val="24"/>
                <w:szCs w:val="24"/>
              </w:rPr>
              <w:t>Five (5) success story articles on the CBIT Maldives project, highlighting key achievements, project impacts, and best practices, written in both Dhivehi and English</w:t>
            </w:r>
            <w:r w:rsidRPr="009F7810" w:rsidDel="009F7810">
              <w:rPr>
                <w:rFonts w:asciiTheme="majorBidi" w:hAnsiTheme="majorBidi" w:cstheme="majorBidi"/>
                <w:sz w:val="24"/>
                <w:szCs w:val="24"/>
              </w:rPr>
              <w:t xml:space="preserve"> </w:t>
            </w:r>
          </w:p>
          <w:p w14:paraId="6C734FD2" w14:textId="77777777" w:rsidR="00F738F0" w:rsidRPr="00DC0502" w:rsidRDefault="00F738F0" w:rsidP="00F738F0">
            <w:pPr>
              <w:pStyle w:val="BodyText"/>
              <w:numPr>
                <w:ilvl w:val="0"/>
                <w:numId w:val="26"/>
              </w:numPr>
              <w:rPr>
                <w:rFonts w:asciiTheme="majorBidi" w:hAnsiTheme="majorBidi" w:cstheme="majorBidi"/>
                <w:sz w:val="24"/>
                <w:szCs w:val="24"/>
              </w:rPr>
            </w:pPr>
            <w:r>
              <w:rPr>
                <w:rFonts w:asciiTheme="majorBidi" w:hAnsiTheme="majorBidi" w:cstheme="majorBidi"/>
                <w:sz w:val="24"/>
                <w:szCs w:val="24"/>
              </w:rPr>
              <w:t>One Short video in Dhivehi with English subtitle.</w:t>
            </w:r>
          </w:p>
        </w:tc>
        <w:tc>
          <w:tcPr>
            <w:tcW w:w="1800" w:type="dxa"/>
            <w:vAlign w:val="center"/>
          </w:tcPr>
          <w:p w14:paraId="1ECA0ECC" w14:textId="77777777" w:rsidR="00F738F0" w:rsidRPr="00DC0502" w:rsidRDefault="00F738F0" w:rsidP="00F8254C">
            <w:pPr>
              <w:pStyle w:val="BodyText"/>
              <w:jc w:val="center"/>
              <w:rPr>
                <w:rFonts w:asciiTheme="majorBidi" w:hAnsiTheme="majorBidi" w:cstheme="majorBidi"/>
                <w:sz w:val="24"/>
                <w:szCs w:val="24"/>
              </w:rPr>
            </w:pPr>
          </w:p>
        </w:tc>
        <w:tc>
          <w:tcPr>
            <w:tcW w:w="1530" w:type="dxa"/>
          </w:tcPr>
          <w:p w14:paraId="48A663FA" w14:textId="77777777" w:rsidR="00F738F0" w:rsidRDefault="00F738F0" w:rsidP="00F8254C">
            <w:pPr>
              <w:pStyle w:val="BodyText"/>
              <w:jc w:val="center"/>
              <w:rPr>
                <w:rFonts w:asciiTheme="majorBidi" w:hAnsiTheme="majorBidi" w:cstheme="majorBidi"/>
                <w:sz w:val="24"/>
                <w:szCs w:val="24"/>
              </w:rPr>
            </w:pPr>
          </w:p>
        </w:tc>
      </w:tr>
      <w:tr w:rsidR="00F738F0" w:rsidRPr="00DC0502" w14:paraId="4D522C65" w14:textId="77777777" w:rsidTr="00F738F0">
        <w:trPr>
          <w:trHeight w:val="190"/>
        </w:trPr>
        <w:tc>
          <w:tcPr>
            <w:tcW w:w="6385" w:type="dxa"/>
            <w:gridSpan w:val="2"/>
          </w:tcPr>
          <w:p w14:paraId="33C88767" w14:textId="77777777" w:rsidR="00F738F0" w:rsidRPr="00DC0502" w:rsidRDefault="00F738F0" w:rsidP="00F8254C">
            <w:pPr>
              <w:pStyle w:val="BodyText"/>
              <w:jc w:val="right"/>
              <w:rPr>
                <w:rFonts w:asciiTheme="majorBidi" w:hAnsiTheme="majorBidi" w:cstheme="majorBidi"/>
                <w:b/>
                <w:bCs/>
                <w:sz w:val="24"/>
                <w:szCs w:val="24"/>
              </w:rPr>
            </w:pPr>
            <w:r>
              <w:rPr>
                <w:rFonts w:asciiTheme="majorBidi" w:hAnsiTheme="majorBidi" w:cstheme="majorBidi"/>
                <w:b/>
                <w:bCs/>
                <w:sz w:val="24"/>
                <w:szCs w:val="24"/>
              </w:rPr>
              <w:t>Subtotal (Component 2)</w:t>
            </w:r>
          </w:p>
        </w:tc>
        <w:tc>
          <w:tcPr>
            <w:tcW w:w="1800" w:type="dxa"/>
            <w:vAlign w:val="center"/>
          </w:tcPr>
          <w:p w14:paraId="2EFF4C3E" w14:textId="77777777" w:rsidR="00F738F0" w:rsidRPr="00DC0502" w:rsidRDefault="00F738F0" w:rsidP="00F8254C">
            <w:pPr>
              <w:pStyle w:val="BodyText"/>
              <w:jc w:val="center"/>
              <w:rPr>
                <w:rFonts w:asciiTheme="majorBidi" w:hAnsiTheme="majorBidi" w:cstheme="majorBidi"/>
                <w:b/>
                <w:bCs/>
                <w:sz w:val="24"/>
                <w:szCs w:val="24"/>
              </w:rPr>
            </w:pPr>
          </w:p>
        </w:tc>
        <w:tc>
          <w:tcPr>
            <w:tcW w:w="1530" w:type="dxa"/>
          </w:tcPr>
          <w:p w14:paraId="131CA77D" w14:textId="77777777" w:rsidR="00F738F0" w:rsidRDefault="00F738F0" w:rsidP="00F8254C">
            <w:pPr>
              <w:pStyle w:val="BodyText"/>
              <w:jc w:val="center"/>
              <w:rPr>
                <w:rFonts w:asciiTheme="majorBidi" w:hAnsiTheme="majorBidi" w:cstheme="majorBidi"/>
                <w:b/>
                <w:bCs/>
                <w:sz w:val="24"/>
                <w:szCs w:val="24"/>
              </w:rPr>
            </w:pPr>
          </w:p>
        </w:tc>
      </w:tr>
      <w:tr w:rsidR="00F738F0" w:rsidRPr="00DC0502" w14:paraId="23D5922A" w14:textId="77777777" w:rsidTr="00F738F0">
        <w:trPr>
          <w:trHeight w:val="190"/>
        </w:trPr>
        <w:tc>
          <w:tcPr>
            <w:tcW w:w="6385" w:type="dxa"/>
            <w:gridSpan w:val="2"/>
          </w:tcPr>
          <w:p w14:paraId="647DEB31" w14:textId="77777777" w:rsidR="00F738F0" w:rsidRPr="00DC0502" w:rsidRDefault="00F738F0" w:rsidP="00F8254C">
            <w:pPr>
              <w:pStyle w:val="BodyText"/>
              <w:jc w:val="right"/>
              <w:rPr>
                <w:rFonts w:asciiTheme="majorBidi" w:hAnsiTheme="majorBidi" w:cstheme="majorBidi"/>
                <w:b/>
                <w:bCs/>
                <w:sz w:val="24"/>
                <w:szCs w:val="24"/>
              </w:rPr>
            </w:pPr>
            <w:r w:rsidRPr="00DC0502">
              <w:rPr>
                <w:rFonts w:asciiTheme="majorBidi" w:hAnsiTheme="majorBidi" w:cstheme="majorBidi"/>
                <w:b/>
                <w:bCs/>
                <w:sz w:val="24"/>
                <w:szCs w:val="24"/>
              </w:rPr>
              <w:lastRenderedPageBreak/>
              <w:t>Total:</w:t>
            </w:r>
          </w:p>
        </w:tc>
        <w:tc>
          <w:tcPr>
            <w:tcW w:w="1800" w:type="dxa"/>
            <w:vAlign w:val="center"/>
          </w:tcPr>
          <w:p w14:paraId="4DB4A219" w14:textId="77777777" w:rsidR="00F738F0" w:rsidRPr="00DC0502" w:rsidRDefault="00F738F0" w:rsidP="00F8254C">
            <w:pPr>
              <w:pStyle w:val="BodyText"/>
              <w:jc w:val="center"/>
              <w:rPr>
                <w:rFonts w:asciiTheme="majorBidi" w:hAnsiTheme="majorBidi" w:cstheme="majorBidi"/>
                <w:sz w:val="24"/>
                <w:szCs w:val="24"/>
              </w:rPr>
            </w:pPr>
          </w:p>
        </w:tc>
        <w:tc>
          <w:tcPr>
            <w:tcW w:w="1530" w:type="dxa"/>
          </w:tcPr>
          <w:p w14:paraId="25BB771E" w14:textId="77777777" w:rsidR="00F738F0" w:rsidRPr="00DC0502" w:rsidRDefault="00F738F0" w:rsidP="00F8254C">
            <w:pPr>
              <w:pStyle w:val="BodyText"/>
              <w:jc w:val="center"/>
              <w:rPr>
                <w:rFonts w:asciiTheme="majorBidi" w:hAnsiTheme="majorBidi" w:cstheme="majorBidi"/>
                <w:b/>
                <w:bCs/>
                <w:sz w:val="24"/>
                <w:szCs w:val="24"/>
              </w:rPr>
            </w:pPr>
          </w:p>
        </w:tc>
      </w:tr>
      <w:tr w:rsidR="00F738F0" w:rsidRPr="00DC0502" w14:paraId="53114C40" w14:textId="77777777" w:rsidTr="00F738F0">
        <w:trPr>
          <w:trHeight w:val="190"/>
        </w:trPr>
        <w:tc>
          <w:tcPr>
            <w:tcW w:w="6385" w:type="dxa"/>
            <w:gridSpan w:val="2"/>
          </w:tcPr>
          <w:p w14:paraId="53552E0C" w14:textId="77777777" w:rsidR="00F738F0" w:rsidRPr="00DC0502" w:rsidRDefault="00F738F0" w:rsidP="00F8254C">
            <w:pPr>
              <w:pStyle w:val="BodyText"/>
              <w:jc w:val="right"/>
              <w:rPr>
                <w:rFonts w:asciiTheme="majorBidi" w:hAnsiTheme="majorBidi" w:cstheme="majorBidi"/>
                <w:b/>
                <w:bCs/>
                <w:sz w:val="24"/>
                <w:szCs w:val="24"/>
              </w:rPr>
            </w:pPr>
            <w:r w:rsidRPr="004C32C1">
              <w:rPr>
                <w:rFonts w:asciiTheme="majorBidi" w:hAnsiTheme="majorBidi" w:cstheme="majorBidi"/>
                <w:b/>
                <w:bCs/>
                <w:sz w:val="24"/>
                <w:szCs w:val="24"/>
              </w:rPr>
              <w:t>GST 8%</w:t>
            </w:r>
          </w:p>
        </w:tc>
        <w:tc>
          <w:tcPr>
            <w:tcW w:w="1800" w:type="dxa"/>
            <w:vAlign w:val="center"/>
          </w:tcPr>
          <w:p w14:paraId="05D46591" w14:textId="77777777" w:rsidR="00F738F0" w:rsidRPr="00DC0502" w:rsidRDefault="00F738F0" w:rsidP="00F8254C">
            <w:pPr>
              <w:pStyle w:val="BodyText"/>
              <w:jc w:val="center"/>
              <w:rPr>
                <w:rFonts w:asciiTheme="majorBidi" w:hAnsiTheme="majorBidi" w:cstheme="majorBidi"/>
                <w:sz w:val="24"/>
                <w:szCs w:val="24"/>
              </w:rPr>
            </w:pPr>
          </w:p>
        </w:tc>
        <w:tc>
          <w:tcPr>
            <w:tcW w:w="1530" w:type="dxa"/>
          </w:tcPr>
          <w:p w14:paraId="40493209" w14:textId="77777777" w:rsidR="00F738F0" w:rsidRPr="00DC0502" w:rsidRDefault="00F738F0" w:rsidP="00F8254C">
            <w:pPr>
              <w:pStyle w:val="BodyText"/>
              <w:jc w:val="center"/>
              <w:rPr>
                <w:rFonts w:asciiTheme="majorBidi" w:hAnsiTheme="majorBidi" w:cstheme="majorBidi"/>
                <w:b/>
                <w:bCs/>
                <w:sz w:val="24"/>
                <w:szCs w:val="24"/>
              </w:rPr>
            </w:pPr>
          </w:p>
        </w:tc>
      </w:tr>
      <w:tr w:rsidR="00F738F0" w:rsidRPr="00DC0502" w14:paraId="6C1A4C9B" w14:textId="77777777" w:rsidTr="00F738F0">
        <w:trPr>
          <w:trHeight w:val="190"/>
        </w:trPr>
        <w:tc>
          <w:tcPr>
            <w:tcW w:w="6385" w:type="dxa"/>
            <w:gridSpan w:val="2"/>
          </w:tcPr>
          <w:p w14:paraId="59A709F1" w14:textId="77777777" w:rsidR="00F738F0" w:rsidRPr="004C32C1" w:rsidRDefault="00F738F0" w:rsidP="00F8254C">
            <w:pPr>
              <w:pStyle w:val="BodyText"/>
              <w:jc w:val="right"/>
              <w:rPr>
                <w:rFonts w:asciiTheme="majorBidi" w:hAnsiTheme="majorBidi" w:cstheme="majorBidi"/>
                <w:b/>
                <w:bCs/>
                <w:sz w:val="24"/>
                <w:szCs w:val="24"/>
              </w:rPr>
            </w:pPr>
            <w:r w:rsidRPr="004C32C1">
              <w:rPr>
                <w:rFonts w:asciiTheme="majorBidi" w:hAnsiTheme="majorBidi" w:cstheme="majorBidi"/>
                <w:b/>
                <w:bCs/>
                <w:sz w:val="24"/>
                <w:szCs w:val="24"/>
              </w:rPr>
              <w:t>Total with GST</w:t>
            </w:r>
          </w:p>
        </w:tc>
        <w:tc>
          <w:tcPr>
            <w:tcW w:w="1800" w:type="dxa"/>
            <w:vAlign w:val="center"/>
          </w:tcPr>
          <w:p w14:paraId="78354275" w14:textId="77777777" w:rsidR="00F738F0" w:rsidRPr="00DC0502" w:rsidRDefault="00F738F0" w:rsidP="00F8254C">
            <w:pPr>
              <w:pStyle w:val="BodyText"/>
              <w:jc w:val="center"/>
              <w:rPr>
                <w:rFonts w:asciiTheme="majorBidi" w:hAnsiTheme="majorBidi" w:cstheme="majorBidi"/>
                <w:sz w:val="24"/>
                <w:szCs w:val="24"/>
              </w:rPr>
            </w:pPr>
          </w:p>
        </w:tc>
        <w:tc>
          <w:tcPr>
            <w:tcW w:w="1530" w:type="dxa"/>
          </w:tcPr>
          <w:p w14:paraId="2E436F87" w14:textId="77777777" w:rsidR="00F738F0" w:rsidRPr="00DC0502" w:rsidRDefault="00F738F0" w:rsidP="00F8254C">
            <w:pPr>
              <w:pStyle w:val="BodyText"/>
              <w:jc w:val="center"/>
              <w:rPr>
                <w:rFonts w:asciiTheme="majorBidi" w:hAnsiTheme="majorBidi" w:cstheme="majorBidi"/>
                <w:b/>
                <w:bCs/>
                <w:sz w:val="24"/>
                <w:szCs w:val="24"/>
              </w:rPr>
            </w:pPr>
          </w:p>
        </w:tc>
      </w:tr>
    </w:tbl>
    <w:p w14:paraId="0EAA7A60" w14:textId="77777777" w:rsidR="00514D73" w:rsidRPr="00CA28C5" w:rsidRDefault="00514D73" w:rsidP="00CA28C5">
      <w:pPr>
        <w:spacing w:line="360" w:lineRule="auto"/>
        <w:jc w:val="both"/>
        <w:rPr>
          <w:rFonts w:asciiTheme="majorBidi" w:hAnsiTheme="majorBidi" w:cstheme="majorBidi"/>
          <w:b/>
          <w:bCs/>
          <w:lang w:val="en-GB"/>
        </w:rPr>
      </w:pPr>
    </w:p>
    <w:p w14:paraId="3D2567FA" w14:textId="6911D3EC" w:rsidR="00514D73" w:rsidRPr="00CA28C5" w:rsidRDefault="00514D73" w:rsidP="00CA28C5">
      <w:pPr>
        <w:pStyle w:val="Default"/>
        <w:spacing w:before="240" w:line="360" w:lineRule="auto"/>
        <w:rPr>
          <w:rFonts w:asciiTheme="majorBidi" w:hAnsiTheme="majorBidi" w:cstheme="majorBidi"/>
          <w:b/>
          <w:bCs/>
          <w:lang w:val="en-US"/>
        </w:rPr>
      </w:pPr>
      <w:r w:rsidRPr="00CA28C5">
        <w:rPr>
          <w:rFonts w:asciiTheme="majorBidi" w:hAnsiTheme="majorBidi" w:cstheme="majorBidi"/>
          <w:b/>
          <w:bCs/>
          <w:lang w:val="en-US"/>
        </w:rPr>
        <w:t xml:space="preserve">The quotation is valid for </w:t>
      </w:r>
      <w:r w:rsidR="00BD7A68" w:rsidRPr="00FA20CE">
        <w:rPr>
          <w:rFonts w:asciiTheme="majorBidi" w:hAnsiTheme="majorBidi" w:cstheme="majorBidi"/>
          <w:b/>
          <w:bCs/>
          <w:color w:val="FF0000"/>
          <w:lang w:val="en-US"/>
        </w:rPr>
        <w:t>120</w:t>
      </w:r>
      <w:r w:rsidRPr="00FA20CE">
        <w:rPr>
          <w:rFonts w:asciiTheme="majorBidi" w:hAnsiTheme="majorBidi" w:cstheme="majorBidi"/>
          <w:b/>
          <w:bCs/>
          <w:color w:val="FF0000"/>
          <w:lang w:val="en-US"/>
        </w:rPr>
        <w:t xml:space="preserve"> days </w:t>
      </w:r>
      <w:r w:rsidRPr="00CA28C5">
        <w:rPr>
          <w:rFonts w:asciiTheme="majorBidi" w:hAnsiTheme="majorBidi" w:cstheme="majorBidi"/>
          <w:b/>
          <w:bCs/>
          <w:lang w:val="en-US"/>
        </w:rPr>
        <w:t xml:space="preserve">from the date of bid opening. </w:t>
      </w:r>
    </w:p>
    <w:p w14:paraId="5F12B703" w14:textId="77777777" w:rsidR="00514D73" w:rsidRPr="00CA28C5" w:rsidRDefault="00514D73" w:rsidP="00CA28C5">
      <w:pPr>
        <w:pStyle w:val="FootnoteText"/>
        <w:tabs>
          <w:tab w:val="left" w:pos="360"/>
        </w:tabs>
        <w:spacing w:line="360" w:lineRule="auto"/>
        <w:jc w:val="both"/>
        <w:rPr>
          <w:rFonts w:asciiTheme="majorBidi" w:hAnsiTheme="majorBidi" w:cstheme="majorBidi"/>
          <w:sz w:val="24"/>
          <w:szCs w:val="24"/>
          <w:lang w:val="en-GB"/>
        </w:rPr>
      </w:pPr>
    </w:p>
    <w:p w14:paraId="6C03DC15" w14:textId="77777777" w:rsidR="00514D73" w:rsidRPr="00CA28C5" w:rsidRDefault="00514D73" w:rsidP="00CA28C5">
      <w:pPr>
        <w:pStyle w:val="FootnoteText"/>
        <w:tabs>
          <w:tab w:val="left" w:pos="360"/>
        </w:tabs>
        <w:spacing w:line="360" w:lineRule="auto"/>
        <w:jc w:val="both"/>
        <w:rPr>
          <w:rFonts w:asciiTheme="majorBidi" w:hAnsiTheme="majorBidi" w:cstheme="majorBidi"/>
          <w:sz w:val="24"/>
          <w:szCs w:val="24"/>
          <w:lang w:val="en-GB"/>
        </w:rPr>
      </w:pPr>
      <w:r w:rsidRPr="00CA28C5">
        <w:rPr>
          <w:rFonts w:asciiTheme="majorBidi" w:hAnsiTheme="majorBidi" w:cstheme="majorBidi"/>
          <w:sz w:val="24"/>
          <w:szCs w:val="24"/>
          <w:lang w:val="en-GB"/>
        </w:rPr>
        <w:t xml:space="preserve">Indicate the total cost with detail cost to be paid in </w:t>
      </w:r>
      <w:r w:rsidRPr="00FA20CE">
        <w:rPr>
          <w:rFonts w:asciiTheme="majorBidi" w:hAnsiTheme="majorBidi" w:cstheme="majorBidi"/>
          <w:color w:val="FF0000"/>
          <w:sz w:val="24"/>
          <w:szCs w:val="24"/>
          <w:lang w:val="en-GB"/>
        </w:rPr>
        <w:t>Maldivian Rufiyaa (MVR).</w:t>
      </w:r>
      <w:r w:rsidRPr="00CA28C5">
        <w:rPr>
          <w:rFonts w:asciiTheme="majorBidi" w:hAnsiTheme="majorBidi" w:cstheme="majorBidi"/>
          <w:sz w:val="24"/>
          <w:szCs w:val="24"/>
          <w:lang w:val="en-GB"/>
        </w:rPr>
        <w:t xml:space="preserve">  </w:t>
      </w:r>
    </w:p>
    <w:p w14:paraId="6B1F0458" w14:textId="77777777" w:rsidR="00514D73" w:rsidRPr="00CA28C5" w:rsidRDefault="00514D73" w:rsidP="00CA28C5">
      <w:pPr>
        <w:pStyle w:val="FootnoteText"/>
        <w:tabs>
          <w:tab w:val="left" w:pos="360"/>
        </w:tabs>
        <w:spacing w:line="360" w:lineRule="auto"/>
        <w:jc w:val="both"/>
        <w:rPr>
          <w:rFonts w:asciiTheme="majorBidi" w:hAnsiTheme="majorBidi" w:cstheme="majorBidi"/>
          <w:sz w:val="24"/>
          <w:szCs w:val="24"/>
          <w:lang w:val="en-GB"/>
        </w:rPr>
      </w:pPr>
    </w:p>
    <w:p w14:paraId="1FF68168" w14:textId="77777777" w:rsidR="00514D73" w:rsidRPr="00CA28C5" w:rsidRDefault="00514D73" w:rsidP="00CA28C5">
      <w:pPr>
        <w:pStyle w:val="FootnoteText"/>
        <w:tabs>
          <w:tab w:val="left" w:pos="360"/>
        </w:tabs>
        <w:spacing w:line="360" w:lineRule="auto"/>
        <w:jc w:val="both"/>
        <w:rPr>
          <w:rFonts w:asciiTheme="majorBidi" w:hAnsiTheme="majorBidi" w:cstheme="majorBidi"/>
          <w:sz w:val="24"/>
          <w:szCs w:val="24"/>
          <w:lang w:val="en-GB"/>
        </w:rPr>
      </w:pPr>
      <w:r w:rsidRPr="00CA28C5">
        <w:rPr>
          <w:rFonts w:asciiTheme="majorBidi" w:hAnsiTheme="majorBidi" w:cstheme="majorBidi"/>
          <w:sz w:val="24"/>
          <w:szCs w:val="24"/>
          <w:lang w:val="en-GB"/>
        </w:rPr>
        <w:t xml:space="preserve">Note: The total contract price should be quoted inclusive of Goods and Services Tax (GST) or any applicable axes as per the Tax Legislation and must be shown in the breakdown. </w:t>
      </w:r>
    </w:p>
    <w:p w14:paraId="4ECF39BD" w14:textId="77777777" w:rsidR="00514D73" w:rsidRPr="00CA28C5" w:rsidRDefault="00514D73" w:rsidP="00CA28C5">
      <w:pPr>
        <w:pStyle w:val="FootnoteText"/>
        <w:tabs>
          <w:tab w:val="left" w:pos="360"/>
        </w:tabs>
        <w:spacing w:line="360" w:lineRule="auto"/>
        <w:jc w:val="both"/>
        <w:rPr>
          <w:rFonts w:asciiTheme="majorBidi" w:hAnsiTheme="majorBidi" w:cstheme="majorBidi"/>
          <w:sz w:val="24"/>
          <w:szCs w:val="24"/>
          <w:lang w:val="en-GB"/>
        </w:rPr>
      </w:pPr>
    </w:p>
    <w:p w14:paraId="7A79DC43" w14:textId="3A22E42A" w:rsidR="00514D73" w:rsidRDefault="00514D73" w:rsidP="00CA28C5">
      <w:pPr>
        <w:pStyle w:val="FootnoteText"/>
        <w:tabs>
          <w:tab w:val="left" w:pos="360"/>
        </w:tabs>
        <w:spacing w:line="360" w:lineRule="auto"/>
        <w:jc w:val="both"/>
        <w:rPr>
          <w:rFonts w:asciiTheme="majorBidi" w:hAnsiTheme="majorBidi" w:cstheme="majorBidi"/>
          <w:sz w:val="24"/>
          <w:szCs w:val="24"/>
          <w:lang w:val="en-GB"/>
        </w:rPr>
      </w:pPr>
    </w:p>
    <w:p w14:paraId="67980349" w14:textId="77777777" w:rsidR="009D49A0" w:rsidRPr="00CA28C5" w:rsidRDefault="009D49A0" w:rsidP="00CA28C5">
      <w:pPr>
        <w:pStyle w:val="FootnoteText"/>
        <w:tabs>
          <w:tab w:val="left" w:pos="360"/>
        </w:tabs>
        <w:spacing w:line="360" w:lineRule="auto"/>
        <w:jc w:val="both"/>
        <w:rPr>
          <w:rFonts w:asciiTheme="majorBidi" w:hAnsiTheme="majorBidi" w:cstheme="majorBidi"/>
          <w:sz w:val="24"/>
          <w:szCs w:val="24"/>
          <w:lang w:val="en-GB"/>
        </w:rPr>
      </w:pPr>
    </w:p>
    <w:p w14:paraId="181346F2" w14:textId="73ED04D6" w:rsidR="00514D73" w:rsidRDefault="00514D73" w:rsidP="000559A1">
      <w:pPr>
        <w:spacing w:line="360" w:lineRule="auto"/>
        <w:jc w:val="both"/>
        <w:rPr>
          <w:rFonts w:asciiTheme="majorBidi" w:hAnsiTheme="majorBidi" w:cstheme="majorBidi"/>
        </w:rPr>
      </w:pPr>
      <w:r w:rsidRPr="00CA28C5">
        <w:rPr>
          <w:rFonts w:asciiTheme="majorBidi" w:hAnsiTheme="majorBidi" w:cstheme="majorBidi"/>
        </w:rPr>
        <w:t>Authorized Signature and stamp</w:t>
      </w:r>
      <w:bookmarkStart w:id="38" w:name="_Toc106000156"/>
    </w:p>
    <w:p w14:paraId="66914E4E" w14:textId="4CBFD0F0" w:rsidR="00F738F0" w:rsidRDefault="00F738F0">
      <w:pPr>
        <w:spacing w:after="160" w:line="259" w:lineRule="auto"/>
        <w:rPr>
          <w:rFonts w:asciiTheme="majorBidi" w:hAnsiTheme="majorBidi" w:cstheme="majorBidi"/>
        </w:rPr>
      </w:pPr>
      <w:r>
        <w:rPr>
          <w:rFonts w:asciiTheme="majorBidi" w:hAnsiTheme="majorBidi" w:cstheme="majorBidi"/>
        </w:rPr>
        <w:br w:type="page"/>
      </w:r>
    </w:p>
    <w:p w14:paraId="398A812E" w14:textId="14FDC55E" w:rsidR="00BD7A68" w:rsidRDefault="00BD7A68" w:rsidP="00E64EAD">
      <w:pPr>
        <w:pStyle w:val="Heading2"/>
        <w:jc w:val="center"/>
      </w:pPr>
      <w:bookmarkStart w:id="39" w:name="_Toc196384283"/>
      <w:bookmarkStart w:id="40" w:name="_Toc84687113"/>
      <w:bookmarkStart w:id="41" w:name="_Toc87953994"/>
      <w:r w:rsidRPr="00CA28C5">
        <w:lastRenderedPageBreak/>
        <w:t>Annex 8</w:t>
      </w:r>
      <w:bookmarkEnd w:id="39"/>
    </w:p>
    <w:p w14:paraId="66895886" w14:textId="77777777" w:rsidR="00CE5BA3" w:rsidRPr="00CE5BA3" w:rsidRDefault="00CE5BA3" w:rsidP="00CE5BA3"/>
    <w:p w14:paraId="0ED1983E" w14:textId="02AE44B3" w:rsidR="00BD7A68" w:rsidRPr="009C7979" w:rsidRDefault="00514D73" w:rsidP="009C7979">
      <w:pPr>
        <w:pStyle w:val="Heading3"/>
        <w:jc w:val="center"/>
        <w:rPr>
          <w:u w:val="single"/>
        </w:rPr>
      </w:pPr>
      <w:bookmarkStart w:id="42" w:name="_Toc196384284"/>
      <w:r w:rsidRPr="009C7979">
        <w:rPr>
          <w:u w:val="single"/>
        </w:rPr>
        <w:t xml:space="preserve">FIN FORM </w:t>
      </w:r>
      <w:r w:rsidR="00712FF1">
        <w:rPr>
          <w:u w:val="single"/>
        </w:rPr>
        <w:t>2</w:t>
      </w:r>
      <w:bookmarkEnd w:id="42"/>
    </w:p>
    <w:p w14:paraId="5F07E192" w14:textId="41EF50DB" w:rsidR="00514D73" w:rsidRPr="00CE5BA3" w:rsidRDefault="00514D73" w:rsidP="00CE5BA3">
      <w:pPr>
        <w:pStyle w:val="BodyText"/>
        <w:jc w:val="center"/>
        <w:rPr>
          <w:rFonts w:asciiTheme="majorBidi" w:hAnsiTheme="majorBidi" w:cstheme="majorBidi"/>
          <w:b/>
          <w:bCs/>
          <w:sz w:val="24"/>
          <w:szCs w:val="24"/>
        </w:rPr>
      </w:pPr>
      <w:r w:rsidRPr="009C7979">
        <w:rPr>
          <w:rFonts w:asciiTheme="majorBidi" w:hAnsiTheme="majorBidi" w:cstheme="majorBidi"/>
          <w:b/>
          <w:bCs/>
          <w:sz w:val="24"/>
          <w:szCs w:val="24"/>
        </w:rPr>
        <w:t>Details of Financial Situation</w:t>
      </w:r>
      <w:bookmarkEnd w:id="38"/>
      <w:bookmarkEnd w:id="40"/>
      <w:bookmarkEnd w:id="41"/>
    </w:p>
    <w:p w14:paraId="4C657495" w14:textId="16E299B2" w:rsidR="00514D73" w:rsidRPr="00D86F27" w:rsidRDefault="00D86F27" w:rsidP="00D86F27">
      <w:pPr>
        <w:spacing w:line="360" w:lineRule="auto"/>
        <w:jc w:val="center"/>
        <w:rPr>
          <w:rFonts w:asciiTheme="majorBidi" w:eastAsia="Calibri" w:hAnsiTheme="majorBidi" w:cstheme="majorBidi"/>
          <w:b/>
          <w:bCs/>
          <w:i/>
          <w:iCs/>
          <w:color w:val="FF0000"/>
        </w:rPr>
      </w:pPr>
      <w:r w:rsidRPr="00D86F27">
        <w:rPr>
          <w:rFonts w:asciiTheme="majorBidi" w:hAnsiTheme="majorBidi" w:cstheme="majorBidi"/>
          <w:color w:val="FF0000"/>
        </w:rPr>
        <w:t>If the business has been registered for more than a year</w:t>
      </w:r>
      <w:r w:rsidR="00514D73" w:rsidRPr="00D86F27">
        <w:rPr>
          <w:rFonts w:asciiTheme="majorBidi" w:hAnsiTheme="majorBidi" w:cstheme="majorBidi"/>
          <w:color w:val="FF0000"/>
        </w:rPr>
        <w:t xml:space="preserve"> </w:t>
      </w:r>
      <w:r w:rsidRPr="00D86F27">
        <w:rPr>
          <w:rFonts w:asciiTheme="majorBidi" w:hAnsiTheme="majorBidi" w:cstheme="majorBidi"/>
          <w:color w:val="FF0000"/>
        </w:rPr>
        <w:t>bidder</w:t>
      </w:r>
      <w:r w:rsidR="00514D73" w:rsidRPr="00D86F27">
        <w:rPr>
          <w:rFonts w:asciiTheme="majorBidi" w:hAnsiTheme="majorBidi" w:cstheme="majorBidi"/>
          <w:color w:val="FF0000"/>
        </w:rPr>
        <w:t xml:space="preserve"> must fill in this form</w:t>
      </w: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073"/>
        <w:gridCol w:w="2362"/>
        <w:gridCol w:w="2364"/>
        <w:gridCol w:w="2523"/>
      </w:tblGrid>
      <w:tr w:rsidR="00514D73" w:rsidRPr="00CA28C5" w14:paraId="1CC59659" w14:textId="77777777" w:rsidTr="007B3326">
        <w:trPr>
          <w:cantSplit/>
          <w:trHeight w:val="6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vAlign w:val="center"/>
            <w:hideMark/>
          </w:tcPr>
          <w:p w14:paraId="6B364A19" w14:textId="77777777" w:rsidR="00514D73" w:rsidRPr="00CA28C5" w:rsidRDefault="00514D73" w:rsidP="00CA28C5">
            <w:pPr>
              <w:spacing w:line="360" w:lineRule="auto"/>
              <w:rPr>
                <w:rFonts w:asciiTheme="majorBidi" w:hAnsiTheme="majorBidi" w:cstheme="majorBidi"/>
              </w:rPr>
            </w:pPr>
            <w:r w:rsidRPr="00CA28C5">
              <w:rPr>
                <w:rFonts w:asciiTheme="majorBidi" w:hAnsiTheme="majorBidi" w:cstheme="majorBidi"/>
              </w:rPr>
              <w:t>Financial Data for Previous 3 Years [MVR Equivalent]</w:t>
            </w:r>
          </w:p>
        </w:tc>
      </w:tr>
      <w:tr w:rsidR="00514D73" w:rsidRPr="00CA28C5" w14:paraId="07B0909E" w14:textId="77777777" w:rsidTr="007B3326">
        <w:trPr>
          <w:cantSplit/>
          <w:trHeight w:val="504"/>
          <w:jc w:val="center"/>
        </w:trPr>
        <w:tc>
          <w:tcPr>
            <w:tcW w:w="1112" w:type="pct"/>
            <w:tcBorders>
              <w:top w:val="single" w:sz="4" w:space="0" w:color="auto"/>
              <w:left w:val="single" w:sz="4" w:space="0" w:color="auto"/>
              <w:bottom w:val="single" w:sz="4" w:space="0" w:color="auto"/>
              <w:right w:val="single" w:sz="4" w:space="0" w:color="auto"/>
            </w:tcBorders>
          </w:tcPr>
          <w:p w14:paraId="63259225" w14:textId="77777777" w:rsidR="00514D73" w:rsidRPr="00CA28C5" w:rsidRDefault="00514D73" w:rsidP="00CA28C5">
            <w:pPr>
              <w:spacing w:line="360" w:lineRule="auto"/>
              <w:rPr>
                <w:rFonts w:asciiTheme="majorBidi" w:hAnsiTheme="majorBidi" w:cstheme="majorBidi"/>
              </w:rPr>
            </w:pPr>
          </w:p>
        </w:tc>
        <w:tc>
          <w:tcPr>
            <w:tcW w:w="1267" w:type="pct"/>
            <w:tcBorders>
              <w:top w:val="single" w:sz="4" w:space="0" w:color="auto"/>
              <w:left w:val="single" w:sz="4" w:space="0" w:color="auto"/>
              <w:bottom w:val="single" w:sz="4" w:space="0" w:color="auto"/>
              <w:right w:val="single" w:sz="4" w:space="0" w:color="auto"/>
            </w:tcBorders>
            <w:vAlign w:val="center"/>
            <w:hideMark/>
          </w:tcPr>
          <w:p w14:paraId="33649006" w14:textId="2A904BF5" w:rsidR="00514D73" w:rsidRPr="00CA28C5" w:rsidRDefault="00514D73" w:rsidP="00CA28C5">
            <w:pPr>
              <w:spacing w:line="360" w:lineRule="auto"/>
              <w:rPr>
                <w:rFonts w:asciiTheme="majorBidi" w:hAnsiTheme="majorBidi" w:cstheme="majorBidi"/>
              </w:rPr>
            </w:pPr>
            <w:r w:rsidRPr="00CA28C5">
              <w:rPr>
                <w:rFonts w:asciiTheme="majorBidi" w:hAnsiTheme="majorBidi" w:cstheme="majorBidi"/>
              </w:rPr>
              <w:t xml:space="preserve">Year </w:t>
            </w:r>
            <w:r w:rsidR="00BD7A68" w:rsidRPr="00CA28C5">
              <w:rPr>
                <w:rFonts w:asciiTheme="majorBidi" w:hAnsiTheme="majorBidi" w:cstheme="majorBidi"/>
              </w:rPr>
              <w:t>202</w:t>
            </w:r>
            <w:r w:rsidR="00804F08">
              <w:rPr>
                <w:rFonts w:asciiTheme="majorBidi" w:hAnsiTheme="majorBidi" w:cstheme="majorBidi"/>
              </w:rPr>
              <w:t>3</w:t>
            </w:r>
            <w:r w:rsidRPr="00CA28C5">
              <w:rPr>
                <w:rFonts w:asciiTheme="majorBidi" w:hAnsiTheme="majorBidi" w:cstheme="majorBidi"/>
              </w:rPr>
              <w:tab/>
            </w:r>
          </w:p>
        </w:tc>
        <w:tc>
          <w:tcPr>
            <w:tcW w:w="1268" w:type="pct"/>
            <w:tcBorders>
              <w:top w:val="single" w:sz="4" w:space="0" w:color="auto"/>
              <w:left w:val="single" w:sz="4" w:space="0" w:color="auto"/>
              <w:bottom w:val="single" w:sz="4" w:space="0" w:color="auto"/>
              <w:right w:val="single" w:sz="4" w:space="0" w:color="auto"/>
            </w:tcBorders>
            <w:vAlign w:val="center"/>
            <w:hideMark/>
          </w:tcPr>
          <w:p w14:paraId="33F61650" w14:textId="3E696C74" w:rsidR="00514D73" w:rsidRPr="00CA28C5" w:rsidRDefault="00514D73" w:rsidP="00CA28C5">
            <w:pPr>
              <w:spacing w:line="360" w:lineRule="auto"/>
              <w:rPr>
                <w:rFonts w:asciiTheme="majorBidi" w:hAnsiTheme="majorBidi" w:cstheme="majorBidi"/>
              </w:rPr>
            </w:pPr>
            <w:r w:rsidRPr="00CA28C5">
              <w:rPr>
                <w:rFonts w:asciiTheme="majorBidi" w:hAnsiTheme="majorBidi" w:cstheme="majorBidi"/>
              </w:rPr>
              <w:t xml:space="preserve">Year </w:t>
            </w:r>
            <w:r w:rsidR="00BD7A68" w:rsidRPr="00CA28C5">
              <w:rPr>
                <w:rFonts w:asciiTheme="majorBidi" w:hAnsiTheme="majorBidi" w:cstheme="majorBidi"/>
              </w:rPr>
              <w:t>202</w:t>
            </w:r>
            <w:r w:rsidR="00804F08">
              <w:rPr>
                <w:rFonts w:asciiTheme="majorBidi" w:hAnsiTheme="majorBidi" w:cstheme="majorBidi"/>
              </w:rPr>
              <w:t>2</w:t>
            </w:r>
          </w:p>
        </w:tc>
        <w:tc>
          <w:tcPr>
            <w:tcW w:w="1353" w:type="pct"/>
            <w:tcBorders>
              <w:top w:val="single" w:sz="4" w:space="0" w:color="auto"/>
              <w:left w:val="single" w:sz="4" w:space="0" w:color="auto"/>
              <w:bottom w:val="single" w:sz="4" w:space="0" w:color="auto"/>
              <w:right w:val="single" w:sz="4" w:space="0" w:color="auto"/>
            </w:tcBorders>
            <w:vAlign w:val="center"/>
            <w:hideMark/>
          </w:tcPr>
          <w:p w14:paraId="02C2D6A1" w14:textId="59DF3BF6" w:rsidR="00514D73" w:rsidRPr="00CA28C5" w:rsidRDefault="00514D73" w:rsidP="00CA28C5">
            <w:pPr>
              <w:spacing w:line="360" w:lineRule="auto"/>
              <w:rPr>
                <w:rFonts w:asciiTheme="majorBidi" w:hAnsiTheme="majorBidi" w:cstheme="majorBidi"/>
              </w:rPr>
            </w:pPr>
            <w:r w:rsidRPr="00CA28C5">
              <w:rPr>
                <w:rFonts w:asciiTheme="majorBidi" w:hAnsiTheme="majorBidi" w:cstheme="majorBidi"/>
              </w:rPr>
              <w:t xml:space="preserve">Year </w:t>
            </w:r>
            <w:r w:rsidR="00BD7A68" w:rsidRPr="00CA28C5">
              <w:rPr>
                <w:rFonts w:asciiTheme="majorBidi" w:hAnsiTheme="majorBidi" w:cstheme="majorBidi"/>
              </w:rPr>
              <w:t>202</w:t>
            </w:r>
            <w:r w:rsidR="00804F08">
              <w:rPr>
                <w:rFonts w:asciiTheme="majorBidi" w:hAnsiTheme="majorBidi" w:cstheme="majorBidi"/>
              </w:rPr>
              <w:t>1</w:t>
            </w:r>
            <w:r w:rsidRPr="00CA28C5">
              <w:rPr>
                <w:rFonts w:asciiTheme="majorBidi" w:hAnsiTheme="majorBidi" w:cstheme="majorBidi"/>
              </w:rPr>
              <w:tab/>
            </w:r>
          </w:p>
        </w:tc>
      </w:tr>
    </w:tbl>
    <w:p w14:paraId="1BA8C4BC" w14:textId="77777777" w:rsidR="00514D73" w:rsidRPr="00CA28C5" w:rsidRDefault="00514D73" w:rsidP="00CA28C5">
      <w:pPr>
        <w:spacing w:line="360" w:lineRule="auto"/>
        <w:rPr>
          <w:rFonts w:asciiTheme="majorBidi" w:hAnsiTheme="majorBidi" w:cstheme="majorBidi"/>
        </w:rPr>
      </w:pPr>
    </w:p>
    <w:p w14:paraId="349027C5" w14:textId="77777777" w:rsidR="00514D73" w:rsidRPr="00CA28C5" w:rsidRDefault="00514D73" w:rsidP="00CA28C5">
      <w:pPr>
        <w:spacing w:line="360" w:lineRule="auto"/>
        <w:rPr>
          <w:rFonts w:asciiTheme="majorBidi" w:hAnsiTheme="majorBidi" w:cstheme="majorBidi"/>
        </w:rPr>
      </w:pPr>
      <w:r w:rsidRPr="00CA28C5">
        <w:rPr>
          <w:rFonts w:asciiTheme="majorBidi" w:hAnsiTheme="majorBidi" w:cstheme="majorBidi"/>
        </w:rPr>
        <w:t>Information from Balance Sheet</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240"/>
        <w:gridCol w:w="2362"/>
        <w:gridCol w:w="2363"/>
        <w:gridCol w:w="2363"/>
      </w:tblGrid>
      <w:tr w:rsidR="00514D73" w:rsidRPr="00CA28C5" w14:paraId="4646C5E3" w14:textId="77777777" w:rsidTr="00BD7A68">
        <w:trPr>
          <w:cantSplit/>
          <w:trHeight w:val="504"/>
          <w:jc w:val="center"/>
        </w:trPr>
        <w:tc>
          <w:tcPr>
            <w:tcW w:w="2240" w:type="dxa"/>
            <w:tcBorders>
              <w:top w:val="single" w:sz="4" w:space="0" w:color="auto"/>
              <w:left w:val="single" w:sz="4" w:space="0" w:color="auto"/>
              <w:bottom w:val="single" w:sz="4" w:space="0" w:color="auto"/>
              <w:right w:val="double" w:sz="4" w:space="0" w:color="auto"/>
            </w:tcBorders>
            <w:vAlign w:val="center"/>
            <w:hideMark/>
          </w:tcPr>
          <w:p w14:paraId="1952861A" w14:textId="77777777" w:rsidR="00514D73" w:rsidRPr="00CA28C5" w:rsidRDefault="00514D73" w:rsidP="00CA28C5">
            <w:pPr>
              <w:spacing w:line="360" w:lineRule="auto"/>
              <w:rPr>
                <w:rFonts w:asciiTheme="majorBidi" w:hAnsiTheme="majorBidi" w:cstheme="majorBidi"/>
              </w:rPr>
            </w:pPr>
            <w:r w:rsidRPr="00CA28C5">
              <w:rPr>
                <w:rFonts w:asciiTheme="majorBidi" w:hAnsiTheme="majorBidi" w:cstheme="majorBidi"/>
              </w:rPr>
              <w:t>Total Assets</w:t>
            </w:r>
          </w:p>
        </w:tc>
        <w:tc>
          <w:tcPr>
            <w:tcW w:w="2362" w:type="dxa"/>
            <w:tcBorders>
              <w:top w:val="single" w:sz="4" w:space="0" w:color="auto"/>
              <w:left w:val="double" w:sz="4" w:space="0" w:color="auto"/>
              <w:bottom w:val="single" w:sz="4" w:space="0" w:color="auto"/>
              <w:right w:val="single" w:sz="4" w:space="0" w:color="auto"/>
            </w:tcBorders>
            <w:vAlign w:val="center"/>
          </w:tcPr>
          <w:p w14:paraId="0DEF40E5" w14:textId="77777777" w:rsidR="00514D73" w:rsidRPr="00CA28C5" w:rsidRDefault="00514D73" w:rsidP="00CA28C5">
            <w:pPr>
              <w:spacing w:line="360"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2E9937D1" w14:textId="77777777" w:rsidR="00514D73" w:rsidRPr="00CA28C5" w:rsidRDefault="00514D73" w:rsidP="00CA28C5">
            <w:pPr>
              <w:spacing w:line="360"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46FF2BF9" w14:textId="77777777" w:rsidR="00514D73" w:rsidRPr="00CA28C5" w:rsidRDefault="00514D73" w:rsidP="00CA28C5">
            <w:pPr>
              <w:spacing w:line="360" w:lineRule="auto"/>
              <w:rPr>
                <w:rFonts w:asciiTheme="majorBidi" w:hAnsiTheme="majorBidi" w:cstheme="majorBidi"/>
              </w:rPr>
            </w:pPr>
          </w:p>
        </w:tc>
      </w:tr>
      <w:tr w:rsidR="00514D73" w:rsidRPr="00CA28C5" w14:paraId="24E2D083" w14:textId="77777777" w:rsidTr="00BD7A68">
        <w:trPr>
          <w:cantSplit/>
          <w:trHeight w:val="504"/>
          <w:jc w:val="center"/>
        </w:trPr>
        <w:tc>
          <w:tcPr>
            <w:tcW w:w="2240" w:type="dxa"/>
            <w:tcBorders>
              <w:top w:val="single" w:sz="4" w:space="0" w:color="auto"/>
              <w:left w:val="single" w:sz="4" w:space="0" w:color="auto"/>
              <w:bottom w:val="single" w:sz="4" w:space="0" w:color="auto"/>
              <w:right w:val="double" w:sz="4" w:space="0" w:color="auto"/>
            </w:tcBorders>
            <w:vAlign w:val="center"/>
            <w:hideMark/>
          </w:tcPr>
          <w:p w14:paraId="24227021" w14:textId="77777777" w:rsidR="00514D73" w:rsidRPr="00CA28C5" w:rsidRDefault="00514D73" w:rsidP="00CA28C5">
            <w:pPr>
              <w:spacing w:line="360" w:lineRule="auto"/>
              <w:rPr>
                <w:rFonts w:asciiTheme="majorBidi" w:hAnsiTheme="majorBidi" w:cstheme="majorBidi"/>
              </w:rPr>
            </w:pPr>
            <w:r w:rsidRPr="00CA28C5">
              <w:rPr>
                <w:rFonts w:asciiTheme="majorBidi" w:hAnsiTheme="majorBidi" w:cstheme="majorBidi"/>
              </w:rPr>
              <w:t>Total Liabilities</w:t>
            </w:r>
          </w:p>
        </w:tc>
        <w:tc>
          <w:tcPr>
            <w:tcW w:w="2362" w:type="dxa"/>
            <w:tcBorders>
              <w:top w:val="single" w:sz="4" w:space="0" w:color="auto"/>
              <w:left w:val="double" w:sz="4" w:space="0" w:color="auto"/>
              <w:bottom w:val="single" w:sz="4" w:space="0" w:color="auto"/>
              <w:right w:val="single" w:sz="4" w:space="0" w:color="auto"/>
            </w:tcBorders>
            <w:vAlign w:val="center"/>
          </w:tcPr>
          <w:p w14:paraId="58347396" w14:textId="77777777" w:rsidR="00514D73" w:rsidRPr="00CA28C5" w:rsidRDefault="00514D73" w:rsidP="00CA28C5">
            <w:pPr>
              <w:spacing w:line="360"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6F4313E9" w14:textId="77777777" w:rsidR="00514D73" w:rsidRPr="00CA28C5" w:rsidRDefault="00514D73" w:rsidP="00CA28C5">
            <w:pPr>
              <w:spacing w:line="360"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B5FCA5A" w14:textId="77777777" w:rsidR="00514D73" w:rsidRPr="00CA28C5" w:rsidRDefault="00514D73" w:rsidP="00CA28C5">
            <w:pPr>
              <w:spacing w:line="360" w:lineRule="auto"/>
              <w:rPr>
                <w:rFonts w:asciiTheme="majorBidi" w:hAnsiTheme="majorBidi" w:cstheme="majorBidi"/>
              </w:rPr>
            </w:pPr>
          </w:p>
        </w:tc>
      </w:tr>
      <w:tr w:rsidR="00514D73" w:rsidRPr="00CA28C5" w14:paraId="3F57E144" w14:textId="77777777" w:rsidTr="00BD7A68">
        <w:trPr>
          <w:cantSplit/>
          <w:trHeight w:val="504"/>
          <w:jc w:val="center"/>
        </w:trPr>
        <w:tc>
          <w:tcPr>
            <w:tcW w:w="2240" w:type="dxa"/>
            <w:tcBorders>
              <w:top w:val="single" w:sz="4" w:space="0" w:color="auto"/>
              <w:left w:val="single" w:sz="4" w:space="0" w:color="auto"/>
              <w:bottom w:val="single" w:sz="4" w:space="0" w:color="auto"/>
              <w:right w:val="double" w:sz="4" w:space="0" w:color="auto"/>
            </w:tcBorders>
            <w:vAlign w:val="center"/>
            <w:hideMark/>
          </w:tcPr>
          <w:p w14:paraId="2C660822" w14:textId="77777777" w:rsidR="00514D73" w:rsidRPr="00CA28C5" w:rsidRDefault="00514D73" w:rsidP="00CA28C5">
            <w:pPr>
              <w:spacing w:line="360" w:lineRule="auto"/>
              <w:rPr>
                <w:rFonts w:asciiTheme="majorBidi" w:hAnsiTheme="majorBidi" w:cstheme="majorBidi"/>
              </w:rPr>
            </w:pPr>
            <w:r w:rsidRPr="00CA28C5">
              <w:rPr>
                <w:rFonts w:asciiTheme="majorBidi" w:hAnsiTheme="majorBidi" w:cstheme="majorBidi"/>
              </w:rPr>
              <w:t>Net Worth</w:t>
            </w:r>
          </w:p>
        </w:tc>
        <w:tc>
          <w:tcPr>
            <w:tcW w:w="2362" w:type="dxa"/>
            <w:tcBorders>
              <w:top w:val="single" w:sz="4" w:space="0" w:color="auto"/>
              <w:left w:val="double" w:sz="4" w:space="0" w:color="auto"/>
              <w:bottom w:val="single" w:sz="4" w:space="0" w:color="auto"/>
              <w:right w:val="single" w:sz="4" w:space="0" w:color="auto"/>
            </w:tcBorders>
            <w:vAlign w:val="center"/>
          </w:tcPr>
          <w:p w14:paraId="6152D252" w14:textId="77777777" w:rsidR="00514D73" w:rsidRPr="00CA28C5" w:rsidRDefault="00514D73" w:rsidP="00CA28C5">
            <w:pPr>
              <w:spacing w:line="360"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415B890D" w14:textId="77777777" w:rsidR="00514D73" w:rsidRPr="00CA28C5" w:rsidRDefault="00514D73" w:rsidP="00CA28C5">
            <w:pPr>
              <w:spacing w:line="360"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6FA59BD3" w14:textId="77777777" w:rsidR="00514D73" w:rsidRPr="00CA28C5" w:rsidRDefault="00514D73" w:rsidP="00CA28C5">
            <w:pPr>
              <w:spacing w:line="360" w:lineRule="auto"/>
              <w:rPr>
                <w:rFonts w:asciiTheme="majorBidi" w:hAnsiTheme="majorBidi" w:cstheme="majorBidi"/>
              </w:rPr>
            </w:pPr>
          </w:p>
        </w:tc>
      </w:tr>
      <w:tr w:rsidR="00514D73" w:rsidRPr="00CA28C5" w14:paraId="5DCEEBD6" w14:textId="77777777" w:rsidTr="00BD7A68">
        <w:trPr>
          <w:cantSplit/>
          <w:trHeight w:val="504"/>
          <w:jc w:val="center"/>
        </w:trPr>
        <w:tc>
          <w:tcPr>
            <w:tcW w:w="2240" w:type="dxa"/>
            <w:tcBorders>
              <w:top w:val="single" w:sz="4" w:space="0" w:color="auto"/>
              <w:left w:val="single" w:sz="4" w:space="0" w:color="auto"/>
              <w:bottom w:val="single" w:sz="4" w:space="0" w:color="auto"/>
              <w:right w:val="double" w:sz="4" w:space="0" w:color="auto"/>
            </w:tcBorders>
            <w:vAlign w:val="center"/>
            <w:hideMark/>
          </w:tcPr>
          <w:p w14:paraId="2969D209" w14:textId="77777777" w:rsidR="00514D73" w:rsidRPr="00CA28C5" w:rsidRDefault="00514D73" w:rsidP="00CA28C5">
            <w:pPr>
              <w:spacing w:line="360" w:lineRule="auto"/>
              <w:rPr>
                <w:rFonts w:asciiTheme="majorBidi" w:hAnsiTheme="majorBidi" w:cstheme="majorBidi"/>
              </w:rPr>
            </w:pPr>
            <w:r w:rsidRPr="00CA28C5">
              <w:rPr>
                <w:rFonts w:asciiTheme="majorBidi" w:hAnsiTheme="majorBidi" w:cstheme="majorBidi"/>
              </w:rPr>
              <w:t>Current Assets</w:t>
            </w:r>
          </w:p>
        </w:tc>
        <w:tc>
          <w:tcPr>
            <w:tcW w:w="2362" w:type="dxa"/>
            <w:tcBorders>
              <w:top w:val="single" w:sz="4" w:space="0" w:color="auto"/>
              <w:left w:val="double" w:sz="4" w:space="0" w:color="auto"/>
              <w:bottom w:val="single" w:sz="4" w:space="0" w:color="auto"/>
              <w:right w:val="single" w:sz="4" w:space="0" w:color="auto"/>
            </w:tcBorders>
            <w:vAlign w:val="center"/>
          </w:tcPr>
          <w:p w14:paraId="5BAB5F10" w14:textId="77777777" w:rsidR="00514D73" w:rsidRPr="00CA28C5" w:rsidRDefault="00514D73" w:rsidP="00CA28C5">
            <w:pPr>
              <w:spacing w:line="360"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586AC0B4" w14:textId="77777777" w:rsidR="00514D73" w:rsidRPr="00CA28C5" w:rsidRDefault="00514D73" w:rsidP="00CA28C5">
            <w:pPr>
              <w:spacing w:line="360"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126F95B5" w14:textId="77777777" w:rsidR="00514D73" w:rsidRPr="00CA28C5" w:rsidRDefault="00514D73" w:rsidP="00CA28C5">
            <w:pPr>
              <w:spacing w:line="360" w:lineRule="auto"/>
              <w:rPr>
                <w:rFonts w:asciiTheme="majorBidi" w:hAnsiTheme="majorBidi" w:cstheme="majorBidi"/>
              </w:rPr>
            </w:pPr>
          </w:p>
        </w:tc>
      </w:tr>
      <w:tr w:rsidR="00514D73" w:rsidRPr="00CA28C5" w14:paraId="7FAC1E2D" w14:textId="77777777" w:rsidTr="00BD7A68">
        <w:trPr>
          <w:cantSplit/>
          <w:trHeight w:val="504"/>
          <w:jc w:val="center"/>
        </w:trPr>
        <w:tc>
          <w:tcPr>
            <w:tcW w:w="2240" w:type="dxa"/>
            <w:tcBorders>
              <w:top w:val="single" w:sz="4" w:space="0" w:color="auto"/>
              <w:left w:val="single" w:sz="4" w:space="0" w:color="auto"/>
              <w:bottom w:val="single" w:sz="4" w:space="0" w:color="auto"/>
              <w:right w:val="double" w:sz="4" w:space="0" w:color="auto"/>
            </w:tcBorders>
            <w:vAlign w:val="center"/>
            <w:hideMark/>
          </w:tcPr>
          <w:p w14:paraId="663A5B97" w14:textId="77777777" w:rsidR="00514D73" w:rsidRPr="00CA28C5" w:rsidRDefault="00514D73" w:rsidP="00CA28C5">
            <w:pPr>
              <w:spacing w:line="360" w:lineRule="auto"/>
              <w:rPr>
                <w:rFonts w:asciiTheme="majorBidi" w:hAnsiTheme="majorBidi" w:cstheme="majorBidi"/>
              </w:rPr>
            </w:pPr>
            <w:r w:rsidRPr="00CA28C5">
              <w:rPr>
                <w:rFonts w:asciiTheme="majorBidi" w:hAnsiTheme="majorBidi" w:cstheme="majorBidi"/>
              </w:rPr>
              <w:t>Current Liabilities</w:t>
            </w:r>
          </w:p>
        </w:tc>
        <w:tc>
          <w:tcPr>
            <w:tcW w:w="2362" w:type="dxa"/>
            <w:tcBorders>
              <w:top w:val="single" w:sz="4" w:space="0" w:color="auto"/>
              <w:left w:val="double" w:sz="4" w:space="0" w:color="auto"/>
              <w:bottom w:val="single" w:sz="4" w:space="0" w:color="auto"/>
              <w:right w:val="single" w:sz="4" w:space="0" w:color="auto"/>
            </w:tcBorders>
            <w:vAlign w:val="center"/>
          </w:tcPr>
          <w:p w14:paraId="67D88A71" w14:textId="77777777" w:rsidR="00514D73" w:rsidRPr="00CA28C5" w:rsidRDefault="00514D73" w:rsidP="00CA28C5">
            <w:pPr>
              <w:spacing w:line="360"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944020A" w14:textId="77777777" w:rsidR="00514D73" w:rsidRPr="00CA28C5" w:rsidRDefault="00514D73" w:rsidP="00CA28C5">
            <w:pPr>
              <w:spacing w:line="360"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410F368A" w14:textId="77777777" w:rsidR="00514D73" w:rsidRPr="00CA28C5" w:rsidRDefault="00514D73" w:rsidP="00CA28C5">
            <w:pPr>
              <w:spacing w:line="360" w:lineRule="auto"/>
              <w:rPr>
                <w:rFonts w:asciiTheme="majorBidi" w:hAnsiTheme="majorBidi" w:cstheme="majorBidi"/>
              </w:rPr>
            </w:pPr>
          </w:p>
        </w:tc>
      </w:tr>
      <w:tr w:rsidR="00514D73" w:rsidRPr="00CA28C5" w14:paraId="20E96ABD" w14:textId="77777777" w:rsidTr="00BD7A68">
        <w:trPr>
          <w:cantSplit/>
          <w:trHeight w:val="504"/>
          <w:jc w:val="center"/>
        </w:trPr>
        <w:tc>
          <w:tcPr>
            <w:tcW w:w="2240" w:type="dxa"/>
            <w:tcBorders>
              <w:top w:val="single" w:sz="4" w:space="0" w:color="auto"/>
              <w:left w:val="single" w:sz="4" w:space="0" w:color="auto"/>
              <w:bottom w:val="single" w:sz="4" w:space="0" w:color="auto"/>
              <w:right w:val="double" w:sz="4" w:space="0" w:color="auto"/>
            </w:tcBorders>
            <w:vAlign w:val="center"/>
            <w:hideMark/>
          </w:tcPr>
          <w:p w14:paraId="090EA095" w14:textId="77777777" w:rsidR="00514D73" w:rsidRPr="00CA28C5" w:rsidRDefault="00514D73" w:rsidP="00CA28C5">
            <w:pPr>
              <w:spacing w:line="360" w:lineRule="auto"/>
              <w:rPr>
                <w:rFonts w:asciiTheme="majorBidi" w:hAnsiTheme="majorBidi" w:cstheme="majorBidi"/>
              </w:rPr>
            </w:pPr>
            <w:r w:rsidRPr="00CA28C5">
              <w:rPr>
                <w:rFonts w:asciiTheme="majorBidi" w:hAnsiTheme="majorBidi" w:cstheme="majorBidi"/>
              </w:rPr>
              <w:t>Working Capital</w:t>
            </w:r>
          </w:p>
        </w:tc>
        <w:tc>
          <w:tcPr>
            <w:tcW w:w="2362" w:type="dxa"/>
            <w:tcBorders>
              <w:top w:val="single" w:sz="4" w:space="0" w:color="auto"/>
              <w:left w:val="double" w:sz="4" w:space="0" w:color="auto"/>
              <w:bottom w:val="single" w:sz="4" w:space="0" w:color="auto"/>
              <w:right w:val="single" w:sz="4" w:space="0" w:color="auto"/>
            </w:tcBorders>
            <w:vAlign w:val="center"/>
          </w:tcPr>
          <w:p w14:paraId="11332DE7" w14:textId="77777777" w:rsidR="00514D73" w:rsidRPr="00CA28C5" w:rsidRDefault="00514D73" w:rsidP="00CA28C5">
            <w:pPr>
              <w:spacing w:line="360"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374AC1D" w14:textId="77777777" w:rsidR="00514D73" w:rsidRPr="00CA28C5" w:rsidRDefault="00514D73" w:rsidP="00CA28C5">
            <w:pPr>
              <w:spacing w:line="360"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5DFBD363" w14:textId="77777777" w:rsidR="00514D73" w:rsidRPr="00CA28C5" w:rsidRDefault="00514D73" w:rsidP="00CA28C5">
            <w:pPr>
              <w:spacing w:line="360" w:lineRule="auto"/>
              <w:rPr>
                <w:rFonts w:asciiTheme="majorBidi" w:hAnsiTheme="majorBidi" w:cstheme="majorBidi"/>
              </w:rPr>
            </w:pPr>
          </w:p>
        </w:tc>
      </w:tr>
    </w:tbl>
    <w:p w14:paraId="35B08C1C" w14:textId="77777777" w:rsidR="00514D73" w:rsidRPr="00CA28C5" w:rsidRDefault="00514D73" w:rsidP="00CA28C5">
      <w:pPr>
        <w:spacing w:line="360" w:lineRule="auto"/>
        <w:rPr>
          <w:rFonts w:asciiTheme="majorBidi" w:hAnsiTheme="majorBidi" w:cstheme="majorBidi"/>
        </w:rPr>
      </w:pPr>
    </w:p>
    <w:p w14:paraId="50FBD188" w14:textId="77777777" w:rsidR="00514D73" w:rsidRPr="00CA28C5" w:rsidRDefault="00514D73" w:rsidP="00CA28C5">
      <w:pPr>
        <w:spacing w:line="360" w:lineRule="auto"/>
        <w:rPr>
          <w:rFonts w:asciiTheme="majorBidi" w:hAnsiTheme="majorBidi" w:cstheme="majorBidi"/>
        </w:rPr>
      </w:pPr>
      <w:r w:rsidRPr="00CA28C5">
        <w:rPr>
          <w:rFonts w:asciiTheme="majorBidi" w:hAnsiTheme="majorBidi" w:cstheme="majorBidi"/>
        </w:rPr>
        <w:t>Information from Income Statement</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098"/>
        <w:gridCol w:w="2362"/>
        <w:gridCol w:w="2363"/>
        <w:gridCol w:w="2363"/>
      </w:tblGrid>
      <w:tr w:rsidR="00514D73" w:rsidRPr="00CA28C5" w14:paraId="72278BD9" w14:textId="77777777" w:rsidTr="65577070">
        <w:trPr>
          <w:cantSplit/>
          <w:trHeight w:val="504"/>
          <w:jc w:val="center"/>
        </w:trPr>
        <w:tc>
          <w:tcPr>
            <w:tcW w:w="2098" w:type="dxa"/>
            <w:tcBorders>
              <w:top w:val="single" w:sz="4" w:space="0" w:color="auto"/>
              <w:left w:val="single" w:sz="4" w:space="0" w:color="auto"/>
              <w:bottom w:val="single" w:sz="4" w:space="0" w:color="auto"/>
              <w:right w:val="double" w:sz="4" w:space="0" w:color="auto"/>
            </w:tcBorders>
            <w:vAlign w:val="center"/>
            <w:hideMark/>
          </w:tcPr>
          <w:p w14:paraId="67A2338F" w14:textId="77777777" w:rsidR="00514D73" w:rsidRPr="00CA28C5" w:rsidRDefault="00514D73" w:rsidP="00CA28C5">
            <w:pPr>
              <w:spacing w:line="360" w:lineRule="auto"/>
              <w:rPr>
                <w:rFonts w:asciiTheme="majorBidi" w:hAnsiTheme="majorBidi" w:cstheme="majorBidi"/>
              </w:rPr>
            </w:pPr>
            <w:r w:rsidRPr="00CA28C5">
              <w:rPr>
                <w:rFonts w:asciiTheme="majorBidi" w:hAnsiTheme="majorBidi" w:cstheme="majorBidi"/>
              </w:rPr>
              <w:t xml:space="preserve">Total Revenues </w:t>
            </w:r>
          </w:p>
        </w:tc>
        <w:tc>
          <w:tcPr>
            <w:tcW w:w="2362" w:type="dxa"/>
            <w:tcBorders>
              <w:top w:val="single" w:sz="4" w:space="0" w:color="auto"/>
              <w:left w:val="double" w:sz="4" w:space="0" w:color="auto"/>
              <w:bottom w:val="single" w:sz="4" w:space="0" w:color="auto"/>
              <w:right w:val="single" w:sz="4" w:space="0" w:color="auto"/>
            </w:tcBorders>
            <w:vAlign w:val="center"/>
          </w:tcPr>
          <w:p w14:paraId="54A0D708" w14:textId="77777777" w:rsidR="00514D73" w:rsidRPr="00CA28C5" w:rsidRDefault="00514D73" w:rsidP="00CA28C5">
            <w:pPr>
              <w:spacing w:line="360"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39661ED4" w14:textId="77777777" w:rsidR="00514D73" w:rsidRPr="00CA28C5" w:rsidRDefault="00514D73" w:rsidP="00CA28C5">
            <w:pPr>
              <w:spacing w:line="360"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1DB98B73" w14:textId="77777777" w:rsidR="00514D73" w:rsidRPr="00CA28C5" w:rsidRDefault="00514D73" w:rsidP="00CA28C5">
            <w:pPr>
              <w:spacing w:line="360" w:lineRule="auto"/>
              <w:rPr>
                <w:rFonts w:asciiTheme="majorBidi" w:hAnsiTheme="majorBidi" w:cstheme="majorBidi"/>
              </w:rPr>
            </w:pPr>
          </w:p>
        </w:tc>
      </w:tr>
      <w:tr w:rsidR="00514D73" w:rsidRPr="00CA28C5" w14:paraId="195EB952" w14:textId="77777777" w:rsidTr="65577070">
        <w:trPr>
          <w:cantSplit/>
          <w:trHeight w:val="504"/>
          <w:jc w:val="center"/>
        </w:trPr>
        <w:tc>
          <w:tcPr>
            <w:tcW w:w="2098" w:type="dxa"/>
            <w:tcBorders>
              <w:top w:val="single" w:sz="4" w:space="0" w:color="auto"/>
              <w:left w:val="single" w:sz="4" w:space="0" w:color="auto"/>
              <w:bottom w:val="single" w:sz="4" w:space="0" w:color="auto"/>
              <w:right w:val="double" w:sz="4" w:space="0" w:color="auto"/>
            </w:tcBorders>
            <w:vAlign w:val="center"/>
            <w:hideMark/>
          </w:tcPr>
          <w:p w14:paraId="722CF233" w14:textId="77777777" w:rsidR="00514D73" w:rsidRPr="00CA28C5" w:rsidRDefault="00514D73" w:rsidP="00CA28C5">
            <w:pPr>
              <w:spacing w:line="360" w:lineRule="auto"/>
              <w:rPr>
                <w:rFonts w:asciiTheme="majorBidi" w:hAnsiTheme="majorBidi" w:cstheme="majorBidi"/>
              </w:rPr>
            </w:pPr>
            <w:r w:rsidRPr="00CA28C5">
              <w:rPr>
                <w:rFonts w:asciiTheme="majorBidi" w:hAnsiTheme="majorBidi" w:cstheme="majorBidi"/>
              </w:rPr>
              <w:t>Profits Before Taxes</w:t>
            </w:r>
          </w:p>
        </w:tc>
        <w:tc>
          <w:tcPr>
            <w:tcW w:w="2362" w:type="dxa"/>
            <w:tcBorders>
              <w:top w:val="single" w:sz="4" w:space="0" w:color="auto"/>
              <w:left w:val="double" w:sz="4" w:space="0" w:color="auto"/>
              <w:bottom w:val="single" w:sz="4" w:space="0" w:color="auto"/>
              <w:right w:val="single" w:sz="4" w:space="0" w:color="auto"/>
            </w:tcBorders>
            <w:vAlign w:val="center"/>
          </w:tcPr>
          <w:p w14:paraId="41547DCC" w14:textId="77777777" w:rsidR="00514D73" w:rsidRPr="00CA28C5" w:rsidRDefault="00514D73" w:rsidP="00CA28C5">
            <w:pPr>
              <w:spacing w:line="360"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616ACAE8" w14:textId="77777777" w:rsidR="00514D73" w:rsidRPr="00CA28C5" w:rsidRDefault="00514D73" w:rsidP="00CA28C5">
            <w:pPr>
              <w:spacing w:line="360"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58F71147" w14:textId="77777777" w:rsidR="00514D73" w:rsidRPr="00CA28C5" w:rsidRDefault="00514D73" w:rsidP="00CA28C5">
            <w:pPr>
              <w:spacing w:line="360" w:lineRule="auto"/>
              <w:rPr>
                <w:rFonts w:asciiTheme="majorBidi" w:hAnsiTheme="majorBidi" w:cstheme="majorBidi"/>
              </w:rPr>
            </w:pPr>
          </w:p>
        </w:tc>
      </w:tr>
      <w:tr w:rsidR="00514D73" w:rsidRPr="00CA28C5" w14:paraId="69B61EA4" w14:textId="77777777" w:rsidTr="65577070">
        <w:trPr>
          <w:cantSplit/>
          <w:trHeight w:val="504"/>
          <w:jc w:val="center"/>
        </w:trPr>
        <w:tc>
          <w:tcPr>
            <w:tcW w:w="2098" w:type="dxa"/>
            <w:tcBorders>
              <w:top w:val="single" w:sz="4" w:space="0" w:color="auto"/>
              <w:left w:val="single" w:sz="4" w:space="0" w:color="auto"/>
              <w:bottom w:val="single" w:sz="4" w:space="0" w:color="auto"/>
              <w:right w:val="double" w:sz="4" w:space="0" w:color="auto"/>
            </w:tcBorders>
            <w:vAlign w:val="center"/>
            <w:hideMark/>
          </w:tcPr>
          <w:p w14:paraId="61F8412C" w14:textId="77777777" w:rsidR="00514D73" w:rsidRPr="00CA28C5" w:rsidRDefault="00514D73" w:rsidP="00CA28C5">
            <w:pPr>
              <w:spacing w:line="360" w:lineRule="auto"/>
              <w:rPr>
                <w:rFonts w:asciiTheme="majorBidi" w:hAnsiTheme="majorBidi" w:cstheme="majorBidi"/>
                <w:bCs/>
              </w:rPr>
            </w:pPr>
            <w:r w:rsidRPr="00CA28C5">
              <w:rPr>
                <w:rFonts w:asciiTheme="majorBidi" w:hAnsiTheme="majorBidi" w:cstheme="majorBidi"/>
              </w:rPr>
              <w:t>Profits After Taxes</w:t>
            </w:r>
          </w:p>
        </w:tc>
        <w:tc>
          <w:tcPr>
            <w:tcW w:w="2362" w:type="dxa"/>
            <w:tcBorders>
              <w:top w:val="single" w:sz="4" w:space="0" w:color="auto"/>
              <w:left w:val="double" w:sz="4" w:space="0" w:color="auto"/>
              <w:bottom w:val="single" w:sz="4" w:space="0" w:color="auto"/>
              <w:right w:val="single" w:sz="4" w:space="0" w:color="auto"/>
            </w:tcBorders>
            <w:vAlign w:val="center"/>
          </w:tcPr>
          <w:p w14:paraId="0BE932A5" w14:textId="77777777" w:rsidR="00514D73" w:rsidRPr="00CA28C5" w:rsidRDefault="00514D73" w:rsidP="00CA28C5">
            <w:pPr>
              <w:spacing w:line="360"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0C488883" w14:textId="77777777" w:rsidR="00514D73" w:rsidRPr="00CA28C5" w:rsidRDefault="00514D73" w:rsidP="00CA28C5">
            <w:pPr>
              <w:spacing w:line="360"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55A9AF47" w14:textId="77777777" w:rsidR="00514D73" w:rsidRPr="00CA28C5" w:rsidRDefault="00514D73" w:rsidP="00CA28C5">
            <w:pPr>
              <w:spacing w:line="360" w:lineRule="auto"/>
              <w:rPr>
                <w:rFonts w:asciiTheme="majorBidi" w:hAnsiTheme="majorBidi" w:cstheme="majorBidi"/>
              </w:rPr>
            </w:pPr>
          </w:p>
        </w:tc>
      </w:tr>
      <w:tr w:rsidR="00514D73" w:rsidRPr="00CA28C5" w14:paraId="1070A4F4" w14:textId="77777777" w:rsidTr="65577070">
        <w:trPr>
          <w:cantSplit/>
          <w:trHeight w:val="672"/>
          <w:jc w:val="center"/>
        </w:trPr>
        <w:tc>
          <w:tcPr>
            <w:tcW w:w="9186" w:type="dxa"/>
            <w:gridSpan w:val="4"/>
            <w:tcBorders>
              <w:top w:val="single" w:sz="4" w:space="0" w:color="auto"/>
              <w:left w:val="single" w:sz="4" w:space="0" w:color="auto"/>
              <w:bottom w:val="single" w:sz="4" w:space="0" w:color="auto"/>
              <w:right w:val="single" w:sz="4" w:space="0" w:color="auto"/>
            </w:tcBorders>
            <w:vAlign w:val="center"/>
            <w:hideMark/>
          </w:tcPr>
          <w:p w14:paraId="0AC27058" w14:textId="77777777" w:rsidR="00514D73" w:rsidRPr="00CA28C5" w:rsidRDefault="00514D73" w:rsidP="00CA28C5">
            <w:pPr>
              <w:spacing w:after="200" w:line="360" w:lineRule="auto"/>
              <w:ind w:left="360"/>
              <w:rPr>
                <w:rFonts w:asciiTheme="majorBidi" w:hAnsiTheme="majorBidi" w:cstheme="majorBidi"/>
              </w:rPr>
            </w:pPr>
          </w:p>
          <w:p w14:paraId="605C8F9F" w14:textId="77777777" w:rsidR="00514D73" w:rsidRPr="00CA28C5" w:rsidRDefault="00514D73" w:rsidP="65577070">
            <w:pPr>
              <w:numPr>
                <w:ilvl w:val="0"/>
                <w:numId w:val="4"/>
              </w:numPr>
              <w:spacing w:after="200" w:line="360" w:lineRule="auto"/>
              <w:rPr>
                <w:rFonts w:asciiTheme="majorBidi" w:hAnsiTheme="majorBidi" w:cstheme="majorBidi"/>
              </w:rPr>
            </w:pPr>
            <w:r w:rsidRPr="65577070">
              <w:rPr>
                <w:rFonts w:asciiTheme="majorBidi" w:hAnsiTheme="majorBidi" w:cstheme="majorBidi"/>
              </w:rPr>
              <w:t>Attached are copies of financial statements (balance sheets including all related notes, and income statements) for the last three years, as indicated above, complying with the following conditions.</w:t>
            </w:r>
          </w:p>
          <w:p w14:paraId="59FEB4AE" w14:textId="77777777" w:rsidR="00514D73" w:rsidRPr="00CA28C5" w:rsidRDefault="00514D73" w:rsidP="0084084A">
            <w:pPr>
              <w:numPr>
                <w:ilvl w:val="0"/>
                <w:numId w:val="3"/>
              </w:numPr>
              <w:spacing w:after="200" w:line="360" w:lineRule="auto"/>
              <w:rPr>
                <w:rFonts w:asciiTheme="majorBidi" w:hAnsiTheme="majorBidi" w:cstheme="majorBidi"/>
              </w:rPr>
            </w:pPr>
            <w:r w:rsidRPr="00CA28C5">
              <w:rPr>
                <w:rFonts w:asciiTheme="majorBidi" w:hAnsiTheme="majorBidi" w:cstheme="majorBidi"/>
              </w:rPr>
              <w:t>All such documents reflect the financial situation of the Bidder.</w:t>
            </w:r>
          </w:p>
          <w:p w14:paraId="1B6662F6" w14:textId="77777777" w:rsidR="00514D73" w:rsidRPr="00CA28C5" w:rsidRDefault="00514D73" w:rsidP="0084084A">
            <w:pPr>
              <w:numPr>
                <w:ilvl w:val="0"/>
                <w:numId w:val="3"/>
              </w:numPr>
              <w:spacing w:after="200" w:line="360" w:lineRule="auto"/>
              <w:rPr>
                <w:rFonts w:asciiTheme="majorBidi" w:hAnsiTheme="majorBidi" w:cstheme="majorBidi"/>
              </w:rPr>
            </w:pPr>
            <w:r w:rsidRPr="00CA28C5">
              <w:rPr>
                <w:rFonts w:asciiTheme="majorBidi" w:hAnsiTheme="majorBidi" w:cstheme="majorBidi"/>
              </w:rPr>
              <w:t>Historic financial statements must be complete, including all notes to the financial statements.</w:t>
            </w:r>
          </w:p>
          <w:p w14:paraId="41EF327C" w14:textId="77777777" w:rsidR="00514D73" w:rsidRPr="00CA28C5" w:rsidRDefault="00514D73" w:rsidP="0084084A">
            <w:pPr>
              <w:keepLines/>
              <w:framePr w:hSpace="187" w:wrap="around" w:vAnchor="text" w:hAnchor="text" w:xAlign="right" w:y="1"/>
              <w:numPr>
                <w:ilvl w:val="0"/>
                <w:numId w:val="3"/>
              </w:numPr>
              <w:pBdr>
                <w:top w:val="single" w:sz="6" w:space="7" w:color="auto" w:shadow="1"/>
                <w:left w:val="single" w:sz="6" w:space="7" w:color="auto" w:shadow="1"/>
                <w:bottom w:val="single" w:sz="6" w:space="7" w:color="auto" w:shadow="1"/>
                <w:right w:val="single" w:sz="6" w:space="7" w:color="auto" w:shadow="1"/>
              </w:pBdr>
              <w:shd w:val="pct10" w:color="auto" w:fill="auto"/>
              <w:spacing w:line="360" w:lineRule="auto"/>
              <w:ind w:left="1440"/>
              <w:rPr>
                <w:rFonts w:asciiTheme="majorBidi" w:hAnsiTheme="majorBidi" w:cstheme="majorBidi"/>
              </w:rPr>
            </w:pPr>
            <w:r w:rsidRPr="00CA28C5">
              <w:rPr>
                <w:rFonts w:asciiTheme="majorBidi" w:hAnsiTheme="majorBidi" w:cstheme="majorBidi"/>
              </w:rPr>
              <w:t xml:space="preserve">Historic financial statements must correspond to accounting periods </w:t>
            </w:r>
          </w:p>
        </w:tc>
      </w:tr>
    </w:tbl>
    <w:p w14:paraId="5FB4B5AA" w14:textId="77777777" w:rsidR="00D73D75" w:rsidRDefault="00D73D75" w:rsidP="00A82F00">
      <w:pPr>
        <w:pStyle w:val="Heading1"/>
        <w:jc w:val="center"/>
        <w:rPr>
          <w:bCs/>
          <w:szCs w:val="24"/>
        </w:rPr>
      </w:pPr>
      <w:bookmarkStart w:id="43" w:name="_Toc84687114"/>
      <w:bookmarkStart w:id="44" w:name="_Toc106000157"/>
      <w:bookmarkStart w:id="45" w:name="_Toc90375931"/>
      <w:bookmarkStart w:id="46" w:name="_Toc90376773"/>
    </w:p>
    <w:p w14:paraId="466B6F23" w14:textId="77777777" w:rsidR="00D73D75" w:rsidRDefault="00D73D75">
      <w:pPr>
        <w:spacing w:after="160" w:line="259" w:lineRule="auto"/>
        <w:rPr>
          <w:rFonts w:asciiTheme="majorBidi" w:eastAsiaTheme="majorEastAsia" w:hAnsiTheme="majorBidi" w:cstheme="majorBidi"/>
          <w:b/>
          <w:bCs/>
        </w:rPr>
      </w:pPr>
      <w:r>
        <w:rPr>
          <w:bCs/>
        </w:rPr>
        <w:br w:type="page"/>
      </w:r>
    </w:p>
    <w:p w14:paraId="4E377CF7" w14:textId="3E16016B" w:rsidR="00BD7A68" w:rsidRDefault="00BD7A68" w:rsidP="009C7979">
      <w:pPr>
        <w:pStyle w:val="Heading2"/>
        <w:jc w:val="center"/>
      </w:pPr>
      <w:bookmarkStart w:id="47" w:name="_Toc196384285"/>
      <w:r w:rsidRPr="00CA28C5">
        <w:lastRenderedPageBreak/>
        <w:t>Annex 9</w:t>
      </w:r>
      <w:bookmarkEnd w:id="47"/>
    </w:p>
    <w:p w14:paraId="6D413F8F" w14:textId="77777777" w:rsidR="00CE5BA3" w:rsidRPr="00CE5BA3" w:rsidRDefault="00CE5BA3" w:rsidP="00CE5BA3"/>
    <w:p w14:paraId="3DE406C0" w14:textId="52EED4FD" w:rsidR="00BD7A68" w:rsidRPr="009C7979" w:rsidRDefault="00514D73" w:rsidP="009C7979">
      <w:pPr>
        <w:pStyle w:val="Heading3"/>
        <w:jc w:val="center"/>
        <w:rPr>
          <w:u w:val="single"/>
        </w:rPr>
      </w:pPr>
      <w:bookmarkStart w:id="48" w:name="_Toc196384286"/>
      <w:r w:rsidRPr="009C7979">
        <w:rPr>
          <w:u w:val="single"/>
        </w:rPr>
        <w:t xml:space="preserve">FIN FORM </w:t>
      </w:r>
      <w:r w:rsidR="00712FF1">
        <w:rPr>
          <w:u w:val="single"/>
        </w:rPr>
        <w:t>3</w:t>
      </w:r>
      <w:bookmarkEnd w:id="48"/>
    </w:p>
    <w:p w14:paraId="59E900AE" w14:textId="57283E1F" w:rsidR="00514D73" w:rsidRPr="009C7979" w:rsidRDefault="00514D73" w:rsidP="009C7979">
      <w:pPr>
        <w:pStyle w:val="BlockText"/>
        <w:jc w:val="center"/>
        <w:rPr>
          <w:b/>
          <w:bCs/>
        </w:rPr>
      </w:pPr>
      <w:r w:rsidRPr="009C7979">
        <w:rPr>
          <w:b/>
          <w:bCs/>
        </w:rPr>
        <w:t>Average Annual Turnover</w:t>
      </w:r>
      <w:bookmarkEnd w:id="43"/>
      <w:bookmarkEnd w:id="44"/>
      <w:bookmarkEnd w:id="45"/>
      <w:bookmarkEnd w:id="46"/>
    </w:p>
    <w:p w14:paraId="5ACBE76E" w14:textId="77777777" w:rsidR="00514D73" w:rsidRPr="00CA28C5" w:rsidRDefault="00514D73" w:rsidP="00CA28C5">
      <w:pPr>
        <w:spacing w:line="360" w:lineRule="auto"/>
        <w:rPr>
          <w:rFonts w:asciiTheme="majorBidi" w:hAnsiTheme="majorBidi" w:cstheme="majorBidi"/>
        </w:rPr>
      </w:pPr>
    </w:p>
    <w:p w14:paraId="5B7A4718" w14:textId="77777777" w:rsidR="00514D73" w:rsidRPr="00CA28C5" w:rsidRDefault="00514D73" w:rsidP="00CA28C5">
      <w:pPr>
        <w:spacing w:line="360" w:lineRule="auto"/>
        <w:rPr>
          <w:rFonts w:asciiTheme="majorBidi" w:eastAsia="Calibri" w:hAnsiTheme="majorBidi" w:cstheme="majorBidi"/>
          <w:b/>
          <w:bCs/>
          <w:i/>
          <w:iCs/>
        </w:rPr>
      </w:pPr>
      <w:r w:rsidRPr="00CA28C5">
        <w:rPr>
          <w:rFonts w:asciiTheme="majorBidi" w:hAnsiTheme="majorBidi" w:cstheme="majorBidi"/>
        </w:rPr>
        <w:t>Each Bidder must fill in this form</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593"/>
        <w:gridCol w:w="1847"/>
        <w:gridCol w:w="2553"/>
      </w:tblGrid>
      <w:tr w:rsidR="00514D73" w:rsidRPr="00CA28C5" w14:paraId="73B685A5" w14:textId="77777777" w:rsidTr="00BD7A68">
        <w:trPr>
          <w:jc w:val="center"/>
        </w:trPr>
        <w:tc>
          <w:tcPr>
            <w:tcW w:w="9377" w:type="dxa"/>
            <w:gridSpan w:val="4"/>
            <w:tcBorders>
              <w:top w:val="single" w:sz="4" w:space="0" w:color="auto"/>
              <w:left w:val="single" w:sz="4" w:space="0" w:color="auto"/>
              <w:bottom w:val="single" w:sz="4" w:space="0" w:color="auto"/>
              <w:right w:val="single" w:sz="4" w:space="0" w:color="auto"/>
            </w:tcBorders>
            <w:shd w:val="clear" w:color="auto" w:fill="000000"/>
            <w:hideMark/>
          </w:tcPr>
          <w:p w14:paraId="7D063F47" w14:textId="77777777" w:rsidR="00514D73" w:rsidRPr="00CA28C5" w:rsidRDefault="00514D73" w:rsidP="00CA28C5">
            <w:pPr>
              <w:pStyle w:val="BodyText"/>
              <w:spacing w:line="360" w:lineRule="auto"/>
              <w:rPr>
                <w:rFonts w:asciiTheme="majorBidi" w:hAnsiTheme="majorBidi" w:cstheme="majorBidi"/>
                <w:sz w:val="24"/>
                <w:szCs w:val="24"/>
              </w:rPr>
            </w:pPr>
            <w:r w:rsidRPr="00CA28C5">
              <w:rPr>
                <w:rFonts w:asciiTheme="majorBidi" w:hAnsiTheme="majorBidi" w:cstheme="majorBidi"/>
                <w:sz w:val="24"/>
                <w:szCs w:val="24"/>
              </w:rPr>
              <w:t>Annual Turnover Data for the Last 3 Years</w:t>
            </w:r>
          </w:p>
        </w:tc>
      </w:tr>
      <w:tr w:rsidR="00514D73" w:rsidRPr="00CA28C5" w14:paraId="4461FEA5" w14:textId="77777777" w:rsidTr="00BD7A68">
        <w:trPr>
          <w:jc w:val="center"/>
        </w:trPr>
        <w:tc>
          <w:tcPr>
            <w:tcW w:w="1384" w:type="dxa"/>
            <w:tcBorders>
              <w:top w:val="single" w:sz="6" w:space="0" w:color="auto"/>
              <w:left w:val="single" w:sz="6" w:space="0" w:color="auto"/>
              <w:bottom w:val="double" w:sz="4" w:space="0" w:color="auto"/>
              <w:right w:val="nil"/>
            </w:tcBorders>
            <w:tcMar>
              <w:top w:w="0" w:type="dxa"/>
              <w:left w:w="72" w:type="dxa"/>
              <w:bottom w:w="0" w:type="dxa"/>
              <w:right w:w="72" w:type="dxa"/>
            </w:tcMar>
            <w:vAlign w:val="center"/>
            <w:hideMark/>
          </w:tcPr>
          <w:p w14:paraId="3C31F8B6" w14:textId="77777777" w:rsidR="00514D73" w:rsidRPr="00CA28C5" w:rsidRDefault="00514D73" w:rsidP="00CA28C5">
            <w:pPr>
              <w:pStyle w:val="BodyText"/>
              <w:spacing w:line="360" w:lineRule="auto"/>
              <w:rPr>
                <w:rFonts w:asciiTheme="majorBidi" w:hAnsiTheme="majorBidi" w:cstheme="majorBidi"/>
                <w:sz w:val="24"/>
                <w:szCs w:val="24"/>
              </w:rPr>
            </w:pPr>
            <w:r w:rsidRPr="00CA28C5">
              <w:rPr>
                <w:rFonts w:asciiTheme="majorBidi" w:hAnsiTheme="majorBidi" w:cstheme="majorBidi"/>
                <w:sz w:val="24"/>
                <w:szCs w:val="24"/>
              </w:rPr>
              <w:t>Year</w:t>
            </w:r>
          </w:p>
        </w:tc>
        <w:tc>
          <w:tcPr>
            <w:tcW w:w="3593" w:type="dxa"/>
            <w:tcBorders>
              <w:top w:val="single" w:sz="6" w:space="0" w:color="auto"/>
              <w:left w:val="single" w:sz="6" w:space="0" w:color="auto"/>
              <w:bottom w:val="double" w:sz="4" w:space="0" w:color="auto"/>
              <w:right w:val="nil"/>
            </w:tcBorders>
            <w:tcMar>
              <w:top w:w="0" w:type="dxa"/>
              <w:left w:w="72" w:type="dxa"/>
              <w:bottom w:w="0" w:type="dxa"/>
              <w:right w:w="72" w:type="dxa"/>
            </w:tcMar>
            <w:hideMark/>
          </w:tcPr>
          <w:p w14:paraId="641F3C00" w14:textId="77777777" w:rsidR="00514D73" w:rsidRPr="00CA28C5" w:rsidRDefault="00514D73" w:rsidP="00CA28C5">
            <w:pPr>
              <w:pStyle w:val="BodyText"/>
              <w:spacing w:line="360" w:lineRule="auto"/>
              <w:rPr>
                <w:rFonts w:asciiTheme="majorBidi" w:hAnsiTheme="majorBidi" w:cstheme="majorBidi"/>
                <w:sz w:val="24"/>
                <w:szCs w:val="24"/>
              </w:rPr>
            </w:pPr>
            <w:r w:rsidRPr="00CA28C5">
              <w:rPr>
                <w:rFonts w:asciiTheme="majorBidi" w:hAnsiTheme="majorBidi" w:cstheme="majorBidi"/>
                <w:sz w:val="24"/>
                <w:szCs w:val="24"/>
              </w:rPr>
              <w:t>Amount</w:t>
            </w:r>
          </w:p>
          <w:p w14:paraId="1D4DBCB2" w14:textId="77777777" w:rsidR="00514D73" w:rsidRPr="00CA28C5" w:rsidRDefault="00514D73" w:rsidP="00CA28C5">
            <w:pPr>
              <w:pStyle w:val="BodyText"/>
              <w:spacing w:line="360" w:lineRule="auto"/>
              <w:rPr>
                <w:rFonts w:asciiTheme="majorBidi" w:hAnsiTheme="majorBidi" w:cstheme="majorBidi"/>
                <w:sz w:val="24"/>
                <w:szCs w:val="24"/>
              </w:rPr>
            </w:pPr>
            <w:r w:rsidRPr="00CA28C5">
              <w:rPr>
                <w:rFonts w:asciiTheme="majorBidi" w:hAnsiTheme="majorBidi" w:cstheme="majorBidi"/>
                <w:sz w:val="24"/>
                <w:szCs w:val="24"/>
              </w:rPr>
              <w:t>Currency</w:t>
            </w:r>
          </w:p>
        </w:tc>
        <w:tc>
          <w:tcPr>
            <w:tcW w:w="4400" w:type="dxa"/>
            <w:gridSpan w:val="2"/>
            <w:tcBorders>
              <w:top w:val="single" w:sz="6" w:space="0" w:color="auto"/>
              <w:left w:val="single" w:sz="6" w:space="0" w:color="auto"/>
              <w:bottom w:val="double" w:sz="4" w:space="0" w:color="auto"/>
              <w:right w:val="single" w:sz="6" w:space="0" w:color="auto"/>
            </w:tcBorders>
            <w:tcMar>
              <w:top w:w="0" w:type="dxa"/>
              <w:left w:w="72" w:type="dxa"/>
              <w:bottom w:w="0" w:type="dxa"/>
              <w:right w:w="72" w:type="dxa"/>
            </w:tcMar>
            <w:hideMark/>
          </w:tcPr>
          <w:p w14:paraId="4A4CB355" w14:textId="77777777" w:rsidR="00514D73" w:rsidRPr="00CA28C5" w:rsidRDefault="00514D73" w:rsidP="00CA28C5">
            <w:pPr>
              <w:pStyle w:val="BodyText"/>
              <w:spacing w:line="360" w:lineRule="auto"/>
              <w:rPr>
                <w:rFonts w:asciiTheme="majorBidi" w:hAnsiTheme="majorBidi" w:cstheme="majorBidi"/>
                <w:sz w:val="24"/>
                <w:szCs w:val="24"/>
              </w:rPr>
            </w:pPr>
            <w:r w:rsidRPr="00CA28C5">
              <w:rPr>
                <w:rFonts w:asciiTheme="majorBidi" w:hAnsiTheme="majorBidi" w:cstheme="majorBidi"/>
                <w:sz w:val="24"/>
                <w:szCs w:val="24"/>
              </w:rPr>
              <w:t>MVR</w:t>
            </w:r>
          </w:p>
          <w:p w14:paraId="7B88A655" w14:textId="77777777" w:rsidR="00514D73" w:rsidRPr="00CA28C5" w:rsidRDefault="00514D73" w:rsidP="00CA28C5">
            <w:pPr>
              <w:pStyle w:val="BodyText"/>
              <w:spacing w:line="360" w:lineRule="auto"/>
              <w:rPr>
                <w:rFonts w:asciiTheme="majorBidi" w:hAnsiTheme="majorBidi" w:cstheme="majorBidi"/>
                <w:sz w:val="24"/>
                <w:szCs w:val="24"/>
              </w:rPr>
            </w:pPr>
            <w:r w:rsidRPr="00CA28C5">
              <w:rPr>
                <w:rFonts w:asciiTheme="majorBidi" w:hAnsiTheme="majorBidi" w:cstheme="majorBidi"/>
                <w:sz w:val="24"/>
                <w:szCs w:val="24"/>
              </w:rPr>
              <w:t>Equivalent</w:t>
            </w:r>
          </w:p>
        </w:tc>
      </w:tr>
      <w:tr w:rsidR="00514D73" w:rsidRPr="00CA28C5" w14:paraId="02F576CC" w14:textId="77777777" w:rsidTr="00BD7A68">
        <w:trPr>
          <w:trHeight w:val="720"/>
          <w:jc w:val="center"/>
        </w:trPr>
        <w:tc>
          <w:tcPr>
            <w:tcW w:w="1384" w:type="dxa"/>
            <w:tcBorders>
              <w:top w:val="double" w:sz="4" w:space="0" w:color="auto"/>
              <w:left w:val="single" w:sz="6" w:space="0" w:color="auto"/>
              <w:bottom w:val="nil"/>
              <w:right w:val="nil"/>
            </w:tcBorders>
            <w:tcMar>
              <w:top w:w="0" w:type="dxa"/>
              <w:left w:w="72" w:type="dxa"/>
              <w:bottom w:w="0" w:type="dxa"/>
              <w:right w:w="72" w:type="dxa"/>
            </w:tcMar>
            <w:vAlign w:val="center"/>
            <w:hideMark/>
          </w:tcPr>
          <w:p w14:paraId="7E72CBD7" w14:textId="444D8A42" w:rsidR="00514D73" w:rsidRPr="00CA28C5" w:rsidRDefault="00514D73" w:rsidP="00CA28C5">
            <w:pPr>
              <w:pStyle w:val="BodyText"/>
              <w:spacing w:line="360" w:lineRule="auto"/>
              <w:rPr>
                <w:rFonts w:asciiTheme="majorBidi" w:hAnsiTheme="majorBidi" w:cstheme="majorBidi"/>
                <w:sz w:val="24"/>
                <w:szCs w:val="24"/>
              </w:rPr>
            </w:pPr>
            <w:r w:rsidRPr="00CA28C5">
              <w:rPr>
                <w:rFonts w:asciiTheme="majorBidi" w:hAnsiTheme="majorBidi" w:cstheme="majorBidi"/>
                <w:sz w:val="24"/>
                <w:szCs w:val="24"/>
              </w:rPr>
              <w:t>202</w:t>
            </w:r>
            <w:r w:rsidR="00804F08">
              <w:rPr>
                <w:rFonts w:asciiTheme="majorBidi" w:hAnsiTheme="majorBidi" w:cstheme="majorBidi"/>
                <w:sz w:val="24"/>
                <w:szCs w:val="24"/>
              </w:rPr>
              <w:t>3</w:t>
            </w:r>
          </w:p>
        </w:tc>
        <w:tc>
          <w:tcPr>
            <w:tcW w:w="3593" w:type="dxa"/>
            <w:tcBorders>
              <w:top w:val="single" w:sz="6" w:space="0" w:color="auto"/>
              <w:left w:val="single" w:sz="6" w:space="0" w:color="auto"/>
              <w:bottom w:val="nil"/>
              <w:right w:val="nil"/>
            </w:tcBorders>
            <w:tcMar>
              <w:top w:w="0" w:type="dxa"/>
              <w:left w:w="72" w:type="dxa"/>
              <w:bottom w:w="0" w:type="dxa"/>
              <w:right w:w="72" w:type="dxa"/>
            </w:tcMar>
            <w:vAlign w:val="center"/>
          </w:tcPr>
          <w:p w14:paraId="1502F763" w14:textId="77777777" w:rsidR="00514D73" w:rsidRPr="00CA28C5" w:rsidRDefault="00514D73" w:rsidP="00CA28C5">
            <w:pPr>
              <w:pStyle w:val="BodyText"/>
              <w:spacing w:line="360" w:lineRule="auto"/>
              <w:rPr>
                <w:rFonts w:asciiTheme="majorBidi" w:hAnsiTheme="majorBidi" w:cstheme="majorBidi"/>
                <w:sz w:val="24"/>
                <w:szCs w:val="24"/>
              </w:rPr>
            </w:pPr>
          </w:p>
        </w:tc>
        <w:tc>
          <w:tcPr>
            <w:tcW w:w="4400" w:type="dxa"/>
            <w:gridSpan w:val="2"/>
            <w:tcBorders>
              <w:top w:val="single" w:sz="6" w:space="0" w:color="auto"/>
              <w:left w:val="single" w:sz="6" w:space="0" w:color="auto"/>
              <w:bottom w:val="nil"/>
              <w:right w:val="single" w:sz="6" w:space="0" w:color="auto"/>
            </w:tcBorders>
            <w:tcMar>
              <w:top w:w="0" w:type="dxa"/>
              <w:left w:w="72" w:type="dxa"/>
              <w:bottom w:w="0" w:type="dxa"/>
              <w:right w:w="72" w:type="dxa"/>
            </w:tcMar>
            <w:vAlign w:val="center"/>
          </w:tcPr>
          <w:p w14:paraId="2DD9433E" w14:textId="77777777" w:rsidR="00514D73" w:rsidRPr="00CA28C5" w:rsidRDefault="00514D73" w:rsidP="00CA28C5">
            <w:pPr>
              <w:pStyle w:val="BodyText"/>
              <w:spacing w:line="360" w:lineRule="auto"/>
              <w:rPr>
                <w:rFonts w:asciiTheme="majorBidi" w:hAnsiTheme="majorBidi" w:cstheme="majorBidi"/>
                <w:sz w:val="24"/>
                <w:szCs w:val="24"/>
              </w:rPr>
            </w:pPr>
          </w:p>
        </w:tc>
      </w:tr>
      <w:tr w:rsidR="00514D73" w:rsidRPr="00CA28C5" w14:paraId="109F9791" w14:textId="77777777" w:rsidTr="00BD7A68">
        <w:trPr>
          <w:trHeight w:val="720"/>
          <w:jc w:val="center"/>
        </w:trPr>
        <w:tc>
          <w:tcPr>
            <w:tcW w:w="1384" w:type="dxa"/>
            <w:tcBorders>
              <w:top w:val="single" w:sz="6" w:space="0" w:color="auto"/>
              <w:left w:val="single" w:sz="6" w:space="0" w:color="auto"/>
              <w:bottom w:val="single" w:sz="4" w:space="0" w:color="auto"/>
              <w:right w:val="nil"/>
            </w:tcBorders>
            <w:tcMar>
              <w:top w:w="0" w:type="dxa"/>
              <w:left w:w="72" w:type="dxa"/>
              <w:bottom w:w="0" w:type="dxa"/>
              <w:right w:w="72" w:type="dxa"/>
            </w:tcMar>
            <w:vAlign w:val="center"/>
            <w:hideMark/>
          </w:tcPr>
          <w:p w14:paraId="1DDB1859" w14:textId="0F1C970E" w:rsidR="00514D73" w:rsidRPr="00CA28C5" w:rsidRDefault="00514D73" w:rsidP="00CA28C5">
            <w:pPr>
              <w:pStyle w:val="BodyText"/>
              <w:spacing w:line="360" w:lineRule="auto"/>
              <w:rPr>
                <w:rFonts w:asciiTheme="majorBidi" w:hAnsiTheme="majorBidi" w:cstheme="majorBidi"/>
                <w:sz w:val="24"/>
                <w:szCs w:val="24"/>
              </w:rPr>
            </w:pPr>
            <w:r w:rsidRPr="00CA28C5">
              <w:rPr>
                <w:rFonts w:asciiTheme="majorBidi" w:hAnsiTheme="majorBidi" w:cstheme="majorBidi"/>
                <w:sz w:val="24"/>
                <w:szCs w:val="24"/>
              </w:rPr>
              <w:t>20</w:t>
            </w:r>
            <w:r w:rsidR="00BD7A68" w:rsidRPr="00CA28C5">
              <w:rPr>
                <w:rFonts w:asciiTheme="majorBidi" w:hAnsiTheme="majorBidi" w:cstheme="majorBidi"/>
                <w:sz w:val="24"/>
                <w:szCs w:val="24"/>
              </w:rPr>
              <w:t>2</w:t>
            </w:r>
            <w:r w:rsidR="00804F08">
              <w:rPr>
                <w:rFonts w:asciiTheme="majorBidi" w:hAnsiTheme="majorBidi" w:cstheme="majorBidi"/>
                <w:sz w:val="24"/>
                <w:szCs w:val="24"/>
              </w:rPr>
              <w:t>2</w:t>
            </w:r>
          </w:p>
        </w:tc>
        <w:tc>
          <w:tcPr>
            <w:tcW w:w="3593" w:type="dxa"/>
            <w:tcBorders>
              <w:top w:val="single" w:sz="6" w:space="0" w:color="auto"/>
              <w:left w:val="single" w:sz="6" w:space="0" w:color="auto"/>
              <w:bottom w:val="single" w:sz="4" w:space="0" w:color="auto"/>
              <w:right w:val="nil"/>
            </w:tcBorders>
            <w:tcMar>
              <w:top w:w="0" w:type="dxa"/>
              <w:left w:w="72" w:type="dxa"/>
              <w:bottom w:w="0" w:type="dxa"/>
              <w:right w:w="72" w:type="dxa"/>
            </w:tcMar>
            <w:vAlign w:val="center"/>
          </w:tcPr>
          <w:p w14:paraId="7941D690" w14:textId="77777777" w:rsidR="00514D73" w:rsidRPr="00CA28C5" w:rsidRDefault="00514D73" w:rsidP="00CA28C5">
            <w:pPr>
              <w:pStyle w:val="BodyText"/>
              <w:spacing w:line="360" w:lineRule="auto"/>
              <w:rPr>
                <w:rFonts w:asciiTheme="majorBidi" w:hAnsiTheme="majorBidi" w:cstheme="majorBidi"/>
                <w:sz w:val="24"/>
                <w:szCs w:val="24"/>
              </w:rPr>
            </w:pPr>
          </w:p>
        </w:tc>
        <w:tc>
          <w:tcPr>
            <w:tcW w:w="4400" w:type="dxa"/>
            <w:gridSpan w:val="2"/>
            <w:tcBorders>
              <w:top w:val="single" w:sz="6" w:space="0" w:color="auto"/>
              <w:left w:val="single" w:sz="6" w:space="0" w:color="auto"/>
              <w:bottom w:val="single" w:sz="4" w:space="0" w:color="auto"/>
              <w:right w:val="single" w:sz="6" w:space="0" w:color="auto"/>
            </w:tcBorders>
            <w:tcMar>
              <w:top w:w="0" w:type="dxa"/>
              <w:left w:w="72" w:type="dxa"/>
              <w:bottom w:w="0" w:type="dxa"/>
              <w:right w:w="72" w:type="dxa"/>
            </w:tcMar>
            <w:vAlign w:val="center"/>
          </w:tcPr>
          <w:p w14:paraId="6DD1470C" w14:textId="77777777" w:rsidR="00514D73" w:rsidRPr="00CA28C5" w:rsidRDefault="00514D73" w:rsidP="00CA28C5">
            <w:pPr>
              <w:pStyle w:val="BodyText"/>
              <w:spacing w:line="360" w:lineRule="auto"/>
              <w:rPr>
                <w:rFonts w:asciiTheme="majorBidi" w:hAnsiTheme="majorBidi" w:cstheme="majorBidi"/>
                <w:sz w:val="24"/>
                <w:szCs w:val="24"/>
              </w:rPr>
            </w:pPr>
          </w:p>
        </w:tc>
      </w:tr>
      <w:tr w:rsidR="00514D73" w:rsidRPr="00CA28C5" w14:paraId="25E64B77" w14:textId="77777777" w:rsidTr="00BD7A68">
        <w:trPr>
          <w:trHeight w:val="720"/>
          <w:jc w:val="center"/>
        </w:trPr>
        <w:tc>
          <w:tcPr>
            <w:tcW w:w="1384"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hideMark/>
          </w:tcPr>
          <w:p w14:paraId="5586410F" w14:textId="7CF22F7A" w:rsidR="00514D73" w:rsidRPr="00CA28C5" w:rsidRDefault="00514D73" w:rsidP="00CA28C5">
            <w:pPr>
              <w:pStyle w:val="BodyText"/>
              <w:spacing w:line="360" w:lineRule="auto"/>
              <w:rPr>
                <w:rFonts w:asciiTheme="majorBidi" w:hAnsiTheme="majorBidi" w:cstheme="majorBidi"/>
                <w:sz w:val="24"/>
                <w:szCs w:val="24"/>
              </w:rPr>
            </w:pPr>
            <w:r w:rsidRPr="00CA28C5">
              <w:rPr>
                <w:rFonts w:asciiTheme="majorBidi" w:hAnsiTheme="majorBidi" w:cstheme="majorBidi"/>
                <w:sz w:val="24"/>
                <w:szCs w:val="24"/>
              </w:rPr>
              <w:t>20</w:t>
            </w:r>
            <w:r w:rsidR="00BD7A68" w:rsidRPr="00CA28C5">
              <w:rPr>
                <w:rFonts w:asciiTheme="majorBidi" w:hAnsiTheme="majorBidi" w:cstheme="majorBidi"/>
                <w:sz w:val="24"/>
                <w:szCs w:val="24"/>
              </w:rPr>
              <w:t>2</w:t>
            </w:r>
            <w:r w:rsidR="00804F08">
              <w:rPr>
                <w:rFonts w:asciiTheme="majorBidi" w:hAnsiTheme="majorBidi" w:cstheme="majorBidi"/>
                <w:sz w:val="24"/>
                <w:szCs w:val="24"/>
              </w:rPr>
              <w:t>1</w:t>
            </w:r>
          </w:p>
        </w:tc>
        <w:tc>
          <w:tcPr>
            <w:tcW w:w="3593"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14:paraId="1A7ABCCF" w14:textId="77777777" w:rsidR="00514D73" w:rsidRPr="00CA28C5" w:rsidRDefault="00514D73" w:rsidP="00CA28C5">
            <w:pPr>
              <w:pStyle w:val="BodyText"/>
              <w:spacing w:line="360" w:lineRule="auto"/>
              <w:rPr>
                <w:rFonts w:asciiTheme="majorBidi" w:hAnsiTheme="majorBidi" w:cstheme="majorBidi"/>
                <w:sz w:val="24"/>
                <w:szCs w:val="24"/>
              </w:rPr>
            </w:pPr>
          </w:p>
        </w:tc>
        <w:tc>
          <w:tcPr>
            <w:tcW w:w="4400" w:type="dxa"/>
            <w:gridSpan w:val="2"/>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14:paraId="71AA1B4D" w14:textId="77777777" w:rsidR="00514D73" w:rsidRPr="00CA28C5" w:rsidRDefault="00514D73" w:rsidP="00CA28C5">
            <w:pPr>
              <w:pStyle w:val="BodyText"/>
              <w:spacing w:line="360" w:lineRule="auto"/>
              <w:rPr>
                <w:rFonts w:asciiTheme="majorBidi" w:hAnsiTheme="majorBidi" w:cstheme="majorBidi"/>
                <w:sz w:val="24"/>
                <w:szCs w:val="24"/>
              </w:rPr>
            </w:pPr>
          </w:p>
        </w:tc>
      </w:tr>
      <w:tr w:rsidR="00514D73" w:rsidRPr="00CA28C5" w14:paraId="49E1CC5F" w14:textId="77777777" w:rsidTr="00BD7A68">
        <w:trPr>
          <w:trHeight w:val="720"/>
          <w:jc w:val="center"/>
        </w:trPr>
        <w:tc>
          <w:tcPr>
            <w:tcW w:w="6824" w:type="dxa"/>
            <w:gridSpan w:val="3"/>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hideMark/>
          </w:tcPr>
          <w:p w14:paraId="0EE9DCB0" w14:textId="77777777" w:rsidR="00514D73" w:rsidRPr="00CA28C5" w:rsidRDefault="00514D73" w:rsidP="00CA28C5">
            <w:pPr>
              <w:pStyle w:val="BodyText"/>
              <w:spacing w:line="360" w:lineRule="auto"/>
              <w:rPr>
                <w:rFonts w:asciiTheme="majorBidi" w:hAnsiTheme="majorBidi" w:cstheme="majorBidi"/>
                <w:b/>
                <w:bCs/>
                <w:sz w:val="24"/>
                <w:szCs w:val="24"/>
              </w:rPr>
            </w:pPr>
            <w:r w:rsidRPr="00CA28C5">
              <w:rPr>
                <w:rFonts w:asciiTheme="majorBidi" w:hAnsiTheme="majorBidi" w:cstheme="majorBidi"/>
                <w:sz w:val="24"/>
                <w:szCs w:val="24"/>
              </w:rPr>
              <w:tab/>
            </w:r>
            <w:r w:rsidRPr="00CA28C5">
              <w:rPr>
                <w:rFonts w:asciiTheme="majorBidi" w:hAnsiTheme="majorBidi" w:cstheme="majorBidi"/>
                <w:b/>
                <w:bCs/>
                <w:sz w:val="24"/>
                <w:szCs w:val="24"/>
              </w:rPr>
              <w:t xml:space="preserve">Average Annual Turnover    </w:t>
            </w:r>
          </w:p>
        </w:tc>
        <w:tc>
          <w:tcPr>
            <w:tcW w:w="2553"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14:paraId="3CC41837" w14:textId="77777777" w:rsidR="00514D73" w:rsidRPr="00CA28C5" w:rsidRDefault="00514D73" w:rsidP="00CA28C5">
            <w:pPr>
              <w:pStyle w:val="BodyText"/>
              <w:spacing w:line="360" w:lineRule="auto"/>
              <w:rPr>
                <w:rFonts w:asciiTheme="majorBidi" w:hAnsiTheme="majorBidi" w:cstheme="majorBidi"/>
                <w:sz w:val="24"/>
                <w:szCs w:val="24"/>
              </w:rPr>
            </w:pPr>
          </w:p>
        </w:tc>
      </w:tr>
    </w:tbl>
    <w:p w14:paraId="766A42E8" w14:textId="77777777" w:rsidR="00514D73" w:rsidRPr="00CA28C5" w:rsidRDefault="00514D73" w:rsidP="00CA28C5">
      <w:pPr>
        <w:spacing w:line="360" w:lineRule="auto"/>
        <w:rPr>
          <w:rFonts w:asciiTheme="majorBidi" w:hAnsiTheme="majorBidi" w:cstheme="majorBidi"/>
        </w:rPr>
      </w:pPr>
    </w:p>
    <w:p w14:paraId="6595BBC9" w14:textId="77777777" w:rsidR="00514D73" w:rsidRPr="00CA28C5" w:rsidRDefault="00514D73" w:rsidP="00CA28C5">
      <w:pPr>
        <w:spacing w:line="360" w:lineRule="auto"/>
        <w:rPr>
          <w:rFonts w:asciiTheme="majorBidi" w:hAnsiTheme="majorBidi" w:cstheme="majorBidi"/>
        </w:rPr>
      </w:pPr>
      <w:r w:rsidRPr="00CA28C5">
        <w:rPr>
          <w:rFonts w:asciiTheme="majorBidi" w:hAnsiTheme="majorBidi" w:cstheme="majorBidi"/>
        </w:rPr>
        <w:t xml:space="preserve">The information supplied should be the Annual Turnover of the Bidder in terms of the amounts billed to clients for each year for contracts in progress or completed at the end of the period reported. </w:t>
      </w:r>
    </w:p>
    <w:p w14:paraId="3C51F173" w14:textId="77777777" w:rsidR="00514D73" w:rsidRPr="00CA28C5" w:rsidRDefault="00514D73" w:rsidP="00CA28C5">
      <w:pPr>
        <w:spacing w:line="360" w:lineRule="auto"/>
        <w:rPr>
          <w:rFonts w:asciiTheme="majorBidi" w:hAnsiTheme="majorBidi" w:cstheme="majorBidi"/>
        </w:rPr>
      </w:pPr>
    </w:p>
    <w:p w14:paraId="2EA8A40B" w14:textId="77777777" w:rsidR="00514D73" w:rsidRPr="00CA28C5" w:rsidRDefault="00514D73" w:rsidP="00CA28C5">
      <w:pPr>
        <w:spacing w:line="360" w:lineRule="auto"/>
        <w:rPr>
          <w:rFonts w:asciiTheme="majorBidi" w:hAnsiTheme="majorBidi" w:cstheme="majorBidi"/>
        </w:rPr>
      </w:pPr>
    </w:p>
    <w:p w14:paraId="16A9F69E" w14:textId="77777777" w:rsidR="00514D73" w:rsidRPr="00CA28C5" w:rsidRDefault="00514D73" w:rsidP="00CA28C5">
      <w:pPr>
        <w:spacing w:line="360" w:lineRule="auto"/>
        <w:rPr>
          <w:rFonts w:asciiTheme="majorBidi" w:hAnsiTheme="majorBidi" w:cstheme="majorBidi"/>
        </w:rPr>
      </w:pPr>
    </w:p>
    <w:p w14:paraId="1166BCDB" w14:textId="77777777" w:rsidR="00514D73" w:rsidRPr="00CA28C5" w:rsidRDefault="00514D73" w:rsidP="00CA28C5">
      <w:pPr>
        <w:spacing w:line="360" w:lineRule="auto"/>
        <w:rPr>
          <w:rFonts w:asciiTheme="majorBidi" w:hAnsiTheme="majorBidi" w:cstheme="majorBidi"/>
        </w:rPr>
      </w:pPr>
    </w:p>
    <w:p w14:paraId="2D67CC8A" w14:textId="77777777" w:rsidR="00514D73" w:rsidRPr="00CA28C5" w:rsidRDefault="00514D73" w:rsidP="00CA28C5">
      <w:pPr>
        <w:spacing w:line="360" w:lineRule="auto"/>
        <w:rPr>
          <w:rFonts w:asciiTheme="majorBidi" w:hAnsiTheme="majorBidi" w:cstheme="majorBidi"/>
        </w:rPr>
      </w:pPr>
    </w:p>
    <w:p w14:paraId="26E99795" w14:textId="3B860E8F" w:rsidR="00514D73" w:rsidRPr="00CA28C5" w:rsidRDefault="00514D73" w:rsidP="001960D8">
      <w:pPr>
        <w:spacing w:line="360" w:lineRule="auto"/>
        <w:rPr>
          <w:rFonts w:asciiTheme="majorBidi" w:eastAsia="Calibri" w:hAnsiTheme="majorBidi" w:cstheme="majorBidi"/>
        </w:rPr>
      </w:pPr>
      <w:r w:rsidRPr="00CA28C5">
        <w:rPr>
          <w:rFonts w:asciiTheme="majorBidi" w:hAnsiTheme="majorBidi" w:cstheme="majorBidi"/>
        </w:rPr>
        <w:br w:type="page"/>
      </w:r>
    </w:p>
    <w:p w14:paraId="3B4B1DFD" w14:textId="1F3606A7" w:rsidR="00E961F0" w:rsidRDefault="00E961F0" w:rsidP="009C7979">
      <w:pPr>
        <w:pStyle w:val="Heading2"/>
        <w:jc w:val="center"/>
      </w:pPr>
      <w:bookmarkStart w:id="49" w:name="_Toc196384287"/>
      <w:bookmarkStart w:id="50" w:name="_Toc90375933"/>
      <w:bookmarkStart w:id="51" w:name="_Toc90376775"/>
      <w:r w:rsidRPr="00CA28C5">
        <w:lastRenderedPageBreak/>
        <w:t xml:space="preserve">Annex </w:t>
      </w:r>
      <w:r w:rsidR="009C7C5B">
        <w:t>10</w:t>
      </w:r>
      <w:bookmarkEnd w:id="49"/>
    </w:p>
    <w:p w14:paraId="04561CFF" w14:textId="77777777" w:rsidR="00CE5BA3" w:rsidRPr="00CE5BA3" w:rsidRDefault="00CE5BA3" w:rsidP="00CE5BA3"/>
    <w:p w14:paraId="44D6A453" w14:textId="22DC93AE" w:rsidR="00E961F0" w:rsidRPr="009C7979" w:rsidRDefault="00514D73" w:rsidP="009C7979">
      <w:pPr>
        <w:pStyle w:val="Heading3"/>
        <w:jc w:val="center"/>
        <w:rPr>
          <w:u w:val="single"/>
        </w:rPr>
      </w:pPr>
      <w:bookmarkStart w:id="52" w:name="_Toc196384288"/>
      <w:r w:rsidRPr="009C7979">
        <w:rPr>
          <w:u w:val="single"/>
        </w:rPr>
        <w:t xml:space="preserve">FIN FORM </w:t>
      </w:r>
      <w:r w:rsidR="00712FF1">
        <w:rPr>
          <w:u w:val="single"/>
        </w:rPr>
        <w:t>4</w:t>
      </w:r>
      <w:bookmarkEnd w:id="52"/>
    </w:p>
    <w:p w14:paraId="6A68E693" w14:textId="3E14F3B8" w:rsidR="00514D73" w:rsidRPr="009C7979" w:rsidRDefault="00514D73" w:rsidP="009C7979">
      <w:pPr>
        <w:pStyle w:val="BodyText"/>
        <w:jc w:val="center"/>
        <w:rPr>
          <w:rFonts w:asciiTheme="majorBidi" w:hAnsiTheme="majorBidi" w:cstheme="majorBidi"/>
          <w:b/>
          <w:bCs/>
          <w:sz w:val="24"/>
          <w:szCs w:val="24"/>
        </w:rPr>
      </w:pPr>
      <w:r w:rsidRPr="009C7979">
        <w:rPr>
          <w:rFonts w:asciiTheme="majorBidi" w:hAnsiTheme="majorBidi" w:cstheme="majorBidi"/>
          <w:b/>
          <w:bCs/>
          <w:sz w:val="24"/>
          <w:szCs w:val="24"/>
        </w:rPr>
        <w:t>Line of Credit Letter</w:t>
      </w:r>
      <w:bookmarkEnd w:id="50"/>
      <w:bookmarkEnd w:id="51"/>
    </w:p>
    <w:p w14:paraId="55627F20" w14:textId="77777777" w:rsidR="00514D73" w:rsidRPr="00CA28C5" w:rsidRDefault="00514D73" w:rsidP="00CA28C5">
      <w:pPr>
        <w:spacing w:line="360" w:lineRule="auto"/>
        <w:rPr>
          <w:rFonts w:asciiTheme="majorBidi" w:eastAsia="Calibri" w:hAnsiTheme="majorBidi" w:cstheme="majorBidi"/>
          <w:color w:val="000000" w:themeColor="text1"/>
        </w:rPr>
      </w:pPr>
    </w:p>
    <w:p w14:paraId="3EB3D3C7" w14:textId="746812D3" w:rsidR="00514D73" w:rsidRPr="00CA28C5" w:rsidRDefault="00514D73" w:rsidP="00CA28C5">
      <w:pPr>
        <w:spacing w:line="360" w:lineRule="auto"/>
        <w:jc w:val="center"/>
        <w:rPr>
          <w:rFonts w:asciiTheme="majorBidi" w:hAnsiTheme="majorBidi" w:cstheme="majorBidi"/>
          <w:b/>
          <w:color w:val="000000" w:themeColor="text1"/>
        </w:rPr>
      </w:pPr>
      <w:r w:rsidRPr="00CA28C5">
        <w:rPr>
          <w:rFonts w:asciiTheme="majorBidi" w:hAnsiTheme="majorBidi" w:cstheme="majorBidi"/>
          <w:i/>
          <w:color w:val="000000" w:themeColor="text1"/>
        </w:rPr>
        <w:t>[letterhead of the Bank/Financing Institution]</w:t>
      </w:r>
    </w:p>
    <w:p w14:paraId="13D05B61" w14:textId="77777777" w:rsidR="00514D73" w:rsidRPr="00CA28C5" w:rsidRDefault="00514D73" w:rsidP="00CA28C5">
      <w:pPr>
        <w:spacing w:line="360" w:lineRule="auto"/>
        <w:rPr>
          <w:rFonts w:asciiTheme="majorBidi" w:hAnsiTheme="majorBidi" w:cstheme="majorBidi"/>
          <w:color w:val="000000" w:themeColor="text1"/>
        </w:rPr>
      </w:pPr>
    </w:p>
    <w:p w14:paraId="3B4E42CC" w14:textId="77777777" w:rsidR="00514D73" w:rsidRPr="00CA28C5" w:rsidRDefault="00514D73" w:rsidP="00CA28C5">
      <w:pPr>
        <w:spacing w:line="360" w:lineRule="auto"/>
        <w:jc w:val="right"/>
        <w:rPr>
          <w:rFonts w:asciiTheme="majorBidi" w:hAnsiTheme="majorBidi" w:cstheme="majorBidi"/>
          <w:color w:val="000000" w:themeColor="text1"/>
        </w:rPr>
      </w:pPr>
      <w:r w:rsidRPr="00CA28C5">
        <w:rPr>
          <w:rFonts w:asciiTheme="majorBidi" w:hAnsiTheme="majorBidi" w:cstheme="majorBidi"/>
          <w:i/>
          <w:color w:val="000000" w:themeColor="text1"/>
        </w:rPr>
        <w:t>[date]</w:t>
      </w:r>
    </w:p>
    <w:p w14:paraId="44656C8B" w14:textId="77777777" w:rsidR="00514D73" w:rsidRPr="00CA28C5" w:rsidRDefault="00514D73" w:rsidP="00CA28C5">
      <w:pPr>
        <w:spacing w:line="360" w:lineRule="auto"/>
        <w:jc w:val="right"/>
        <w:rPr>
          <w:rFonts w:asciiTheme="majorBidi" w:hAnsiTheme="majorBidi" w:cstheme="majorBidi"/>
          <w:color w:val="000000" w:themeColor="text1"/>
        </w:rPr>
      </w:pPr>
    </w:p>
    <w:p w14:paraId="0201E193" w14:textId="77777777" w:rsidR="00514D73" w:rsidRPr="00CA28C5" w:rsidRDefault="00514D73" w:rsidP="65577070">
      <w:pPr>
        <w:spacing w:line="360" w:lineRule="auto"/>
        <w:rPr>
          <w:rFonts w:asciiTheme="majorBidi" w:hAnsiTheme="majorBidi" w:cstheme="majorBidi"/>
          <w:color w:val="000000" w:themeColor="text1"/>
        </w:rPr>
      </w:pPr>
      <w:r w:rsidRPr="65577070">
        <w:rPr>
          <w:rFonts w:asciiTheme="majorBidi" w:hAnsiTheme="majorBidi" w:cstheme="majorBidi"/>
          <w:color w:val="000000" w:themeColor="text1"/>
        </w:rPr>
        <w:fldChar w:fldCharType="begin"/>
      </w:r>
      <w:r w:rsidRPr="65577070">
        <w:rPr>
          <w:rFonts w:asciiTheme="majorBidi" w:hAnsiTheme="majorBidi" w:cstheme="majorBidi"/>
          <w:color w:val="000000" w:themeColor="text1"/>
        </w:rPr>
        <w:instrText>ADVANCE \D 4.80</w:instrText>
      </w:r>
      <w:r w:rsidRPr="65577070">
        <w:rPr>
          <w:rFonts w:asciiTheme="majorBidi" w:hAnsiTheme="majorBidi" w:cstheme="majorBidi"/>
          <w:color w:val="000000" w:themeColor="text1"/>
        </w:rPr>
        <w:fldChar w:fldCharType="end"/>
      </w:r>
      <w:r w:rsidRPr="65577070">
        <w:rPr>
          <w:rFonts w:asciiTheme="majorBidi" w:hAnsiTheme="majorBidi" w:cstheme="majorBidi"/>
          <w:b/>
          <w:bCs/>
          <w:color w:val="000000" w:themeColor="text1"/>
        </w:rPr>
        <w:t>To:</w:t>
      </w:r>
      <w:r w:rsidRPr="65577070">
        <w:rPr>
          <w:rFonts w:asciiTheme="majorBidi" w:hAnsiTheme="majorBidi" w:cstheme="majorBidi"/>
          <w:i/>
          <w:iCs/>
          <w:color w:val="000000" w:themeColor="text1"/>
        </w:rPr>
        <w:fldChar w:fldCharType="begin"/>
      </w:r>
      <w:r w:rsidRPr="65577070">
        <w:rPr>
          <w:rFonts w:asciiTheme="majorBidi" w:hAnsiTheme="majorBidi" w:cstheme="majorBidi"/>
          <w:i/>
          <w:iCs/>
          <w:color w:val="000000" w:themeColor="text1"/>
        </w:rPr>
        <w:instrText>ADVANCE \D 1.90</w:instrText>
      </w:r>
      <w:r w:rsidRPr="65577070">
        <w:rPr>
          <w:rFonts w:asciiTheme="majorBidi" w:hAnsiTheme="majorBidi" w:cstheme="majorBidi"/>
          <w:i/>
          <w:iCs/>
          <w:color w:val="000000" w:themeColor="text1"/>
        </w:rPr>
        <w:fldChar w:fldCharType="end"/>
      </w:r>
      <w:r w:rsidRPr="65577070">
        <w:rPr>
          <w:rFonts w:asciiTheme="majorBidi" w:hAnsiTheme="majorBidi" w:cstheme="majorBidi"/>
          <w:i/>
          <w:iCs/>
          <w:color w:val="000000" w:themeColor="text1"/>
        </w:rPr>
        <w:t>[Name and address of the Contractor]</w:t>
      </w:r>
    </w:p>
    <w:p w14:paraId="1D37660C" w14:textId="77777777" w:rsidR="00514D73" w:rsidRPr="00CA28C5" w:rsidRDefault="00514D73" w:rsidP="00CA28C5">
      <w:pPr>
        <w:spacing w:line="360" w:lineRule="auto"/>
        <w:jc w:val="both"/>
        <w:rPr>
          <w:rFonts w:asciiTheme="majorBidi" w:hAnsiTheme="majorBidi" w:cstheme="majorBidi"/>
        </w:rPr>
      </w:pPr>
    </w:p>
    <w:p w14:paraId="7152A330" w14:textId="77777777" w:rsidR="00514D73" w:rsidRPr="00CA28C5" w:rsidRDefault="00514D73" w:rsidP="00CA28C5">
      <w:pPr>
        <w:spacing w:line="360" w:lineRule="auto"/>
        <w:rPr>
          <w:rFonts w:asciiTheme="majorBidi" w:hAnsiTheme="majorBidi" w:cstheme="majorBidi"/>
        </w:rPr>
      </w:pPr>
      <w:r w:rsidRPr="00CA28C5">
        <w:rPr>
          <w:rFonts w:asciiTheme="majorBidi" w:hAnsiTheme="majorBidi" w:cstheme="majorBidi"/>
        </w:rPr>
        <w:t xml:space="preserve">Dear, </w:t>
      </w:r>
    </w:p>
    <w:p w14:paraId="0A4B6E90" w14:textId="6549C02B" w:rsidR="00514D73" w:rsidRPr="00CA28C5" w:rsidRDefault="00514D73" w:rsidP="65577070">
      <w:pPr>
        <w:spacing w:line="360" w:lineRule="auto"/>
        <w:rPr>
          <w:rFonts w:asciiTheme="majorBidi" w:eastAsia="Calibri" w:hAnsiTheme="majorBidi" w:cstheme="majorBidi"/>
        </w:rPr>
      </w:pPr>
      <w:r w:rsidRPr="65577070">
        <w:rPr>
          <w:rFonts w:asciiTheme="majorBidi" w:hAnsiTheme="majorBidi" w:cstheme="majorBidi"/>
        </w:rPr>
        <w:t xml:space="preserve">You have requested {name of the bank/financing institution) to establish a line of credit </w:t>
      </w:r>
      <w:proofErr w:type="gramStart"/>
      <w:r w:rsidRPr="65577070">
        <w:rPr>
          <w:rFonts w:asciiTheme="majorBidi" w:hAnsiTheme="majorBidi" w:cstheme="majorBidi"/>
        </w:rPr>
        <w:t>for the purpose of</w:t>
      </w:r>
      <w:proofErr w:type="gramEnd"/>
      <w:r w:rsidRPr="65577070">
        <w:rPr>
          <w:rFonts w:asciiTheme="majorBidi" w:hAnsiTheme="majorBidi" w:cstheme="majorBidi"/>
        </w:rPr>
        <w:t xml:space="preserve"> executing {insert Name and identification of Project}. </w:t>
      </w:r>
    </w:p>
    <w:p w14:paraId="0ADD4330" w14:textId="77777777" w:rsidR="00514D73" w:rsidRPr="00CA28C5" w:rsidRDefault="00514D73" w:rsidP="65577070">
      <w:pPr>
        <w:spacing w:line="360" w:lineRule="auto"/>
        <w:rPr>
          <w:rFonts w:asciiTheme="majorBidi" w:hAnsiTheme="majorBidi" w:cstheme="majorBidi"/>
        </w:rPr>
      </w:pPr>
      <w:r w:rsidRPr="65577070">
        <w:rPr>
          <w:rFonts w:asciiTheme="majorBidi" w:hAnsiTheme="majorBidi" w:cstheme="majorBidi"/>
        </w:rPr>
        <w:t xml:space="preserve">We hereby undertake to establish a line of credit for the </w:t>
      </w:r>
      <w:proofErr w:type="gramStart"/>
      <w:r w:rsidRPr="65577070">
        <w:rPr>
          <w:rFonts w:asciiTheme="majorBidi" w:hAnsiTheme="majorBidi" w:cstheme="majorBidi"/>
        </w:rPr>
        <w:t>aforementioned purpose</w:t>
      </w:r>
      <w:proofErr w:type="gramEnd"/>
      <w:r w:rsidRPr="65577070">
        <w:rPr>
          <w:rFonts w:asciiTheme="majorBidi" w:hAnsiTheme="majorBidi" w:cstheme="majorBidi"/>
        </w:rPr>
        <w:t xml:space="preserve">, in the amount of {insert amount}, effective upon receipt of evidence that you have been selected as successful bidder.  </w:t>
      </w:r>
    </w:p>
    <w:p w14:paraId="656736BE" w14:textId="77777777" w:rsidR="00514D73" w:rsidRPr="00CA28C5" w:rsidRDefault="00514D73" w:rsidP="00CA28C5">
      <w:pPr>
        <w:spacing w:line="360" w:lineRule="auto"/>
        <w:rPr>
          <w:rFonts w:asciiTheme="majorBidi" w:hAnsiTheme="majorBidi" w:cstheme="majorBidi"/>
        </w:rPr>
      </w:pPr>
      <w:r w:rsidRPr="00CA28C5">
        <w:rPr>
          <w:rFonts w:asciiTheme="majorBidi" w:hAnsiTheme="majorBidi" w:cstheme="majorBidi"/>
        </w:rPr>
        <w:t xml:space="preserve">This line of credit will be valid through the duration of the contract awarded to you. </w:t>
      </w:r>
    </w:p>
    <w:p w14:paraId="43ABFA9A" w14:textId="77777777" w:rsidR="00514D73" w:rsidRPr="00CA28C5" w:rsidRDefault="00514D73" w:rsidP="00CA28C5">
      <w:pPr>
        <w:spacing w:line="360" w:lineRule="auto"/>
        <w:rPr>
          <w:rFonts w:asciiTheme="majorBidi" w:hAnsiTheme="majorBidi" w:cstheme="majorBidi"/>
        </w:rPr>
      </w:pPr>
    </w:p>
    <w:p w14:paraId="37B9CF25" w14:textId="77777777" w:rsidR="00514D73" w:rsidRPr="00CA28C5" w:rsidRDefault="00514D73" w:rsidP="00CA28C5">
      <w:pPr>
        <w:spacing w:line="360" w:lineRule="auto"/>
        <w:jc w:val="both"/>
        <w:rPr>
          <w:rFonts w:asciiTheme="majorBidi" w:hAnsiTheme="majorBidi" w:cstheme="majorBidi"/>
        </w:rPr>
      </w:pPr>
    </w:p>
    <w:p w14:paraId="6E4C992D" w14:textId="77777777" w:rsidR="00514D73" w:rsidRPr="00CA28C5" w:rsidRDefault="00514D73" w:rsidP="00CA28C5">
      <w:pPr>
        <w:tabs>
          <w:tab w:val="left" w:pos="9000"/>
        </w:tabs>
        <w:spacing w:line="360" w:lineRule="auto"/>
        <w:rPr>
          <w:rFonts w:asciiTheme="majorBidi" w:hAnsiTheme="majorBidi" w:cstheme="majorBidi"/>
        </w:rPr>
      </w:pPr>
      <w:r w:rsidRPr="00CA28C5">
        <w:rPr>
          <w:rFonts w:asciiTheme="majorBidi" w:hAnsiTheme="majorBidi" w:cstheme="majorBidi"/>
        </w:rPr>
        <w:t xml:space="preserve">Authorized Signature:  </w:t>
      </w:r>
      <w:r w:rsidRPr="00CA28C5">
        <w:rPr>
          <w:rFonts w:asciiTheme="majorBidi" w:hAnsiTheme="majorBidi" w:cstheme="majorBidi"/>
          <w:u w:val="single"/>
        </w:rPr>
        <w:tab/>
      </w:r>
    </w:p>
    <w:p w14:paraId="0B9D5248" w14:textId="77777777" w:rsidR="00514D73" w:rsidRPr="00CA28C5" w:rsidRDefault="00514D73" w:rsidP="00CA28C5">
      <w:pPr>
        <w:tabs>
          <w:tab w:val="left" w:pos="9000"/>
        </w:tabs>
        <w:spacing w:line="360" w:lineRule="auto"/>
        <w:rPr>
          <w:rFonts w:asciiTheme="majorBidi" w:eastAsia="Calibri" w:hAnsiTheme="majorBidi" w:cstheme="majorBidi"/>
        </w:rPr>
      </w:pPr>
      <w:r w:rsidRPr="00CA28C5">
        <w:rPr>
          <w:rFonts w:asciiTheme="majorBidi" w:hAnsiTheme="majorBidi" w:cstheme="majorBidi"/>
        </w:rPr>
        <w:t xml:space="preserve">Name and Title of Signatory:  </w:t>
      </w:r>
      <w:r w:rsidRPr="00CA28C5">
        <w:rPr>
          <w:rFonts w:asciiTheme="majorBidi" w:hAnsiTheme="majorBidi" w:cstheme="majorBidi"/>
          <w:u w:val="single"/>
        </w:rPr>
        <w:tab/>
      </w:r>
    </w:p>
    <w:p w14:paraId="2D6A3C3F" w14:textId="77777777" w:rsidR="00514D73" w:rsidRPr="00CA28C5" w:rsidRDefault="00514D73" w:rsidP="00CA28C5">
      <w:pPr>
        <w:tabs>
          <w:tab w:val="left" w:pos="9000"/>
        </w:tabs>
        <w:spacing w:line="360" w:lineRule="auto"/>
        <w:rPr>
          <w:rFonts w:asciiTheme="majorBidi" w:hAnsiTheme="majorBidi" w:cstheme="majorBidi"/>
        </w:rPr>
      </w:pPr>
      <w:r w:rsidRPr="00CA28C5">
        <w:rPr>
          <w:rFonts w:asciiTheme="majorBidi" w:hAnsiTheme="majorBidi" w:cstheme="majorBidi"/>
        </w:rPr>
        <w:t xml:space="preserve">Name of Agency:  </w:t>
      </w:r>
      <w:r w:rsidRPr="00CA28C5">
        <w:rPr>
          <w:rFonts w:asciiTheme="majorBidi" w:hAnsiTheme="majorBidi" w:cstheme="majorBidi"/>
          <w:u w:val="single"/>
        </w:rPr>
        <w:tab/>
      </w:r>
    </w:p>
    <w:p w14:paraId="5F95F72E" w14:textId="77777777" w:rsidR="00514D73" w:rsidRPr="00CA28C5" w:rsidRDefault="00514D73" w:rsidP="00CA28C5">
      <w:pPr>
        <w:spacing w:line="360" w:lineRule="auto"/>
        <w:rPr>
          <w:rFonts w:asciiTheme="majorBidi" w:hAnsiTheme="majorBidi" w:cstheme="majorBidi"/>
          <w:lang w:val="en-GB"/>
        </w:rPr>
      </w:pPr>
    </w:p>
    <w:p w14:paraId="770630F2" w14:textId="1E1ADC74" w:rsidR="000D0EB8" w:rsidRPr="00CA28C5" w:rsidRDefault="000D0EB8" w:rsidP="00CA28C5">
      <w:pPr>
        <w:spacing w:line="360" w:lineRule="auto"/>
        <w:rPr>
          <w:rFonts w:asciiTheme="majorBidi" w:hAnsiTheme="majorBidi" w:cstheme="majorBidi"/>
        </w:rPr>
      </w:pPr>
    </w:p>
    <w:p w14:paraId="07880717" w14:textId="0884B2A2" w:rsidR="00477DF2" w:rsidRPr="00CA28C5" w:rsidRDefault="00477DF2" w:rsidP="00CA28C5">
      <w:pPr>
        <w:spacing w:line="360" w:lineRule="auto"/>
        <w:rPr>
          <w:rFonts w:asciiTheme="majorBidi" w:hAnsiTheme="majorBidi" w:cstheme="majorBidi"/>
        </w:rPr>
      </w:pPr>
    </w:p>
    <w:p w14:paraId="65C5A9F2" w14:textId="22C75CEC" w:rsidR="0008634A" w:rsidRPr="00CA28C5" w:rsidRDefault="0008634A" w:rsidP="00CA28C5">
      <w:pPr>
        <w:spacing w:after="160" w:line="360" w:lineRule="auto"/>
        <w:rPr>
          <w:rFonts w:asciiTheme="majorBidi" w:hAnsiTheme="majorBidi" w:cstheme="majorBidi"/>
        </w:rPr>
      </w:pPr>
      <w:r w:rsidRPr="00CA28C5">
        <w:rPr>
          <w:rFonts w:asciiTheme="majorBidi" w:hAnsiTheme="majorBidi" w:cstheme="majorBidi"/>
        </w:rPr>
        <w:br w:type="page"/>
      </w:r>
    </w:p>
    <w:p w14:paraId="24AE0ED3" w14:textId="2871CF37" w:rsidR="00E961F0" w:rsidRDefault="00E961F0" w:rsidP="009E40EF">
      <w:pPr>
        <w:pStyle w:val="Heading2"/>
        <w:jc w:val="center"/>
      </w:pPr>
      <w:bookmarkStart w:id="53" w:name="_Toc196384289"/>
      <w:bookmarkStart w:id="54" w:name="_Hlk95979741"/>
      <w:r w:rsidRPr="00CA28C5">
        <w:lastRenderedPageBreak/>
        <w:t xml:space="preserve">Annex </w:t>
      </w:r>
      <w:r w:rsidR="009C7C5B">
        <w:t>11</w:t>
      </w:r>
      <w:bookmarkEnd w:id="53"/>
    </w:p>
    <w:p w14:paraId="67BCBD6A" w14:textId="77777777" w:rsidR="00CE5BA3" w:rsidRPr="00CE5BA3" w:rsidRDefault="00CE5BA3" w:rsidP="00CE5BA3"/>
    <w:p w14:paraId="2973183E" w14:textId="229BD978" w:rsidR="00E961F0" w:rsidRPr="009E40EF" w:rsidRDefault="00190981" w:rsidP="009E40EF">
      <w:pPr>
        <w:pStyle w:val="Heading3"/>
        <w:jc w:val="center"/>
        <w:rPr>
          <w:u w:val="single"/>
        </w:rPr>
      </w:pPr>
      <w:bookmarkStart w:id="55" w:name="_Toc196384290"/>
      <w:r w:rsidRPr="009E40EF">
        <w:rPr>
          <w:u w:val="single"/>
        </w:rPr>
        <w:t xml:space="preserve">FIN FORM </w:t>
      </w:r>
      <w:r w:rsidR="00712FF1">
        <w:rPr>
          <w:u w:val="single"/>
        </w:rPr>
        <w:t>5</w:t>
      </w:r>
      <w:bookmarkEnd w:id="55"/>
    </w:p>
    <w:p w14:paraId="167B62E6" w14:textId="77777777" w:rsidR="0008634A" w:rsidRPr="00CA28C5" w:rsidRDefault="0008634A" w:rsidP="00CA28C5">
      <w:pPr>
        <w:pStyle w:val="S4-Header2"/>
        <w:spacing w:line="360" w:lineRule="auto"/>
        <w:rPr>
          <w:rFonts w:asciiTheme="majorBidi" w:hAnsiTheme="majorBidi" w:cstheme="majorBidi"/>
          <w:color w:val="000000"/>
          <w:sz w:val="24"/>
          <w:u w:val="single"/>
        </w:rPr>
      </w:pPr>
      <w:bookmarkStart w:id="56" w:name="_Toc41971547"/>
      <w:bookmarkStart w:id="57" w:name="_Toc125871312"/>
      <w:bookmarkStart w:id="58" w:name="_Toc127160596"/>
      <w:bookmarkStart w:id="59" w:name="_Toc138144068"/>
      <w:bookmarkStart w:id="60" w:name="_Toc235671332"/>
      <w:bookmarkEnd w:id="54"/>
      <w:r w:rsidRPr="00CA28C5">
        <w:rPr>
          <w:rFonts w:asciiTheme="majorBidi" w:hAnsiTheme="majorBidi" w:cstheme="majorBidi"/>
          <w:color w:val="000000"/>
          <w:sz w:val="24"/>
          <w:u w:val="single"/>
        </w:rPr>
        <w:t>Current Contract Commitments/Works in Progress</w:t>
      </w:r>
      <w:bookmarkEnd w:id="56"/>
      <w:bookmarkEnd w:id="57"/>
      <w:bookmarkEnd w:id="58"/>
      <w:bookmarkEnd w:id="59"/>
      <w:bookmarkEnd w:id="60"/>
    </w:p>
    <w:p w14:paraId="168DE1CE"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r w:rsidRPr="00CA28C5">
        <w:rPr>
          <w:rStyle w:val="Table"/>
          <w:rFonts w:asciiTheme="majorBidi" w:hAnsiTheme="majorBidi" w:cstheme="majorBidi"/>
          <w:color w:val="000000"/>
          <w:spacing w:val="-2"/>
          <w:sz w:val="24"/>
        </w:rPr>
        <w:t>Tenderers and each partner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942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03"/>
        <w:gridCol w:w="1949"/>
        <w:gridCol w:w="2303"/>
        <w:gridCol w:w="1545"/>
        <w:gridCol w:w="1420"/>
        <w:gridCol w:w="1701"/>
      </w:tblGrid>
      <w:tr w:rsidR="0008634A" w:rsidRPr="00CA28C5" w14:paraId="56E23188" w14:textId="77777777" w:rsidTr="65577070">
        <w:trPr>
          <w:cantSplit/>
        </w:trPr>
        <w:tc>
          <w:tcPr>
            <w:tcW w:w="503" w:type="dxa"/>
            <w:shd w:val="clear" w:color="auto" w:fill="FFF5EB"/>
            <w:vAlign w:val="center"/>
          </w:tcPr>
          <w:p w14:paraId="5C1C63EA" w14:textId="77777777" w:rsidR="0008634A" w:rsidRPr="00CA28C5" w:rsidRDefault="0008634A" w:rsidP="00CA28C5">
            <w:pPr>
              <w:spacing w:line="360" w:lineRule="auto"/>
              <w:rPr>
                <w:rStyle w:val="Table"/>
                <w:rFonts w:asciiTheme="majorBidi" w:hAnsiTheme="majorBidi" w:cstheme="majorBidi"/>
                <w:b/>
                <w:color w:val="000000"/>
                <w:spacing w:val="-2"/>
                <w:sz w:val="24"/>
              </w:rPr>
            </w:pPr>
            <w:r w:rsidRPr="00CA28C5">
              <w:rPr>
                <w:rStyle w:val="Table"/>
                <w:rFonts w:asciiTheme="majorBidi" w:hAnsiTheme="majorBidi" w:cstheme="majorBidi"/>
                <w:b/>
                <w:color w:val="000000"/>
                <w:spacing w:val="-2"/>
                <w:sz w:val="24"/>
              </w:rPr>
              <w:t>No</w:t>
            </w:r>
          </w:p>
        </w:tc>
        <w:tc>
          <w:tcPr>
            <w:tcW w:w="1949" w:type="dxa"/>
            <w:shd w:val="clear" w:color="auto" w:fill="FFF5EB"/>
            <w:vAlign w:val="center"/>
          </w:tcPr>
          <w:p w14:paraId="4831FE2B" w14:textId="77777777" w:rsidR="0008634A" w:rsidRPr="00CA28C5" w:rsidRDefault="0008634A" w:rsidP="00CA28C5">
            <w:pPr>
              <w:spacing w:line="360" w:lineRule="auto"/>
              <w:rPr>
                <w:rStyle w:val="Table"/>
                <w:rFonts w:asciiTheme="majorBidi" w:hAnsiTheme="majorBidi" w:cstheme="majorBidi"/>
                <w:b/>
                <w:color w:val="000000"/>
                <w:spacing w:val="-2"/>
                <w:sz w:val="24"/>
              </w:rPr>
            </w:pPr>
            <w:r w:rsidRPr="00CA28C5">
              <w:rPr>
                <w:rStyle w:val="Table"/>
                <w:rFonts w:asciiTheme="majorBidi" w:hAnsiTheme="majorBidi" w:cstheme="majorBidi"/>
                <w:b/>
                <w:color w:val="000000"/>
                <w:spacing w:val="-2"/>
                <w:sz w:val="24"/>
              </w:rPr>
              <w:t>Name of contract</w:t>
            </w:r>
          </w:p>
        </w:tc>
        <w:tc>
          <w:tcPr>
            <w:tcW w:w="2303" w:type="dxa"/>
            <w:shd w:val="clear" w:color="auto" w:fill="FFF5EB"/>
            <w:vAlign w:val="center"/>
          </w:tcPr>
          <w:p w14:paraId="40F0A29E" w14:textId="77777777" w:rsidR="0008634A" w:rsidRPr="00CA28C5" w:rsidRDefault="0008634A" w:rsidP="65577070">
            <w:pPr>
              <w:spacing w:line="360" w:lineRule="auto"/>
              <w:rPr>
                <w:rStyle w:val="Table"/>
                <w:rFonts w:asciiTheme="majorBidi" w:hAnsiTheme="majorBidi" w:cstheme="majorBidi"/>
                <w:b/>
                <w:bCs/>
                <w:color w:val="000000"/>
                <w:spacing w:val="-2"/>
                <w:sz w:val="24"/>
              </w:rPr>
            </w:pPr>
            <w:proofErr w:type="gramStart"/>
            <w:r w:rsidRPr="65577070">
              <w:rPr>
                <w:rStyle w:val="Table"/>
                <w:rFonts w:asciiTheme="majorBidi" w:hAnsiTheme="majorBidi" w:cstheme="majorBidi"/>
                <w:b/>
                <w:bCs/>
                <w:color w:val="000000"/>
                <w:spacing w:val="-2"/>
                <w:sz w:val="24"/>
              </w:rPr>
              <w:t>Employer,</w:t>
            </w:r>
            <w:proofErr w:type="gramEnd"/>
            <w:r w:rsidRPr="65577070">
              <w:rPr>
                <w:rStyle w:val="Table"/>
                <w:rFonts w:asciiTheme="majorBidi" w:hAnsiTheme="majorBidi" w:cstheme="majorBidi"/>
                <w:b/>
                <w:bCs/>
                <w:color w:val="000000"/>
                <w:spacing w:val="-2"/>
                <w:sz w:val="24"/>
              </w:rPr>
              <w:t xml:space="preserve"> contact address/</w:t>
            </w:r>
            <w:proofErr w:type="spellStart"/>
            <w:r w:rsidRPr="65577070">
              <w:rPr>
                <w:rStyle w:val="Table"/>
                <w:rFonts w:asciiTheme="majorBidi" w:hAnsiTheme="majorBidi" w:cstheme="majorBidi"/>
                <w:b/>
                <w:bCs/>
                <w:color w:val="000000"/>
                <w:spacing w:val="-2"/>
                <w:sz w:val="24"/>
              </w:rPr>
              <w:t>tel</w:t>
            </w:r>
            <w:proofErr w:type="spellEnd"/>
            <w:r w:rsidRPr="65577070">
              <w:rPr>
                <w:rStyle w:val="Table"/>
                <w:rFonts w:asciiTheme="majorBidi" w:hAnsiTheme="majorBidi" w:cstheme="majorBidi"/>
                <w:b/>
                <w:bCs/>
                <w:color w:val="000000"/>
                <w:spacing w:val="-2"/>
                <w:sz w:val="24"/>
              </w:rPr>
              <w:t>/fax</w:t>
            </w:r>
          </w:p>
        </w:tc>
        <w:tc>
          <w:tcPr>
            <w:tcW w:w="1545" w:type="dxa"/>
            <w:shd w:val="clear" w:color="auto" w:fill="FFF5EB"/>
            <w:vAlign w:val="center"/>
          </w:tcPr>
          <w:p w14:paraId="6A9B6FEC" w14:textId="77777777" w:rsidR="0008634A" w:rsidRPr="00CA28C5" w:rsidRDefault="0008634A" w:rsidP="65577070">
            <w:pPr>
              <w:spacing w:line="360" w:lineRule="auto"/>
              <w:rPr>
                <w:rStyle w:val="Table"/>
                <w:rFonts w:asciiTheme="majorBidi" w:hAnsiTheme="majorBidi" w:cstheme="majorBidi"/>
                <w:b/>
                <w:bCs/>
                <w:color w:val="000000"/>
                <w:spacing w:val="-2"/>
                <w:sz w:val="24"/>
              </w:rPr>
            </w:pPr>
            <w:r w:rsidRPr="65577070">
              <w:rPr>
                <w:rStyle w:val="Table"/>
                <w:rFonts w:asciiTheme="majorBidi" w:hAnsiTheme="majorBidi" w:cstheme="majorBidi"/>
                <w:b/>
                <w:bCs/>
                <w:color w:val="000000"/>
                <w:spacing w:val="-2"/>
                <w:sz w:val="24"/>
              </w:rPr>
              <w:t xml:space="preserve">Value of outstanding work (current MVR </w:t>
            </w:r>
            <w:proofErr w:type="spellStart"/>
            <w:r w:rsidRPr="65577070">
              <w:rPr>
                <w:rStyle w:val="Table"/>
                <w:rFonts w:asciiTheme="majorBidi" w:hAnsiTheme="majorBidi" w:cstheme="majorBidi"/>
                <w:b/>
                <w:bCs/>
                <w:color w:val="000000"/>
                <w:spacing w:val="-2"/>
                <w:sz w:val="24"/>
              </w:rPr>
              <w:t>equiv</w:t>
            </w:r>
            <w:proofErr w:type="spellEnd"/>
            <w:r w:rsidRPr="65577070">
              <w:rPr>
                <w:rStyle w:val="Table"/>
                <w:rFonts w:asciiTheme="majorBidi" w:hAnsiTheme="majorBidi" w:cstheme="majorBidi"/>
                <w:b/>
                <w:bCs/>
                <w:color w:val="000000"/>
                <w:spacing w:val="-2"/>
                <w:sz w:val="24"/>
              </w:rPr>
              <w:t>)</w:t>
            </w:r>
          </w:p>
        </w:tc>
        <w:tc>
          <w:tcPr>
            <w:tcW w:w="1420" w:type="dxa"/>
            <w:shd w:val="clear" w:color="auto" w:fill="FFF5EB"/>
            <w:vAlign w:val="center"/>
          </w:tcPr>
          <w:p w14:paraId="6821997B" w14:textId="77777777" w:rsidR="0008634A" w:rsidRPr="00CA28C5" w:rsidRDefault="0008634A" w:rsidP="00CA28C5">
            <w:pPr>
              <w:spacing w:line="360" w:lineRule="auto"/>
              <w:rPr>
                <w:rStyle w:val="Table"/>
                <w:rFonts w:asciiTheme="majorBidi" w:hAnsiTheme="majorBidi" w:cstheme="majorBidi"/>
                <w:b/>
                <w:color w:val="000000"/>
                <w:spacing w:val="-2"/>
                <w:sz w:val="24"/>
              </w:rPr>
            </w:pPr>
            <w:r w:rsidRPr="00CA28C5">
              <w:rPr>
                <w:rStyle w:val="Table"/>
                <w:rFonts w:asciiTheme="majorBidi" w:hAnsiTheme="majorBidi" w:cstheme="majorBidi"/>
                <w:b/>
                <w:color w:val="000000"/>
                <w:spacing w:val="-2"/>
                <w:sz w:val="24"/>
              </w:rPr>
              <w:t>Estimated completion date</w:t>
            </w:r>
          </w:p>
        </w:tc>
        <w:tc>
          <w:tcPr>
            <w:tcW w:w="1701" w:type="dxa"/>
            <w:shd w:val="clear" w:color="auto" w:fill="FFF5EB"/>
            <w:vAlign w:val="center"/>
          </w:tcPr>
          <w:p w14:paraId="6C0A0156" w14:textId="77777777" w:rsidR="0008634A" w:rsidRPr="00CA28C5" w:rsidRDefault="0008634A" w:rsidP="00CA28C5">
            <w:pPr>
              <w:spacing w:line="360" w:lineRule="auto"/>
              <w:rPr>
                <w:rStyle w:val="Table"/>
                <w:rFonts w:asciiTheme="majorBidi" w:hAnsiTheme="majorBidi" w:cstheme="majorBidi"/>
                <w:b/>
                <w:color w:val="000000"/>
                <w:spacing w:val="-2"/>
                <w:sz w:val="24"/>
              </w:rPr>
            </w:pPr>
            <w:r w:rsidRPr="00CA28C5">
              <w:rPr>
                <w:rStyle w:val="Table"/>
                <w:rFonts w:asciiTheme="majorBidi" w:hAnsiTheme="majorBidi" w:cstheme="majorBidi"/>
                <w:b/>
                <w:color w:val="000000"/>
                <w:spacing w:val="-2"/>
                <w:sz w:val="24"/>
              </w:rPr>
              <w:t>Average monthly invoicing over last six months</w:t>
            </w:r>
            <w:r w:rsidRPr="00CA28C5">
              <w:rPr>
                <w:rStyle w:val="Table"/>
                <w:rFonts w:asciiTheme="majorBidi" w:hAnsiTheme="majorBidi" w:cstheme="majorBidi"/>
                <w:b/>
                <w:color w:val="000000"/>
                <w:spacing w:val="-2"/>
                <w:sz w:val="24"/>
              </w:rPr>
              <w:br/>
              <w:t>(MVR/month)</w:t>
            </w:r>
          </w:p>
        </w:tc>
      </w:tr>
      <w:tr w:rsidR="0008634A" w:rsidRPr="00CA28C5" w14:paraId="6E333935" w14:textId="77777777" w:rsidTr="65577070">
        <w:trPr>
          <w:cantSplit/>
        </w:trPr>
        <w:tc>
          <w:tcPr>
            <w:tcW w:w="503" w:type="dxa"/>
          </w:tcPr>
          <w:p w14:paraId="3E9320D2"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r w:rsidRPr="00CA28C5">
              <w:rPr>
                <w:rStyle w:val="Table"/>
                <w:rFonts w:asciiTheme="majorBidi" w:hAnsiTheme="majorBidi" w:cstheme="majorBidi"/>
                <w:color w:val="000000"/>
                <w:spacing w:val="-2"/>
                <w:sz w:val="24"/>
              </w:rPr>
              <w:t>1.</w:t>
            </w:r>
          </w:p>
        </w:tc>
        <w:tc>
          <w:tcPr>
            <w:tcW w:w="1949" w:type="dxa"/>
          </w:tcPr>
          <w:p w14:paraId="2D5F0024"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2303" w:type="dxa"/>
          </w:tcPr>
          <w:p w14:paraId="3095357A"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545" w:type="dxa"/>
          </w:tcPr>
          <w:p w14:paraId="67315F56"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420" w:type="dxa"/>
          </w:tcPr>
          <w:p w14:paraId="6C235429"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701" w:type="dxa"/>
          </w:tcPr>
          <w:p w14:paraId="226094A5"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r>
      <w:tr w:rsidR="0008634A" w:rsidRPr="00CA28C5" w14:paraId="180E0600" w14:textId="77777777" w:rsidTr="65577070">
        <w:trPr>
          <w:cantSplit/>
        </w:trPr>
        <w:tc>
          <w:tcPr>
            <w:tcW w:w="503" w:type="dxa"/>
          </w:tcPr>
          <w:p w14:paraId="3E269A18"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r w:rsidRPr="00CA28C5">
              <w:rPr>
                <w:rStyle w:val="Table"/>
                <w:rFonts w:asciiTheme="majorBidi" w:hAnsiTheme="majorBidi" w:cstheme="majorBidi"/>
                <w:color w:val="000000"/>
                <w:spacing w:val="-2"/>
                <w:sz w:val="24"/>
              </w:rPr>
              <w:t>2.</w:t>
            </w:r>
          </w:p>
        </w:tc>
        <w:tc>
          <w:tcPr>
            <w:tcW w:w="1949" w:type="dxa"/>
          </w:tcPr>
          <w:p w14:paraId="69F25DAA"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2303" w:type="dxa"/>
          </w:tcPr>
          <w:p w14:paraId="12001F86"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545" w:type="dxa"/>
          </w:tcPr>
          <w:p w14:paraId="29C60636"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420" w:type="dxa"/>
          </w:tcPr>
          <w:p w14:paraId="2CE917BD"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701" w:type="dxa"/>
          </w:tcPr>
          <w:p w14:paraId="05408A80"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r>
      <w:tr w:rsidR="0008634A" w:rsidRPr="00CA28C5" w14:paraId="17F7E3D7" w14:textId="77777777" w:rsidTr="65577070">
        <w:trPr>
          <w:cantSplit/>
        </w:trPr>
        <w:tc>
          <w:tcPr>
            <w:tcW w:w="503" w:type="dxa"/>
          </w:tcPr>
          <w:p w14:paraId="6D08FBFF"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r w:rsidRPr="00CA28C5">
              <w:rPr>
                <w:rStyle w:val="Table"/>
                <w:rFonts w:asciiTheme="majorBidi" w:hAnsiTheme="majorBidi" w:cstheme="majorBidi"/>
                <w:color w:val="000000"/>
                <w:spacing w:val="-2"/>
                <w:sz w:val="24"/>
              </w:rPr>
              <w:t>3.</w:t>
            </w:r>
          </w:p>
        </w:tc>
        <w:tc>
          <w:tcPr>
            <w:tcW w:w="1949" w:type="dxa"/>
          </w:tcPr>
          <w:p w14:paraId="0CB86937"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2303" w:type="dxa"/>
          </w:tcPr>
          <w:p w14:paraId="19A914F6"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545" w:type="dxa"/>
          </w:tcPr>
          <w:p w14:paraId="0695DAC4"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420" w:type="dxa"/>
          </w:tcPr>
          <w:p w14:paraId="3DF649ED"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701" w:type="dxa"/>
          </w:tcPr>
          <w:p w14:paraId="2C7ECFD5"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r>
      <w:tr w:rsidR="0008634A" w:rsidRPr="00CA28C5" w14:paraId="2A3916EB" w14:textId="77777777" w:rsidTr="65577070">
        <w:trPr>
          <w:cantSplit/>
        </w:trPr>
        <w:tc>
          <w:tcPr>
            <w:tcW w:w="503" w:type="dxa"/>
          </w:tcPr>
          <w:p w14:paraId="1BEC7132"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r w:rsidRPr="00CA28C5">
              <w:rPr>
                <w:rStyle w:val="Table"/>
                <w:rFonts w:asciiTheme="majorBidi" w:hAnsiTheme="majorBidi" w:cstheme="majorBidi"/>
                <w:color w:val="000000"/>
                <w:spacing w:val="-2"/>
                <w:sz w:val="24"/>
              </w:rPr>
              <w:t>4.</w:t>
            </w:r>
          </w:p>
        </w:tc>
        <w:tc>
          <w:tcPr>
            <w:tcW w:w="1949" w:type="dxa"/>
          </w:tcPr>
          <w:p w14:paraId="58BF4695"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2303" w:type="dxa"/>
          </w:tcPr>
          <w:p w14:paraId="3D039D8B"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545" w:type="dxa"/>
          </w:tcPr>
          <w:p w14:paraId="4EBFA80D"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420" w:type="dxa"/>
          </w:tcPr>
          <w:p w14:paraId="299ECA4C"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701" w:type="dxa"/>
          </w:tcPr>
          <w:p w14:paraId="4BC39BB4"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r>
      <w:tr w:rsidR="0008634A" w:rsidRPr="00CA28C5" w14:paraId="49B2E098" w14:textId="77777777" w:rsidTr="65577070">
        <w:trPr>
          <w:cantSplit/>
        </w:trPr>
        <w:tc>
          <w:tcPr>
            <w:tcW w:w="503" w:type="dxa"/>
          </w:tcPr>
          <w:p w14:paraId="6B30F6A2"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r w:rsidRPr="00CA28C5">
              <w:rPr>
                <w:rStyle w:val="Table"/>
                <w:rFonts w:asciiTheme="majorBidi" w:hAnsiTheme="majorBidi" w:cstheme="majorBidi"/>
                <w:color w:val="000000"/>
                <w:spacing w:val="-2"/>
                <w:sz w:val="24"/>
              </w:rPr>
              <w:t>5.</w:t>
            </w:r>
          </w:p>
        </w:tc>
        <w:tc>
          <w:tcPr>
            <w:tcW w:w="1949" w:type="dxa"/>
          </w:tcPr>
          <w:p w14:paraId="507286B5"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2303" w:type="dxa"/>
          </w:tcPr>
          <w:p w14:paraId="54A6B049"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545" w:type="dxa"/>
          </w:tcPr>
          <w:p w14:paraId="19C5B4E4"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420" w:type="dxa"/>
          </w:tcPr>
          <w:p w14:paraId="50B95689"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701" w:type="dxa"/>
          </w:tcPr>
          <w:p w14:paraId="71399916"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r>
      <w:tr w:rsidR="0008634A" w:rsidRPr="00CA28C5" w14:paraId="63F4277A" w14:textId="77777777" w:rsidTr="65577070">
        <w:trPr>
          <w:cantSplit/>
        </w:trPr>
        <w:tc>
          <w:tcPr>
            <w:tcW w:w="503" w:type="dxa"/>
          </w:tcPr>
          <w:p w14:paraId="6E5F0DF1" w14:textId="6BAD4028" w:rsidR="0008634A" w:rsidRPr="00CA28C5" w:rsidRDefault="006F6683" w:rsidP="00CA28C5">
            <w:pPr>
              <w:spacing w:before="120" w:after="120" w:line="360" w:lineRule="auto"/>
              <w:rPr>
                <w:rStyle w:val="Table"/>
                <w:rFonts w:asciiTheme="majorBidi" w:hAnsiTheme="majorBidi" w:cstheme="majorBidi"/>
                <w:color w:val="000000"/>
                <w:spacing w:val="-2"/>
                <w:sz w:val="24"/>
              </w:rPr>
            </w:pPr>
            <w:r w:rsidRPr="00CA28C5">
              <w:rPr>
                <w:rStyle w:val="Table"/>
                <w:rFonts w:asciiTheme="majorBidi" w:hAnsiTheme="majorBidi" w:cstheme="majorBidi"/>
                <w:color w:val="000000"/>
                <w:spacing w:val="-2"/>
                <w:sz w:val="24"/>
              </w:rPr>
              <w:t>6.</w:t>
            </w:r>
          </w:p>
        </w:tc>
        <w:tc>
          <w:tcPr>
            <w:tcW w:w="1949" w:type="dxa"/>
          </w:tcPr>
          <w:p w14:paraId="4FA6D7E0"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2303" w:type="dxa"/>
          </w:tcPr>
          <w:p w14:paraId="4EB499FF"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545" w:type="dxa"/>
          </w:tcPr>
          <w:p w14:paraId="01849B84"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420" w:type="dxa"/>
          </w:tcPr>
          <w:p w14:paraId="574EBC31"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701" w:type="dxa"/>
          </w:tcPr>
          <w:p w14:paraId="02968836"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r>
      <w:tr w:rsidR="0008634A" w:rsidRPr="00CA28C5" w14:paraId="2CE14F93" w14:textId="77777777" w:rsidTr="65577070">
        <w:trPr>
          <w:cantSplit/>
        </w:trPr>
        <w:tc>
          <w:tcPr>
            <w:tcW w:w="503" w:type="dxa"/>
          </w:tcPr>
          <w:p w14:paraId="289B6571" w14:textId="737B2187" w:rsidR="0008634A" w:rsidRPr="00CA28C5" w:rsidRDefault="006F6683" w:rsidP="00CA28C5">
            <w:pPr>
              <w:spacing w:before="120" w:after="120" w:line="360" w:lineRule="auto"/>
              <w:rPr>
                <w:rStyle w:val="Table"/>
                <w:rFonts w:asciiTheme="majorBidi" w:hAnsiTheme="majorBidi" w:cstheme="majorBidi"/>
                <w:color w:val="000000"/>
                <w:spacing w:val="-2"/>
                <w:sz w:val="24"/>
              </w:rPr>
            </w:pPr>
            <w:r w:rsidRPr="00CA28C5">
              <w:rPr>
                <w:rStyle w:val="Table"/>
                <w:rFonts w:asciiTheme="majorBidi" w:hAnsiTheme="majorBidi" w:cstheme="majorBidi"/>
                <w:color w:val="000000"/>
                <w:spacing w:val="-2"/>
                <w:sz w:val="24"/>
              </w:rPr>
              <w:t>7.</w:t>
            </w:r>
          </w:p>
        </w:tc>
        <w:tc>
          <w:tcPr>
            <w:tcW w:w="1949" w:type="dxa"/>
          </w:tcPr>
          <w:p w14:paraId="6C8F5CAA"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2303" w:type="dxa"/>
          </w:tcPr>
          <w:p w14:paraId="52E2E3F0"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545" w:type="dxa"/>
          </w:tcPr>
          <w:p w14:paraId="654F4387"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420" w:type="dxa"/>
          </w:tcPr>
          <w:p w14:paraId="2CDE8DFA"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701" w:type="dxa"/>
          </w:tcPr>
          <w:p w14:paraId="70F973ED"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r>
      <w:tr w:rsidR="0008634A" w:rsidRPr="00CA28C5" w14:paraId="40A59E57" w14:textId="77777777" w:rsidTr="65577070">
        <w:trPr>
          <w:cantSplit/>
        </w:trPr>
        <w:tc>
          <w:tcPr>
            <w:tcW w:w="503" w:type="dxa"/>
          </w:tcPr>
          <w:p w14:paraId="5AB67346" w14:textId="150630E1" w:rsidR="0008634A" w:rsidRPr="00CA28C5" w:rsidRDefault="006F6683" w:rsidP="00CA28C5">
            <w:pPr>
              <w:spacing w:before="120" w:after="120" w:line="360" w:lineRule="auto"/>
              <w:rPr>
                <w:rStyle w:val="Table"/>
                <w:rFonts w:asciiTheme="majorBidi" w:hAnsiTheme="majorBidi" w:cstheme="majorBidi"/>
                <w:color w:val="000000"/>
                <w:spacing w:val="-2"/>
                <w:sz w:val="24"/>
              </w:rPr>
            </w:pPr>
            <w:r w:rsidRPr="00CA28C5">
              <w:rPr>
                <w:rStyle w:val="Table"/>
                <w:rFonts w:asciiTheme="majorBidi" w:hAnsiTheme="majorBidi" w:cstheme="majorBidi"/>
                <w:color w:val="000000"/>
                <w:spacing w:val="-2"/>
                <w:sz w:val="24"/>
              </w:rPr>
              <w:t>8.</w:t>
            </w:r>
          </w:p>
        </w:tc>
        <w:tc>
          <w:tcPr>
            <w:tcW w:w="1949" w:type="dxa"/>
          </w:tcPr>
          <w:p w14:paraId="2471191A"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2303" w:type="dxa"/>
          </w:tcPr>
          <w:p w14:paraId="21DCB7AA"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545" w:type="dxa"/>
          </w:tcPr>
          <w:p w14:paraId="2B7EB798"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420" w:type="dxa"/>
          </w:tcPr>
          <w:p w14:paraId="37561CF5"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701" w:type="dxa"/>
          </w:tcPr>
          <w:p w14:paraId="7DA1BB91"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r>
      <w:tr w:rsidR="0008634A" w:rsidRPr="00CA28C5" w14:paraId="141A45DD" w14:textId="77777777" w:rsidTr="65577070">
        <w:trPr>
          <w:cantSplit/>
        </w:trPr>
        <w:tc>
          <w:tcPr>
            <w:tcW w:w="503" w:type="dxa"/>
          </w:tcPr>
          <w:p w14:paraId="2CB84267" w14:textId="45D713D8" w:rsidR="0008634A" w:rsidRPr="00CA28C5" w:rsidRDefault="006F6683" w:rsidP="00CA28C5">
            <w:pPr>
              <w:spacing w:before="120" w:after="120" w:line="360" w:lineRule="auto"/>
              <w:rPr>
                <w:rStyle w:val="Table"/>
                <w:rFonts w:asciiTheme="majorBidi" w:hAnsiTheme="majorBidi" w:cstheme="majorBidi"/>
                <w:color w:val="000000"/>
                <w:spacing w:val="-2"/>
                <w:sz w:val="24"/>
              </w:rPr>
            </w:pPr>
            <w:r w:rsidRPr="00CA28C5">
              <w:rPr>
                <w:rStyle w:val="Table"/>
                <w:rFonts w:asciiTheme="majorBidi" w:hAnsiTheme="majorBidi" w:cstheme="majorBidi"/>
                <w:color w:val="000000"/>
                <w:spacing w:val="-2"/>
                <w:sz w:val="24"/>
              </w:rPr>
              <w:t>9.</w:t>
            </w:r>
          </w:p>
        </w:tc>
        <w:tc>
          <w:tcPr>
            <w:tcW w:w="1949" w:type="dxa"/>
          </w:tcPr>
          <w:p w14:paraId="33D8383E"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2303" w:type="dxa"/>
          </w:tcPr>
          <w:p w14:paraId="08F27FAA"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545" w:type="dxa"/>
          </w:tcPr>
          <w:p w14:paraId="5A1847C4"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420" w:type="dxa"/>
          </w:tcPr>
          <w:p w14:paraId="70860E14"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c>
          <w:tcPr>
            <w:tcW w:w="1701" w:type="dxa"/>
          </w:tcPr>
          <w:p w14:paraId="61D71A56" w14:textId="77777777" w:rsidR="0008634A" w:rsidRPr="00CA28C5" w:rsidRDefault="0008634A" w:rsidP="00CA28C5">
            <w:pPr>
              <w:spacing w:before="120" w:after="120" w:line="360" w:lineRule="auto"/>
              <w:rPr>
                <w:rStyle w:val="Table"/>
                <w:rFonts w:asciiTheme="majorBidi" w:hAnsiTheme="majorBidi" w:cstheme="majorBidi"/>
                <w:color w:val="000000"/>
                <w:spacing w:val="-2"/>
                <w:sz w:val="24"/>
              </w:rPr>
            </w:pPr>
          </w:p>
        </w:tc>
      </w:tr>
    </w:tbl>
    <w:p w14:paraId="55449C4E" w14:textId="77777777" w:rsidR="00477DF2" w:rsidRPr="00CA28C5" w:rsidRDefault="00477DF2" w:rsidP="00CA28C5">
      <w:pPr>
        <w:spacing w:line="360" w:lineRule="auto"/>
        <w:rPr>
          <w:rFonts w:asciiTheme="majorBidi" w:hAnsiTheme="majorBidi" w:cstheme="majorBidi"/>
        </w:rPr>
      </w:pPr>
    </w:p>
    <w:p w14:paraId="35A19CA1" w14:textId="14029074" w:rsidR="00477DF2" w:rsidRPr="00CA28C5" w:rsidRDefault="00477DF2" w:rsidP="00CA28C5">
      <w:pPr>
        <w:spacing w:line="360" w:lineRule="auto"/>
        <w:rPr>
          <w:rFonts w:asciiTheme="majorBidi" w:hAnsiTheme="majorBidi" w:cstheme="majorBidi"/>
        </w:rPr>
      </w:pPr>
    </w:p>
    <w:p w14:paraId="42727B76" w14:textId="652DCEDE" w:rsidR="00F004DA" w:rsidRPr="00CA28C5" w:rsidRDefault="00F004DA" w:rsidP="0064244C">
      <w:pPr>
        <w:pStyle w:val="Heading2"/>
        <w:jc w:val="center"/>
        <w:rPr>
          <w:lang w:bidi="dv-MV"/>
        </w:rPr>
      </w:pPr>
      <w:bookmarkStart w:id="61" w:name="_Toc196384291"/>
      <w:r w:rsidRPr="00CA28C5">
        <w:rPr>
          <w:lang w:bidi="dv-MV"/>
        </w:rPr>
        <w:lastRenderedPageBreak/>
        <w:t xml:space="preserve">Annex </w:t>
      </w:r>
      <w:r w:rsidR="009C7C5B">
        <w:rPr>
          <w:lang w:bidi="dv-MV"/>
        </w:rPr>
        <w:t>12</w:t>
      </w:r>
      <w:bookmarkEnd w:id="61"/>
    </w:p>
    <w:p w14:paraId="067EAD17" w14:textId="7BDC3C9C" w:rsidR="00F004DA" w:rsidRDefault="00F004DA" w:rsidP="009E40EF">
      <w:pPr>
        <w:pStyle w:val="Heading3"/>
        <w:jc w:val="center"/>
        <w:rPr>
          <w:u w:val="single"/>
        </w:rPr>
      </w:pPr>
      <w:bookmarkStart w:id="62" w:name="_Toc196384292"/>
      <w:r w:rsidRPr="009E40EF">
        <w:rPr>
          <w:u w:val="single"/>
        </w:rPr>
        <w:t>DISCLAIMER FOR CONFLICT OF INTEREST</w:t>
      </w:r>
      <w:bookmarkEnd w:id="62"/>
    </w:p>
    <w:p w14:paraId="5092517E" w14:textId="0C4981F7" w:rsidR="00CE5BA3" w:rsidRPr="00CE5BA3" w:rsidRDefault="00D86F27" w:rsidP="00CE5BA3">
      <w:pPr>
        <w:spacing w:line="360" w:lineRule="auto"/>
        <w:jc w:val="center"/>
        <w:rPr>
          <w:rFonts w:asciiTheme="majorBidi" w:eastAsia="Calibri" w:hAnsiTheme="majorBidi" w:cstheme="majorBidi"/>
          <w:b/>
          <w:bCs/>
          <w:i/>
          <w:iCs/>
          <w:color w:val="FF0000"/>
        </w:rPr>
      </w:pPr>
      <w:bookmarkStart w:id="63" w:name="_Hlk166070935"/>
      <w:r w:rsidRPr="00D86F27">
        <w:rPr>
          <w:rFonts w:asciiTheme="majorBidi" w:hAnsiTheme="majorBidi" w:cstheme="majorBidi"/>
          <w:color w:val="FF0000"/>
        </w:rPr>
        <w:t>Each Applicant must fill in this form</w:t>
      </w:r>
    </w:p>
    <w:tbl>
      <w:tblPr>
        <w:tblStyle w:val="TableGrid"/>
        <w:tblpPr w:leftFromText="180" w:rightFromText="180" w:vertAnchor="page" w:horzAnchor="page" w:tblpX="702" w:tblpY="2564"/>
        <w:bidiVisual/>
        <w:tblW w:w="10626" w:type="dxa"/>
        <w:tblLayout w:type="fixed"/>
        <w:tblLook w:val="04A0" w:firstRow="1" w:lastRow="0" w:firstColumn="1" w:lastColumn="0" w:noHBand="0" w:noVBand="1"/>
      </w:tblPr>
      <w:tblGrid>
        <w:gridCol w:w="3119"/>
        <w:gridCol w:w="2404"/>
        <w:gridCol w:w="2693"/>
        <w:gridCol w:w="2410"/>
      </w:tblGrid>
      <w:tr w:rsidR="0064244C" w:rsidRPr="00CA28C5" w14:paraId="4C39DE73" w14:textId="77777777" w:rsidTr="243BAC0F">
        <w:trPr>
          <w:trHeight w:val="374"/>
        </w:trPr>
        <w:bookmarkEnd w:id="63" w:displacedByCustomXml="next"/>
        <w:sdt>
          <w:sdtPr>
            <w:rPr>
              <w:rFonts w:cs="MV Boli"/>
              <w:b/>
              <w:bCs/>
              <w:lang w:bidi="dv-MV"/>
            </w:rPr>
            <w:id w:val="-1278324895"/>
            <w:placeholder>
              <w:docPart w:val="F58FE8A0974F41FABC4E14BA540F1BA6"/>
            </w:placeholder>
            <w:showingPlcHdr/>
            <w:text/>
          </w:sdtPr>
          <w:sdtContent>
            <w:tc>
              <w:tcPr>
                <w:tcW w:w="82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B13E4C" w14:textId="77777777" w:rsidR="0064244C" w:rsidRPr="00CA28C5" w:rsidRDefault="0064244C" w:rsidP="0064244C">
                <w:pPr>
                  <w:pStyle w:val="NoSpacing"/>
                  <w:spacing w:line="360" w:lineRule="auto"/>
                  <w:rPr>
                    <w:rFonts w:cs="MV Boli"/>
                    <w:b/>
                    <w:bCs/>
                    <w:rtl/>
                    <w:lang w:bidi="dv-MV"/>
                  </w:rPr>
                </w:pPr>
                <w:r w:rsidRPr="00CA28C5">
                  <w:rPr>
                    <w:rStyle w:val="PlaceholderText"/>
                  </w:rPr>
                  <w:t>Click here to enter text.</w:t>
                </w:r>
              </w:p>
            </w:tc>
          </w:sdtContent>
        </w:sdt>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AFD98D" w14:textId="77777777" w:rsidR="0064244C" w:rsidRPr="00CA28C5" w:rsidRDefault="0064244C" w:rsidP="0064244C">
            <w:pPr>
              <w:pStyle w:val="NoSpacing"/>
              <w:bidi/>
              <w:spacing w:line="360" w:lineRule="auto"/>
              <w:jc w:val="right"/>
              <w:rPr>
                <w:b/>
                <w:bCs/>
                <w:rtl/>
              </w:rPr>
            </w:pPr>
            <w:r w:rsidRPr="00CA28C5">
              <w:rPr>
                <w:b/>
                <w:bCs/>
              </w:rPr>
              <w:t>Tender Name:</w:t>
            </w:r>
            <w:r w:rsidRPr="00CA28C5">
              <w:t xml:space="preserve"> </w:t>
            </w:r>
          </w:p>
        </w:tc>
      </w:tr>
      <w:tr w:rsidR="0064244C" w:rsidRPr="00CA28C5" w14:paraId="3446F2D8" w14:textId="77777777" w:rsidTr="243BAC0F">
        <w:trPr>
          <w:trHeight w:val="374"/>
        </w:trPr>
        <w:sdt>
          <w:sdtPr>
            <w:rPr>
              <w:rFonts w:cs="MV Boli"/>
              <w:b/>
              <w:bCs/>
              <w:lang w:bidi="dv-MV"/>
            </w:rPr>
            <w:id w:val="-1881079289"/>
            <w:placeholder>
              <w:docPart w:val="F58FE8A0974F41FABC4E14BA540F1BA6"/>
            </w:placeholder>
            <w:showingPlcHdr/>
            <w:text/>
          </w:sdtPr>
          <w:sdtContent>
            <w:tc>
              <w:tcPr>
                <w:tcW w:w="82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17AEA7" w14:textId="77777777" w:rsidR="0064244C" w:rsidRPr="00CA28C5" w:rsidRDefault="0064244C" w:rsidP="0064244C">
                <w:pPr>
                  <w:pStyle w:val="NoSpacing"/>
                  <w:spacing w:line="360" w:lineRule="auto"/>
                  <w:rPr>
                    <w:rFonts w:cs="MV Boli"/>
                    <w:b/>
                    <w:bCs/>
                    <w:rtl/>
                    <w:lang w:bidi="dv-MV"/>
                  </w:rPr>
                </w:pPr>
                <w:r w:rsidRPr="00CA28C5">
                  <w:rPr>
                    <w:rStyle w:val="PlaceholderText"/>
                  </w:rPr>
                  <w:t>Click here to enter text.</w:t>
                </w:r>
              </w:p>
            </w:tc>
          </w:sdtContent>
        </w:sdt>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942472" w14:textId="77777777" w:rsidR="0064244C" w:rsidRPr="00CA28C5" w:rsidRDefault="0064244C" w:rsidP="0064244C">
            <w:pPr>
              <w:pStyle w:val="NoSpacing"/>
              <w:bidi/>
              <w:spacing w:line="360" w:lineRule="auto"/>
              <w:jc w:val="right"/>
              <w:rPr>
                <w:b/>
                <w:bCs/>
                <w:rtl/>
              </w:rPr>
            </w:pPr>
            <w:r w:rsidRPr="00CA28C5">
              <w:rPr>
                <w:b/>
                <w:bCs/>
              </w:rPr>
              <w:t xml:space="preserve">Advertisement No: </w:t>
            </w:r>
          </w:p>
        </w:tc>
      </w:tr>
      <w:tr w:rsidR="0064244C" w:rsidRPr="00CA28C5" w14:paraId="3E657777" w14:textId="77777777" w:rsidTr="243BAC0F">
        <w:trPr>
          <w:trHeight w:val="374"/>
        </w:trPr>
        <w:sdt>
          <w:sdtPr>
            <w:rPr>
              <w:rFonts w:ascii="Faruma" w:hAnsi="Faruma" w:cs="Faruma"/>
              <w:lang w:bidi="dv-MV"/>
            </w:rPr>
            <w:id w:val="187194016"/>
            <w:placeholder>
              <w:docPart w:val="F58FE8A0974F41FABC4E14BA540F1BA6"/>
            </w:placeholder>
            <w:showingPlcHdr/>
            <w:text/>
          </w:sdtPr>
          <w:sdtContent>
            <w:tc>
              <w:tcPr>
                <w:tcW w:w="82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F229C" w14:textId="77777777" w:rsidR="0064244C" w:rsidRPr="00CA28C5" w:rsidRDefault="0064244C" w:rsidP="0064244C">
                <w:pPr>
                  <w:pStyle w:val="NoSpacing"/>
                  <w:spacing w:line="360" w:lineRule="auto"/>
                  <w:rPr>
                    <w:rFonts w:ascii="Faruma" w:hAnsi="Faruma" w:cs="Faruma"/>
                    <w:rtl/>
                    <w:lang w:bidi="dv-MV"/>
                  </w:rPr>
                </w:pPr>
                <w:r w:rsidRPr="00CA28C5">
                  <w:rPr>
                    <w:rStyle w:val="PlaceholderText"/>
                  </w:rPr>
                  <w:t>Click here to enter text.</w:t>
                </w:r>
              </w:p>
            </w:tc>
          </w:sdtContent>
        </w:sdt>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3F81DB" w14:textId="77777777" w:rsidR="0064244C" w:rsidRPr="00CA28C5" w:rsidRDefault="0064244C" w:rsidP="0064244C">
            <w:pPr>
              <w:pStyle w:val="NoSpacing"/>
              <w:bidi/>
              <w:spacing w:line="360" w:lineRule="auto"/>
              <w:jc w:val="right"/>
              <w:rPr>
                <w:rFonts w:ascii="Faruma" w:hAnsi="Faruma" w:cs="Faruma"/>
                <w:b/>
                <w:bCs/>
                <w:rtl/>
                <w:lang w:bidi="dv-MV"/>
              </w:rPr>
            </w:pPr>
            <w:r w:rsidRPr="00CA28C5">
              <w:rPr>
                <w:b/>
                <w:bCs/>
              </w:rPr>
              <w:t>Advertisement Date:</w:t>
            </w:r>
          </w:p>
        </w:tc>
      </w:tr>
      <w:tr w:rsidR="0064244C" w:rsidRPr="00CA28C5" w14:paraId="1A6EBE44" w14:textId="77777777" w:rsidTr="243BAC0F">
        <w:trPr>
          <w:trHeight w:val="6082"/>
        </w:trPr>
        <w:tc>
          <w:tcPr>
            <w:tcW w:w="106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4DFF4" w14:textId="77777777" w:rsidR="0064244C" w:rsidRPr="0064244C" w:rsidRDefault="0064244C" w:rsidP="0064244C">
            <w:pPr>
              <w:spacing w:line="360" w:lineRule="auto"/>
              <w:rPr>
                <w:rFonts w:asciiTheme="majorBidi" w:hAnsiTheme="majorBidi" w:cstheme="majorBidi"/>
                <w:i/>
                <w:sz w:val="20"/>
                <w:szCs w:val="20"/>
                <w:lang w:val="en-GB"/>
              </w:rPr>
            </w:pPr>
            <w:r w:rsidRPr="0064244C">
              <w:rPr>
                <w:rFonts w:asciiTheme="majorBidi" w:hAnsiTheme="majorBidi" w:cstheme="majorBidi"/>
                <w:i/>
                <w:sz w:val="20"/>
                <w:szCs w:val="20"/>
                <w:lang w:val="en-GB"/>
              </w:rPr>
              <w:t>I/We, the undersigned as the bidder, submitting the tender in respect of call for captioned tender, confirm:</w:t>
            </w:r>
          </w:p>
          <w:p w14:paraId="313077AC" w14:textId="5D66006B" w:rsidR="0064244C" w:rsidRPr="0064244C" w:rsidRDefault="0064244C" w:rsidP="0085060A">
            <w:pPr>
              <w:numPr>
                <w:ilvl w:val="0"/>
                <w:numId w:val="7"/>
              </w:numPr>
              <w:overflowPunct w:val="0"/>
              <w:autoSpaceDE w:val="0"/>
              <w:autoSpaceDN w:val="0"/>
              <w:adjustRightInd w:val="0"/>
              <w:spacing w:line="360" w:lineRule="auto"/>
              <w:jc w:val="both"/>
              <w:textAlignment w:val="baseline"/>
              <w:rPr>
                <w:rFonts w:asciiTheme="majorBidi" w:hAnsiTheme="majorBidi" w:cstheme="majorBidi"/>
                <w:i/>
                <w:sz w:val="20"/>
                <w:szCs w:val="20"/>
                <w:lang w:val="en-GB"/>
              </w:rPr>
            </w:pPr>
            <w:r w:rsidRPr="0064244C">
              <w:rPr>
                <w:rFonts w:asciiTheme="majorBidi" w:hAnsiTheme="majorBidi" w:cstheme="majorBidi"/>
                <w:i/>
                <w:sz w:val="20"/>
                <w:szCs w:val="20"/>
                <w:lang w:val="en-GB"/>
              </w:rPr>
              <w:t xml:space="preserve">that should I/We have any “close relative” or “close associate” working at </w:t>
            </w:r>
            <w:r w:rsidR="0004587F">
              <w:rPr>
                <w:rFonts w:asciiTheme="majorBidi" w:hAnsiTheme="majorBidi" w:cstheme="majorBidi"/>
                <w:i/>
                <w:sz w:val="20"/>
                <w:szCs w:val="20"/>
                <w:lang w:val="en-GB"/>
              </w:rPr>
              <w:t>Ministry of Tourism and Environment</w:t>
            </w:r>
            <w:r w:rsidRPr="0064244C">
              <w:rPr>
                <w:rFonts w:asciiTheme="majorBidi" w:hAnsiTheme="majorBidi" w:cstheme="majorBidi"/>
                <w:i/>
                <w:sz w:val="20"/>
                <w:szCs w:val="20"/>
                <w:lang w:val="en-GB"/>
              </w:rPr>
              <w:t>, I/We will disclose that information with this form. In this instance “close relative” and “close associate” represents the meaning stated in Section 19</w:t>
            </w:r>
            <w:r w:rsidRPr="0064244C">
              <w:rPr>
                <w:rFonts w:asciiTheme="majorBidi" w:hAnsiTheme="majorBidi" w:cs="MV Boli"/>
                <w:i/>
                <w:sz w:val="20"/>
                <w:szCs w:val="20"/>
                <w:lang w:bidi="dv-MV"/>
              </w:rPr>
              <w:t xml:space="preserve"> of</w:t>
            </w:r>
            <w:r w:rsidRPr="0064244C">
              <w:rPr>
                <w:rFonts w:asciiTheme="majorBidi" w:hAnsiTheme="majorBidi" w:cstheme="majorBidi"/>
                <w:i/>
                <w:sz w:val="20"/>
                <w:szCs w:val="20"/>
                <w:lang w:val="en-GB"/>
              </w:rPr>
              <w:t xml:space="preserve"> Regulation Number: 2023/R-158 (Public Finance Regulation);</w:t>
            </w:r>
          </w:p>
          <w:p w14:paraId="2B6BC7C5" w14:textId="77777777" w:rsidR="0064244C" w:rsidRPr="0064244C" w:rsidRDefault="0064244C" w:rsidP="0085060A">
            <w:pPr>
              <w:numPr>
                <w:ilvl w:val="0"/>
                <w:numId w:val="7"/>
              </w:numPr>
              <w:overflowPunct w:val="0"/>
              <w:autoSpaceDE w:val="0"/>
              <w:autoSpaceDN w:val="0"/>
              <w:adjustRightInd w:val="0"/>
              <w:spacing w:line="360" w:lineRule="auto"/>
              <w:jc w:val="both"/>
              <w:textAlignment w:val="baseline"/>
              <w:rPr>
                <w:rFonts w:asciiTheme="majorBidi" w:hAnsiTheme="majorBidi" w:cstheme="majorBidi"/>
                <w:i/>
                <w:sz w:val="20"/>
                <w:szCs w:val="20"/>
                <w:lang w:val="en-GB"/>
              </w:rPr>
            </w:pPr>
            <w:r w:rsidRPr="0064244C">
              <w:rPr>
                <w:rFonts w:asciiTheme="majorBidi" w:hAnsiTheme="majorBidi" w:cstheme="majorBidi"/>
                <w:i/>
                <w:sz w:val="20"/>
                <w:szCs w:val="20"/>
                <w:lang w:val="en-GB"/>
              </w:rPr>
              <w:t xml:space="preserve">that I/We will disclose any conflict of interest in connection to the contract with this form. A conflict of interest may arise in particular </w:t>
            </w:r>
            <w:proofErr w:type="gramStart"/>
            <w:r w:rsidRPr="0064244C">
              <w:rPr>
                <w:rFonts w:asciiTheme="majorBidi" w:hAnsiTheme="majorBidi" w:cstheme="majorBidi"/>
                <w:i/>
                <w:sz w:val="20"/>
                <w:szCs w:val="20"/>
                <w:lang w:val="en-GB"/>
              </w:rPr>
              <w:t>as a result of</w:t>
            </w:r>
            <w:proofErr w:type="gramEnd"/>
            <w:r w:rsidRPr="0064244C">
              <w:rPr>
                <w:rFonts w:asciiTheme="majorBidi" w:hAnsiTheme="majorBidi" w:cstheme="majorBidi"/>
                <w:i/>
                <w:sz w:val="20"/>
                <w:szCs w:val="20"/>
                <w:lang w:val="en-GB"/>
              </w:rPr>
              <w:t xml:space="preserve"> economic interests, political or national affinities, or any other relevant connection or shared interest;</w:t>
            </w:r>
          </w:p>
          <w:p w14:paraId="60DB9294" w14:textId="61DDAB10" w:rsidR="0064244C" w:rsidRPr="0064244C" w:rsidRDefault="0064244C" w:rsidP="0085060A">
            <w:pPr>
              <w:numPr>
                <w:ilvl w:val="0"/>
                <w:numId w:val="7"/>
              </w:numPr>
              <w:overflowPunct w:val="0"/>
              <w:autoSpaceDE w:val="0"/>
              <w:autoSpaceDN w:val="0"/>
              <w:adjustRightInd w:val="0"/>
              <w:spacing w:line="360" w:lineRule="auto"/>
              <w:jc w:val="both"/>
              <w:textAlignment w:val="baseline"/>
              <w:rPr>
                <w:rFonts w:asciiTheme="majorBidi" w:hAnsiTheme="majorBidi" w:cstheme="majorBidi"/>
                <w:i/>
                <w:sz w:val="20"/>
                <w:szCs w:val="20"/>
                <w:lang w:val="en-GB"/>
              </w:rPr>
            </w:pPr>
            <w:r w:rsidRPr="0064244C">
              <w:rPr>
                <w:rFonts w:asciiTheme="majorBidi" w:hAnsiTheme="majorBidi" w:cstheme="majorBidi"/>
                <w:i/>
                <w:sz w:val="20"/>
                <w:szCs w:val="20"/>
                <w:lang w:val="en-GB"/>
              </w:rPr>
              <w:t xml:space="preserve">that I/We will inform the at </w:t>
            </w:r>
            <w:r w:rsidR="0004587F">
              <w:rPr>
                <w:rFonts w:asciiTheme="majorBidi" w:hAnsiTheme="majorBidi" w:cstheme="majorBidi"/>
                <w:i/>
                <w:sz w:val="20"/>
                <w:szCs w:val="20"/>
                <w:lang w:val="en-GB"/>
              </w:rPr>
              <w:t>Ministry of Tourism and Environment</w:t>
            </w:r>
            <w:r w:rsidRPr="0064244C">
              <w:rPr>
                <w:rFonts w:asciiTheme="majorBidi" w:hAnsiTheme="majorBidi" w:cstheme="majorBidi"/>
                <w:i/>
                <w:sz w:val="20"/>
                <w:szCs w:val="20"/>
                <w:lang w:val="en-GB"/>
              </w:rPr>
              <w:t>, without delay, of any situation constituting a conflict of interest or could give rise to a conflict of interest;</w:t>
            </w:r>
          </w:p>
          <w:p w14:paraId="62931294" w14:textId="77777777" w:rsidR="0064244C" w:rsidRPr="0064244C" w:rsidRDefault="0064244C" w:rsidP="0085060A">
            <w:pPr>
              <w:numPr>
                <w:ilvl w:val="0"/>
                <w:numId w:val="7"/>
              </w:numPr>
              <w:overflowPunct w:val="0"/>
              <w:autoSpaceDE w:val="0"/>
              <w:autoSpaceDN w:val="0"/>
              <w:adjustRightInd w:val="0"/>
              <w:spacing w:line="360" w:lineRule="auto"/>
              <w:jc w:val="both"/>
              <w:textAlignment w:val="baseline"/>
              <w:rPr>
                <w:rFonts w:asciiTheme="majorBidi" w:hAnsiTheme="majorBidi" w:cstheme="majorBidi"/>
                <w:i/>
                <w:sz w:val="20"/>
                <w:szCs w:val="20"/>
                <w:lang w:val="en-GB"/>
              </w:rPr>
            </w:pPr>
            <w:r w:rsidRPr="0064244C">
              <w:rPr>
                <w:rFonts w:asciiTheme="majorBidi" w:hAnsiTheme="majorBidi" w:cstheme="majorBidi"/>
                <w:i/>
                <w:sz w:val="20"/>
                <w:szCs w:val="20"/>
                <w:lang w:val="en-GB"/>
              </w:rPr>
              <w:t>that I/We have not made, and will not to make, any offer of any type whatsoever from which an advantage can be derived under the contract;</w:t>
            </w:r>
          </w:p>
          <w:p w14:paraId="3F3C974D" w14:textId="77777777" w:rsidR="0064244C" w:rsidRPr="0064244C" w:rsidRDefault="0064244C" w:rsidP="0085060A">
            <w:pPr>
              <w:numPr>
                <w:ilvl w:val="0"/>
                <w:numId w:val="7"/>
              </w:numPr>
              <w:overflowPunct w:val="0"/>
              <w:autoSpaceDE w:val="0"/>
              <w:autoSpaceDN w:val="0"/>
              <w:adjustRightInd w:val="0"/>
              <w:spacing w:line="360" w:lineRule="auto"/>
              <w:jc w:val="both"/>
              <w:textAlignment w:val="baseline"/>
              <w:rPr>
                <w:rFonts w:asciiTheme="majorBidi" w:hAnsiTheme="majorBidi" w:cstheme="majorBidi"/>
                <w:i/>
                <w:sz w:val="20"/>
                <w:szCs w:val="20"/>
                <w:lang w:val="en-GB"/>
              </w:rPr>
            </w:pPr>
            <w:r w:rsidRPr="0064244C">
              <w:rPr>
                <w:rFonts w:asciiTheme="majorBidi" w:hAnsiTheme="majorBidi" w:cstheme="majorBidi"/>
                <w:i/>
                <w:sz w:val="20"/>
                <w:szCs w:val="20"/>
                <w:lang w:val="en-GB"/>
              </w:rPr>
              <w:t>that I/We have not granted, sought, attempted to obtain or accepted and will not grant, seek, attempt to obtain, or accept any advantage, financial or in kind, to or from any party whatsoever, constituting an illegal or corrupt practice, either directly or indirectly, as an incentive or reward relating to the award of the contract;</w:t>
            </w:r>
          </w:p>
          <w:p w14:paraId="12852F28" w14:textId="48A423B3" w:rsidR="0064244C" w:rsidRPr="00DE0AFB" w:rsidRDefault="0064244C" w:rsidP="0085060A">
            <w:pPr>
              <w:numPr>
                <w:ilvl w:val="0"/>
                <w:numId w:val="7"/>
              </w:numPr>
              <w:overflowPunct w:val="0"/>
              <w:autoSpaceDE w:val="0"/>
              <w:autoSpaceDN w:val="0"/>
              <w:adjustRightInd w:val="0"/>
              <w:spacing w:line="360" w:lineRule="auto"/>
              <w:jc w:val="both"/>
              <w:textAlignment w:val="baseline"/>
              <w:rPr>
                <w:rFonts w:asciiTheme="majorBidi" w:hAnsiTheme="majorBidi" w:cstheme="majorBidi"/>
                <w:i/>
                <w:sz w:val="22"/>
                <w:szCs w:val="22"/>
                <w:lang w:val="en-GB"/>
              </w:rPr>
            </w:pPr>
            <w:r w:rsidRPr="0064244C">
              <w:rPr>
                <w:rFonts w:asciiTheme="majorBidi" w:hAnsiTheme="majorBidi" w:cstheme="majorBidi"/>
                <w:i/>
                <w:sz w:val="20"/>
                <w:szCs w:val="20"/>
                <w:lang w:val="en-GB"/>
              </w:rPr>
              <w:t xml:space="preserve">that I/We understand that the at </w:t>
            </w:r>
            <w:r w:rsidR="0004587F">
              <w:rPr>
                <w:rFonts w:asciiTheme="majorBidi" w:hAnsiTheme="majorBidi" w:cstheme="majorBidi"/>
                <w:i/>
                <w:sz w:val="20"/>
                <w:szCs w:val="20"/>
                <w:lang w:val="en-GB"/>
              </w:rPr>
              <w:t>Ministry of Tourism and Environment</w:t>
            </w:r>
            <w:r w:rsidRPr="0064244C">
              <w:rPr>
                <w:rFonts w:asciiTheme="majorBidi" w:hAnsiTheme="majorBidi" w:cstheme="majorBidi"/>
                <w:i/>
                <w:sz w:val="20"/>
                <w:szCs w:val="20"/>
                <w:lang w:val="en-GB"/>
              </w:rPr>
              <w:t xml:space="preserve"> reserves the right to verify this information and that I am/We are aware of the consequences which may derive from any false declaration in respect of the information required by the awarding body as a condition of participation in the contract procedure.</w:t>
            </w:r>
          </w:p>
        </w:tc>
      </w:tr>
      <w:tr w:rsidR="0064244C" w:rsidRPr="00CA28C5" w14:paraId="234F297E" w14:textId="77777777" w:rsidTr="243BAC0F">
        <w:trPr>
          <w:trHeight w:val="2189"/>
        </w:trPr>
        <w:tc>
          <w:tcPr>
            <w:tcW w:w="1062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85FB0A" w14:textId="77777777" w:rsidR="0064244C" w:rsidRDefault="0064244C" w:rsidP="243BAC0F">
            <w:pPr>
              <w:spacing w:line="360" w:lineRule="auto"/>
              <w:rPr>
                <w:rFonts w:asciiTheme="majorBidi" w:hAnsiTheme="majorBidi" w:cstheme="majorBidi"/>
                <w:sz w:val="22"/>
                <w:szCs w:val="22"/>
              </w:rPr>
            </w:pPr>
            <w:r w:rsidRPr="243BAC0F">
              <w:rPr>
                <w:rFonts w:ascii="Wingdings" w:hAnsi="Wingdings" w:cstheme="majorBidi"/>
                <w:sz w:val="22"/>
                <w:szCs w:val="22"/>
              </w:rPr>
              <w:t></w:t>
            </w:r>
            <w:r w:rsidRPr="243BAC0F">
              <w:rPr>
                <w:rFonts w:asciiTheme="majorBidi" w:hAnsiTheme="majorBidi" w:cstheme="majorBidi"/>
                <w:sz w:val="22"/>
                <w:szCs w:val="22"/>
              </w:rPr>
              <w:t xml:space="preserve"> </w:t>
            </w:r>
            <w:r w:rsidRPr="243BAC0F">
              <w:rPr>
                <w:rFonts w:asciiTheme="majorBidi" w:hAnsiTheme="majorBidi" w:cstheme="majorBidi"/>
                <w:b/>
                <w:bCs/>
                <w:sz w:val="22"/>
                <w:szCs w:val="22"/>
              </w:rPr>
              <w:t>YES</w:t>
            </w:r>
            <w:r w:rsidRPr="243BAC0F">
              <w:rPr>
                <w:rFonts w:asciiTheme="majorBidi" w:hAnsiTheme="majorBidi" w:cstheme="majorBidi"/>
                <w:sz w:val="22"/>
                <w:szCs w:val="22"/>
              </w:rPr>
              <w:t xml:space="preserve">, I/We have </w:t>
            </w:r>
            <w:r w:rsidRPr="243BAC0F">
              <w:rPr>
                <w:rFonts w:asciiTheme="majorBidi" w:hAnsiTheme="majorBidi" w:cstheme="majorBidi"/>
                <w:b/>
                <w:bCs/>
                <w:i/>
                <w:iCs/>
                <w:color w:val="FF0000"/>
                <w:sz w:val="22"/>
                <w:szCs w:val="22"/>
              </w:rPr>
              <w:t>“close relative” or “close associate”</w:t>
            </w:r>
            <w:r w:rsidRPr="243BAC0F">
              <w:rPr>
                <w:rFonts w:asciiTheme="majorBidi" w:hAnsiTheme="majorBidi" w:cstheme="majorBidi"/>
                <w:i/>
                <w:iCs/>
                <w:color w:val="FF0000"/>
                <w:sz w:val="22"/>
                <w:szCs w:val="22"/>
              </w:rPr>
              <w:t xml:space="preserve"> </w:t>
            </w:r>
            <w:r w:rsidRPr="243BAC0F">
              <w:rPr>
                <w:rFonts w:asciiTheme="majorBidi" w:hAnsiTheme="majorBidi" w:cstheme="majorBidi"/>
                <w:sz w:val="22"/>
                <w:szCs w:val="22"/>
              </w:rPr>
              <w:t>please find the Details below.</w:t>
            </w:r>
          </w:p>
          <w:p w14:paraId="1FFC7B49" w14:textId="77777777" w:rsidR="0064244C" w:rsidRDefault="0064244C" w:rsidP="0064244C">
            <w:pPr>
              <w:spacing w:line="360" w:lineRule="auto"/>
              <w:rPr>
                <w:rFonts w:asciiTheme="majorBidi" w:hAnsiTheme="majorBidi" w:cstheme="majorBidi"/>
                <w:sz w:val="22"/>
                <w:szCs w:val="22"/>
                <w:lang w:bidi="dv-MV"/>
              </w:rPr>
            </w:pPr>
            <w:r w:rsidRPr="00A16002">
              <w:rPr>
                <w:rFonts w:asciiTheme="majorBidi" w:hAnsiTheme="majorBidi" w:cstheme="majorBidi"/>
                <w:sz w:val="22"/>
                <w:szCs w:val="22"/>
                <w:lang w:bidi="dv-MV"/>
              </w:rPr>
              <w:t>Name of the Staff</w:t>
            </w:r>
            <w:r>
              <w:rPr>
                <w:rFonts w:asciiTheme="majorBidi" w:hAnsiTheme="majorBidi" w:cstheme="majorBidi"/>
                <w:sz w:val="22"/>
                <w:szCs w:val="22"/>
                <w:lang w:bidi="dv-MV"/>
              </w:rPr>
              <w:t>(s)</w:t>
            </w:r>
            <w:r w:rsidRPr="00A16002">
              <w:rPr>
                <w:rFonts w:asciiTheme="majorBidi" w:hAnsiTheme="majorBidi" w:cstheme="majorBidi"/>
                <w:sz w:val="22"/>
                <w:szCs w:val="22"/>
                <w:lang w:bidi="dv-MV"/>
              </w:rPr>
              <w:t>:</w:t>
            </w:r>
          </w:p>
          <w:p w14:paraId="34127264" w14:textId="77777777" w:rsidR="0064244C" w:rsidRDefault="0064244C" w:rsidP="0064244C">
            <w:pPr>
              <w:spacing w:line="360" w:lineRule="auto"/>
              <w:rPr>
                <w:rFonts w:asciiTheme="majorBidi" w:hAnsiTheme="majorBidi" w:cstheme="majorBidi"/>
                <w:sz w:val="22"/>
                <w:szCs w:val="22"/>
                <w:lang w:bidi="dv-MV"/>
              </w:rPr>
            </w:pPr>
            <w:r w:rsidRPr="00A16002">
              <w:rPr>
                <w:rFonts w:asciiTheme="majorBidi" w:hAnsiTheme="majorBidi" w:cstheme="majorBidi"/>
                <w:sz w:val="22"/>
                <w:szCs w:val="22"/>
                <w:lang w:bidi="dv-MV"/>
              </w:rPr>
              <w:t>NID Card No.:</w:t>
            </w:r>
          </w:p>
          <w:p w14:paraId="23FE4A47" w14:textId="38E5AE3A" w:rsidR="0064244C" w:rsidRDefault="0064244C" w:rsidP="0064244C">
            <w:pPr>
              <w:spacing w:line="360" w:lineRule="auto"/>
              <w:rPr>
                <w:rFonts w:asciiTheme="majorBidi" w:hAnsiTheme="majorBidi" w:cstheme="majorBidi"/>
                <w:sz w:val="22"/>
                <w:szCs w:val="22"/>
                <w:lang w:bidi="dv-MV"/>
              </w:rPr>
            </w:pPr>
            <w:r w:rsidRPr="00A16002">
              <w:rPr>
                <w:rFonts w:asciiTheme="majorBidi" w:hAnsiTheme="majorBidi" w:cstheme="majorBidi"/>
                <w:sz w:val="22"/>
                <w:szCs w:val="22"/>
                <w:lang w:bidi="dv-MV"/>
              </w:rPr>
              <w:t>Relationship with the Staff:</w:t>
            </w:r>
          </w:p>
          <w:p w14:paraId="5E59BBE3" w14:textId="77777777" w:rsidR="0064244C" w:rsidRPr="0064244C" w:rsidRDefault="0064244C" w:rsidP="0064244C">
            <w:pPr>
              <w:spacing w:line="360" w:lineRule="auto"/>
              <w:rPr>
                <w:rFonts w:asciiTheme="majorBidi" w:hAnsiTheme="majorBidi" w:cstheme="majorBidi"/>
                <w:sz w:val="22"/>
                <w:szCs w:val="22"/>
                <w:lang w:bidi="dv-MV"/>
              </w:rPr>
            </w:pPr>
          </w:p>
          <w:p w14:paraId="6D74578A" w14:textId="77777777" w:rsidR="0064244C" w:rsidRPr="00DE0AFB" w:rsidRDefault="0064244C" w:rsidP="0064244C">
            <w:pPr>
              <w:spacing w:line="360" w:lineRule="auto"/>
              <w:rPr>
                <w:rFonts w:ascii="Wingdings" w:hAnsi="Wingdings" w:cstheme="majorBidi"/>
                <w:iCs/>
                <w:sz w:val="22"/>
                <w:szCs w:val="22"/>
                <w:lang w:val="en-GB"/>
              </w:rPr>
            </w:pPr>
            <w:r>
              <w:rPr>
                <w:rFonts w:ascii="Wingdings" w:hAnsi="Wingdings" w:cstheme="majorBidi"/>
                <w:iCs/>
                <w:sz w:val="22"/>
                <w:szCs w:val="22"/>
                <w:lang w:val="en-GB"/>
              </w:rPr>
              <w:t></w:t>
            </w:r>
            <w:r>
              <w:rPr>
                <w:rFonts w:asciiTheme="majorBidi" w:hAnsiTheme="majorBidi" w:cstheme="majorBidi"/>
                <w:iCs/>
                <w:sz w:val="22"/>
                <w:szCs w:val="22"/>
                <w:lang w:val="en-GB"/>
              </w:rPr>
              <w:t xml:space="preserve"> </w:t>
            </w:r>
            <w:r w:rsidRPr="00A8006F">
              <w:rPr>
                <w:rFonts w:asciiTheme="majorBidi" w:hAnsiTheme="majorBidi" w:cstheme="majorBidi"/>
                <w:b/>
                <w:bCs/>
                <w:iCs/>
                <w:sz w:val="22"/>
                <w:szCs w:val="22"/>
                <w:lang w:val="en-GB"/>
              </w:rPr>
              <w:t>NO</w:t>
            </w:r>
            <w:r w:rsidRPr="00A8006F">
              <w:rPr>
                <w:rFonts w:asciiTheme="majorBidi" w:hAnsiTheme="majorBidi" w:cstheme="majorBidi"/>
                <w:iCs/>
                <w:sz w:val="22"/>
                <w:szCs w:val="22"/>
                <w:lang w:val="en-GB"/>
              </w:rPr>
              <w:t>,</w:t>
            </w:r>
            <w:r>
              <w:rPr>
                <w:rFonts w:asciiTheme="majorBidi" w:hAnsiTheme="majorBidi" w:cstheme="majorBidi"/>
                <w:iCs/>
                <w:sz w:val="22"/>
                <w:szCs w:val="22"/>
                <w:lang w:val="en-GB"/>
              </w:rPr>
              <w:t xml:space="preserve"> I/We do not have </w:t>
            </w:r>
            <w:r w:rsidRPr="00C443DB">
              <w:rPr>
                <w:rFonts w:asciiTheme="majorBidi" w:hAnsiTheme="majorBidi" w:cstheme="majorBidi"/>
                <w:b/>
                <w:bCs/>
                <w:i/>
                <w:color w:val="FF0000"/>
                <w:sz w:val="22"/>
                <w:szCs w:val="22"/>
                <w:lang w:val="en-GB"/>
              </w:rPr>
              <w:t>“close relative” or “close associate”</w:t>
            </w:r>
          </w:p>
        </w:tc>
      </w:tr>
      <w:tr w:rsidR="0064244C" w:rsidRPr="00CA28C5" w14:paraId="6A83939B" w14:textId="77777777" w:rsidTr="243BAC0F">
        <w:trPr>
          <w:trHeight w:val="653"/>
        </w:trPr>
        <w:tc>
          <w:tcPr>
            <w:tcW w:w="10626" w:type="dxa"/>
            <w:gridSpan w:val="4"/>
            <w:tcBorders>
              <w:top w:val="single" w:sz="4" w:space="0" w:color="000000" w:themeColor="text1"/>
              <w:left w:val="single" w:sz="4" w:space="0" w:color="000000" w:themeColor="text1"/>
              <w:right w:val="single" w:sz="4" w:space="0" w:color="000000" w:themeColor="text1"/>
            </w:tcBorders>
            <w:vAlign w:val="center"/>
          </w:tcPr>
          <w:p w14:paraId="2EF79107" w14:textId="77777777" w:rsidR="0064244C" w:rsidRPr="00A16002" w:rsidRDefault="0064244C" w:rsidP="0064244C">
            <w:pPr>
              <w:bidi/>
              <w:spacing w:line="360" w:lineRule="auto"/>
              <w:jc w:val="right"/>
              <w:rPr>
                <w:rFonts w:asciiTheme="majorBidi" w:hAnsiTheme="majorBidi" w:cstheme="majorBidi"/>
                <w:b/>
                <w:bCs/>
                <w:sz w:val="22"/>
                <w:szCs w:val="22"/>
              </w:rPr>
            </w:pPr>
            <w:r w:rsidRPr="00A16002">
              <w:rPr>
                <w:rFonts w:asciiTheme="majorBidi" w:hAnsiTheme="majorBidi" w:cstheme="majorBidi"/>
                <w:b/>
                <w:bCs/>
                <w:sz w:val="22"/>
                <w:szCs w:val="22"/>
              </w:rPr>
              <w:t>Details of the Bidder</w:t>
            </w:r>
          </w:p>
        </w:tc>
      </w:tr>
      <w:tr w:rsidR="0064244C" w:rsidRPr="00CA28C5" w14:paraId="01362774" w14:textId="77777777" w:rsidTr="243BAC0F">
        <w:trPr>
          <w:trHeight w:val="557"/>
        </w:trPr>
        <w:tc>
          <w:tcPr>
            <w:tcW w:w="3119" w:type="dxa"/>
            <w:tcBorders>
              <w:top w:val="single" w:sz="4" w:space="0" w:color="000000" w:themeColor="text1"/>
              <w:left w:val="single" w:sz="4" w:space="0" w:color="000000" w:themeColor="text1"/>
              <w:right w:val="single" w:sz="4" w:space="0" w:color="000000" w:themeColor="text1"/>
            </w:tcBorders>
            <w:vAlign w:val="center"/>
          </w:tcPr>
          <w:p w14:paraId="54C287E2" w14:textId="77777777" w:rsidR="0064244C" w:rsidRPr="00CA28C5" w:rsidRDefault="0064244C" w:rsidP="0064244C">
            <w:pPr>
              <w:spacing w:line="360" w:lineRule="auto"/>
              <w:rPr>
                <w:rFonts w:asciiTheme="majorBidi" w:hAnsiTheme="majorBidi" w:cstheme="majorBidi"/>
                <w:b/>
                <w:bCs/>
                <w:rtl/>
                <w:lang w:bidi="dv-MV"/>
              </w:rPr>
            </w:pPr>
          </w:p>
        </w:tc>
        <w:tc>
          <w:tcPr>
            <w:tcW w:w="2404" w:type="dxa"/>
            <w:tcBorders>
              <w:top w:val="single" w:sz="4" w:space="0" w:color="000000" w:themeColor="text1"/>
              <w:left w:val="single" w:sz="4" w:space="0" w:color="000000" w:themeColor="text1"/>
              <w:right w:val="single" w:sz="4" w:space="0" w:color="000000" w:themeColor="text1"/>
            </w:tcBorders>
            <w:vAlign w:val="center"/>
          </w:tcPr>
          <w:p w14:paraId="45E3DC7E" w14:textId="77777777" w:rsidR="0064244C" w:rsidRPr="00A16002" w:rsidRDefault="0064244C" w:rsidP="0064244C">
            <w:pPr>
              <w:spacing w:line="360" w:lineRule="auto"/>
              <w:rPr>
                <w:rFonts w:asciiTheme="majorBidi" w:hAnsiTheme="majorBidi" w:cstheme="majorBidi"/>
                <w:sz w:val="22"/>
                <w:szCs w:val="22"/>
                <w:rtl/>
                <w:lang w:bidi="dv-MV"/>
              </w:rPr>
            </w:pPr>
            <w:r w:rsidRPr="00A16002">
              <w:rPr>
                <w:rFonts w:asciiTheme="majorBidi" w:hAnsiTheme="majorBidi" w:cstheme="majorBidi"/>
                <w:sz w:val="22"/>
                <w:szCs w:val="22"/>
              </w:rPr>
              <w:t>Stamp of the Bidding Company</w:t>
            </w:r>
          </w:p>
        </w:tc>
        <w:tc>
          <w:tcPr>
            <w:tcW w:w="2693" w:type="dxa"/>
            <w:tcBorders>
              <w:top w:val="single" w:sz="4" w:space="0" w:color="000000" w:themeColor="text1"/>
              <w:left w:val="single" w:sz="4" w:space="0" w:color="000000" w:themeColor="text1"/>
              <w:right w:val="single" w:sz="4" w:space="0" w:color="000000" w:themeColor="text1"/>
            </w:tcBorders>
            <w:vAlign w:val="center"/>
          </w:tcPr>
          <w:p w14:paraId="518E9D1F" w14:textId="77777777" w:rsidR="0064244C" w:rsidRPr="00CA28C5" w:rsidRDefault="0064244C" w:rsidP="0064244C">
            <w:pPr>
              <w:spacing w:line="360" w:lineRule="auto"/>
              <w:rPr>
                <w:rFonts w:ascii="Faruma" w:hAnsi="Faruma" w:cs="Faruma"/>
                <w:b/>
                <w:bCs/>
                <w:rtl/>
                <w:lang w:bidi="dv-MV"/>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2E95D0" w14:textId="77777777" w:rsidR="0064244C" w:rsidRPr="00A16002" w:rsidRDefault="0064244C" w:rsidP="0064244C">
            <w:pPr>
              <w:bidi/>
              <w:spacing w:line="360" w:lineRule="auto"/>
              <w:jc w:val="right"/>
              <w:rPr>
                <w:rFonts w:asciiTheme="majorBidi" w:hAnsiTheme="majorBidi" w:cstheme="majorBidi"/>
                <w:sz w:val="22"/>
                <w:szCs w:val="22"/>
                <w:rtl/>
              </w:rPr>
            </w:pPr>
            <w:r w:rsidRPr="00A16002">
              <w:rPr>
                <w:rFonts w:asciiTheme="majorBidi" w:hAnsiTheme="majorBidi" w:cstheme="majorBidi"/>
                <w:sz w:val="22"/>
                <w:szCs w:val="22"/>
              </w:rPr>
              <w:t>Name of the Bidder:</w:t>
            </w:r>
          </w:p>
        </w:tc>
      </w:tr>
      <w:tr w:rsidR="0064244C" w:rsidRPr="00CA28C5" w14:paraId="1684BD35" w14:textId="77777777" w:rsidTr="243BAC0F">
        <w:trPr>
          <w:trHeight w:val="133"/>
        </w:trPr>
        <w:tc>
          <w:tcPr>
            <w:tcW w:w="3119" w:type="dxa"/>
            <w:tcBorders>
              <w:left w:val="single" w:sz="4" w:space="0" w:color="000000" w:themeColor="text1"/>
              <w:right w:val="single" w:sz="4" w:space="0" w:color="000000" w:themeColor="text1"/>
            </w:tcBorders>
            <w:vAlign w:val="center"/>
          </w:tcPr>
          <w:p w14:paraId="15944D48" w14:textId="77777777" w:rsidR="0064244C" w:rsidRPr="00A16002" w:rsidRDefault="0064244C" w:rsidP="0064244C">
            <w:pPr>
              <w:spacing w:line="360" w:lineRule="auto"/>
              <w:rPr>
                <w:rFonts w:asciiTheme="majorBidi" w:hAnsiTheme="majorBidi" w:cstheme="majorBidi"/>
                <w:sz w:val="22"/>
                <w:szCs w:val="22"/>
                <w:rtl/>
                <w:lang w:bidi="dv-MV"/>
              </w:rPr>
            </w:pPr>
          </w:p>
        </w:tc>
        <w:tc>
          <w:tcPr>
            <w:tcW w:w="2404" w:type="dxa"/>
            <w:tcBorders>
              <w:left w:val="single" w:sz="4" w:space="0" w:color="000000" w:themeColor="text1"/>
              <w:right w:val="single" w:sz="4" w:space="0" w:color="000000" w:themeColor="text1"/>
            </w:tcBorders>
            <w:vAlign w:val="center"/>
          </w:tcPr>
          <w:p w14:paraId="75658936" w14:textId="77777777" w:rsidR="0064244C" w:rsidRPr="00A16002" w:rsidRDefault="0064244C" w:rsidP="0064244C">
            <w:pPr>
              <w:spacing w:line="360" w:lineRule="auto"/>
              <w:rPr>
                <w:rFonts w:asciiTheme="majorBidi" w:hAnsiTheme="majorBidi" w:cstheme="majorBidi"/>
                <w:sz w:val="22"/>
                <w:szCs w:val="22"/>
                <w:rtl/>
                <w:lang w:bidi="dv-MV"/>
              </w:rPr>
            </w:pPr>
            <w:r w:rsidRPr="00A16002">
              <w:rPr>
                <w:rFonts w:asciiTheme="majorBidi" w:hAnsiTheme="majorBidi" w:cstheme="majorBidi"/>
                <w:sz w:val="22"/>
                <w:szCs w:val="22"/>
              </w:rPr>
              <w:t>Date:</w:t>
            </w:r>
          </w:p>
        </w:tc>
        <w:tc>
          <w:tcPr>
            <w:tcW w:w="2693" w:type="dxa"/>
            <w:tcBorders>
              <w:left w:val="single" w:sz="4" w:space="0" w:color="000000" w:themeColor="text1"/>
              <w:right w:val="single" w:sz="4" w:space="0" w:color="000000" w:themeColor="text1"/>
            </w:tcBorders>
            <w:vAlign w:val="center"/>
          </w:tcPr>
          <w:p w14:paraId="534DE1F4" w14:textId="77777777" w:rsidR="0064244C" w:rsidRPr="00CA28C5" w:rsidRDefault="0064244C" w:rsidP="0064244C">
            <w:pPr>
              <w:spacing w:line="360" w:lineRule="auto"/>
              <w:rPr>
                <w:rFonts w:ascii="Faruma" w:hAnsi="Faruma" w:cs="Faruma"/>
                <w:rtl/>
                <w:lang w:bidi="dv-MV"/>
              </w:rPr>
            </w:pPr>
          </w:p>
        </w:tc>
        <w:tc>
          <w:tcPr>
            <w:tcW w:w="2410" w:type="dxa"/>
            <w:tcBorders>
              <w:top w:val="single" w:sz="4" w:space="0" w:color="000000" w:themeColor="text1"/>
              <w:left w:val="single" w:sz="4" w:space="0" w:color="000000" w:themeColor="text1"/>
              <w:right w:val="single" w:sz="4" w:space="0" w:color="000000" w:themeColor="text1"/>
            </w:tcBorders>
            <w:vAlign w:val="center"/>
          </w:tcPr>
          <w:p w14:paraId="6DE21D23" w14:textId="77777777" w:rsidR="0064244C" w:rsidRPr="00A16002" w:rsidRDefault="0064244C" w:rsidP="0064244C">
            <w:pPr>
              <w:spacing w:line="360" w:lineRule="auto"/>
              <w:rPr>
                <w:rFonts w:asciiTheme="majorBidi" w:hAnsiTheme="majorBidi" w:cstheme="majorBidi"/>
                <w:sz w:val="22"/>
                <w:szCs w:val="22"/>
                <w:rtl/>
              </w:rPr>
            </w:pPr>
            <w:r w:rsidRPr="00A16002">
              <w:rPr>
                <w:rFonts w:asciiTheme="majorBidi" w:hAnsiTheme="majorBidi" w:cstheme="majorBidi"/>
                <w:sz w:val="22"/>
                <w:szCs w:val="22"/>
              </w:rPr>
              <w:t>Signature of the Bidder:</w:t>
            </w:r>
          </w:p>
        </w:tc>
      </w:tr>
    </w:tbl>
    <w:p w14:paraId="73F4BAF7" w14:textId="10382C9A" w:rsidR="00F004DA" w:rsidRDefault="00F004DA" w:rsidP="004E234D">
      <w:pPr>
        <w:pStyle w:val="Heading2"/>
        <w:jc w:val="center"/>
        <w:rPr>
          <w:lang w:bidi="dv-MV"/>
        </w:rPr>
      </w:pPr>
      <w:bookmarkStart w:id="64" w:name="_Toc196384293"/>
      <w:r w:rsidRPr="00CA28C5">
        <w:rPr>
          <w:lang w:bidi="dv-MV"/>
        </w:rPr>
        <w:lastRenderedPageBreak/>
        <w:t xml:space="preserve">Annex </w:t>
      </w:r>
      <w:r w:rsidR="009C7C5B">
        <w:rPr>
          <w:lang w:bidi="dv-MV"/>
        </w:rPr>
        <w:t>13</w:t>
      </w:r>
      <w:bookmarkEnd w:id="64"/>
    </w:p>
    <w:p w14:paraId="063EA70F" w14:textId="77777777" w:rsidR="00CE5BA3" w:rsidRPr="00CE5BA3" w:rsidRDefault="00CE5BA3" w:rsidP="00CE5BA3">
      <w:pPr>
        <w:rPr>
          <w:lang w:bidi="dv-MV"/>
        </w:rPr>
      </w:pPr>
    </w:p>
    <w:p w14:paraId="2DB467B5" w14:textId="13C657D7" w:rsidR="00F004DA" w:rsidRDefault="00B67282" w:rsidP="009E40EF">
      <w:pPr>
        <w:pStyle w:val="Heading3"/>
        <w:jc w:val="center"/>
        <w:rPr>
          <w:rFonts w:eastAsia="Calibri"/>
          <w:u w:val="single"/>
          <w:lang w:bidi="dv-MV"/>
        </w:rPr>
      </w:pPr>
      <w:bookmarkStart w:id="65" w:name="_Toc196384294"/>
      <w:r w:rsidRPr="009E40EF">
        <w:rPr>
          <w:rFonts w:eastAsia="Calibri"/>
          <w:u w:val="single"/>
          <w:lang w:bidi="dv-MV"/>
        </w:rPr>
        <w:t>Criteria to be used for evaluation of bids</w:t>
      </w:r>
      <w:bookmarkEnd w:id="65"/>
    </w:p>
    <w:p w14:paraId="3B248B4D" w14:textId="77777777" w:rsidR="009E40EF" w:rsidRPr="009E40EF" w:rsidRDefault="009E40EF" w:rsidP="009E40EF">
      <w:pPr>
        <w:rPr>
          <w:rFonts w:eastAsia="Calibri"/>
          <w:lang w:bidi="dv-MV"/>
        </w:rPr>
      </w:pPr>
    </w:p>
    <w:tbl>
      <w:tblPr>
        <w:tblStyle w:val="TableGrid"/>
        <w:tblW w:w="0" w:type="auto"/>
        <w:tblLook w:val="04A0" w:firstRow="1" w:lastRow="0" w:firstColumn="1" w:lastColumn="0" w:noHBand="0" w:noVBand="1"/>
      </w:tblPr>
      <w:tblGrid>
        <w:gridCol w:w="8650"/>
        <w:gridCol w:w="700"/>
      </w:tblGrid>
      <w:tr w:rsidR="009E2672" w:rsidRPr="0001507D" w14:paraId="0DA05FF5" w14:textId="77777777" w:rsidTr="00995FB8">
        <w:trPr>
          <w:trHeight w:val="687"/>
        </w:trPr>
        <w:tc>
          <w:tcPr>
            <w:tcW w:w="9350" w:type="dxa"/>
            <w:gridSpan w:val="2"/>
            <w:shd w:val="clear" w:color="auto" w:fill="808080" w:themeFill="background1" w:themeFillShade="80"/>
          </w:tcPr>
          <w:p w14:paraId="1872F7FD" w14:textId="7CFFEC1D" w:rsidR="009E2672" w:rsidRPr="00FC48B8" w:rsidRDefault="009E2672" w:rsidP="00FC48B8">
            <w:pPr>
              <w:pStyle w:val="BodyText"/>
              <w:rPr>
                <w:rFonts w:asciiTheme="majorBidi" w:hAnsiTheme="majorBidi" w:cstheme="majorBidi"/>
                <w:sz w:val="24"/>
                <w:szCs w:val="24"/>
                <w:lang w:bidi="dv-MV"/>
              </w:rPr>
            </w:pPr>
            <w:r w:rsidRPr="0001507D">
              <w:rPr>
                <w:rFonts w:asciiTheme="majorBidi" w:hAnsiTheme="majorBidi" w:cstheme="majorBidi"/>
                <w:sz w:val="24"/>
                <w:szCs w:val="24"/>
                <w:lang w:bidi="dv-MV"/>
              </w:rPr>
              <w:t>Technical Score</w:t>
            </w:r>
          </w:p>
        </w:tc>
      </w:tr>
      <w:tr w:rsidR="00B67282" w:rsidRPr="0001507D" w14:paraId="505F0CAC" w14:textId="77777777" w:rsidTr="00995FB8">
        <w:trPr>
          <w:trHeight w:val="736"/>
        </w:trPr>
        <w:tc>
          <w:tcPr>
            <w:tcW w:w="9350" w:type="dxa"/>
            <w:gridSpan w:val="2"/>
          </w:tcPr>
          <w:p w14:paraId="5EED2683" w14:textId="77777777" w:rsidR="00995FB8" w:rsidRDefault="00995FB8" w:rsidP="0085060A">
            <w:pPr>
              <w:pStyle w:val="ListParagraph"/>
              <w:numPr>
                <w:ilvl w:val="0"/>
                <w:numId w:val="20"/>
              </w:numPr>
              <w:spacing w:before="200" w:after="200" w:line="276" w:lineRule="auto"/>
              <w:jc w:val="both"/>
              <w:rPr>
                <w:rFonts w:asciiTheme="majorBidi" w:hAnsiTheme="majorBidi" w:cstheme="majorBidi"/>
                <w:lang w:val="en-GB"/>
              </w:rPr>
            </w:pPr>
            <w:r w:rsidRPr="00646247">
              <w:rPr>
                <w:rFonts w:asciiTheme="majorBidi" w:hAnsiTheme="majorBidi" w:cstheme="majorBidi"/>
                <w:lang w:val="en-GB"/>
              </w:rPr>
              <w:t>The Client will determine if the Bidder has the financial capacity to undertake this consultanc</w:t>
            </w:r>
            <w:r>
              <w:rPr>
                <w:rFonts w:asciiTheme="majorBidi" w:hAnsiTheme="majorBidi" w:cstheme="majorBidi"/>
                <w:lang w:val="en-GB"/>
              </w:rPr>
              <w:t>y according to the “</w:t>
            </w:r>
            <w:r w:rsidRPr="00646247">
              <w:rPr>
                <w:rFonts w:asciiTheme="majorBidi" w:hAnsiTheme="majorBidi" w:cstheme="majorBidi"/>
                <w:b/>
              </w:rPr>
              <w:t>FINANCIAL SITUATION EVALUATION</w:t>
            </w:r>
            <w:r>
              <w:rPr>
                <w:rFonts w:asciiTheme="majorBidi" w:hAnsiTheme="majorBidi" w:cstheme="majorBidi"/>
                <w:b/>
              </w:rPr>
              <w:t xml:space="preserve">” </w:t>
            </w:r>
            <w:r w:rsidRPr="003C3125">
              <w:rPr>
                <w:rFonts w:asciiTheme="majorBidi" w:hAnsiTheme="majorBidi" w:cstheme="majorBidi"/>
                <w:bCs/>
              </w:rPr>
              <w:t xml:space="preserve">presented below. </w:t>
            </w:r>
            <w:r>
              <w:rPr>
                <w:rFonts w:asciiTheme="majorBidi" w:hAnsiTheme="majorBidi" w:cstheme="majorBidi"/>
                <w:bCs/>
              </w:rPr>
              <w:t>If the bidder does not meet the financial capacity evaluation,</w:t>
            </w:r>
            <w:r w:rsidRPr="00727750">
              <w:rPr>
                <w:rFonts w:asciiTheme="majorBidi" w:hAnsiTheme="majorBidi" w:cstheme="majorBidi"/>
                <w:lang w:val="en-GB"/>
              </w:rPr>
              <w:t xml:space="preserve"> then the party will be disqualified.</w:t>
            </w:r>
          </w:p>
          <w:p w14:paraId="4AEB5D82" w14:textId="77777777" w:rsidR="00995FB8" w:rsidRPr="00995FB8" w:rsidRDefault="00995FB8" w:rsidP="0085060A">
            <w:pPr>
              <w:pStyle w:val="ListParagraph"/>
              <w:numPr>
                <w:ilvl w:val="0"/>
                <w:numId w:val="20"/>
              </w:numPr>
              <w:spacing w:before="200" w:after="200" w:line="276" w:lineRule="auto"/>
              <w:jc w:val="both"/>
              <w:rPr>
                <w:rFonts w:asciiTheme="majorBidi" w:hAnsiTheme="majorBidi" w:cstheme="majorBidi"/>
                <w:lang w:val="en-GB"/>
              </w:rPr>
            </w:pPr>
            <w:r w:rsidRPr="003C3125">
              <w:rPr>
                <w:rFonts w:asciiTheme="majorBidi" w:hAnsiTheme="majorBidi" w:cstheme="majorBidi"/>
                <w:lang w:val="en-GB"/>
              </w:rPr>
              <w:t xml:space="preserve">The Client will determine if the Expert identified by the Bidder for this consultancy meets the minimum requirements as </w:t>
            </w:r>
            <w:r>
              <w:rPr>
                <w:rFonts w:asciiTheme="majorBidi" w:hAnsiTheme="majorBidi" w:cstheme="majorBidi"/>
                <w:lang w:val="en-GB"/>
              </w:rPr>
              <w:t>section 5</w:t>
            </w:r>
            <w:r>
              <w:t xml:space="preserve"> - </w:t>
            </w:r>
            <w:r w:rsidRPr="00646247">
              <w:rPr>
                <w:rFonts w:asciiTheme="majorBidi" w:hAnsiTheme="majorBidi" w:cstheme="majorBidi"/>
                <w:lang w:val="en-GB"/>
              </w:rPr>
              <w:t>Details of services/materials/work required</w:t>
            </w:r>
            <w:r w:rsidRPr="003C3125">
              <w:rPr>
                <w:rFonts w:asciiTheme="majorBidi" w:hAnsiTheme="majorBidi" w:cstheme="majorBidi"/>
                <w:lang w:val="en-GB"/>
              </w:rPr>
              <w:t>. If the minimum set qualification and skills, general and specific professional experience is not met, then the party will be disqualified.</w:t>
            </w:r>
          </w:p>
          <w:p w14:paraId="09610FBA" w14:textId="426F2FF9" w:rsidR="00D27E8C" w:rsidRPr="0001507D" w:rsidRDefault="00995FB8" w:rsidP="0085060A">
            <w:pPr>
              <w:pStyle w:val="ListParagraph"/>
              <w:numPr>
                <w:ilvl w:val="0"/>
                <w:numId w:val="20"/>
              </w:numPr>
              <w:spacing w:before="200" w:after="200" w:line="276" w:lineRule="auto"/>
              <w:jc w:val="both"/>
              <w:rPr>
                <w:rFonts w:asciiTheme="majorBidi" w:hAnsiTheme="majorBidi" w:cstheme="majorBidi"/>
              </w:rPr>
            </w:pPr>
            <w:r>
              <w:rPr>
                <w:rFonts w:asciiTheme="majorBidi" w:hAnsiTheme="majorBidi" w:cstheme="majorBidi"/>
              </w:rPr>
              <w:t>Only bids meeting the above criteria will be considered for Technical Evaluation.</w:t>
            </w:r>
          </w:p>
        </w:tc>
      </w:tr>
      <w:tr w:rsidR="00D27E8C" w:rsidRPr="0001507D" w14:paraId="51F41160" w14:textId="77777777" w:rsidTr="00995FB8">
        <w:trPr>
          <w:trHeight w:val="413"/>
        </w:trPr>
        <w:tc>
          <w:tcPr>
            <w:tcW w:w="9350" w:type="dxa"/>
            <w:gridSpan w:val="2"/>
            <w:shd w:val="clear" w:color="auto" w:fill="808080" w:themeFill="background1" w:themeFillShade="80"/>
          </w:tcPr>
          <w:p w14:paraId="0920FF70" w14:textId="4FC7C0E8" w:rsidR="00D27E8C" w:rsidRPr="0001507D" w:rsidRDefault="00995FB8" w:rsidP="0001507D">
            <w:pPr>
              <w:pStyle w:val="BodyText"/>
              <w:rPr>
                <w:rFonts w:asciiTheme="majorBidi" w:hAnsiTheme="majorBidi" w:cstheme="majorBidi"/>
                <w:sz w:val="24"/>
                <w:szCs w:val="24"/>
                <w:lang w:bidi="dv-MV"/>
              </w:rPr>
            </w:pPr>
            <w:r>
              <w:rPr>
                <w:rFonts w:asciiTheme="majorBidi" w:hAnsiTheme="majorBidi" w:cstheme="majorBidi"/>
                <w:sz w:val="24"/>
                <w:szCs w:val="24"/>
              </w:rPr>
              <w:t>Technical Evaluation</w:t>
            </w:r>
          </w:p>
        </w:tc>
      </w:tr>
      <w:tr w:rsidR="00995FB8" w:rsidRPr="0001507D" w14:paraId="52C305EB" w14:textId="77777777" w:rsidTr="00995FB8">
        <w:trPr>
          <w:trHeight w:val="413"/>
        </w:trPr>
        <w:tc>
          <w:tcPr>
            <w:tcW w:w="9350" w:type="dxa"/>
            <w:gridSpan w:val="2"/>
            <w:shd w:val="clear" w:color="auto" w:fill="auto"/>
          </w:tcPr>
          <w:p w14:paraId="69A3FA37" w14:textId="1F8758BE" w:rsidR="00995FB8" w:rsidRDefault="00995FB8" w:rsidP="0001507D">
            <w:pPr>
              <w:pStyle w:val="BodyText"/>
              <w:rPr>
                <w:rFonts w:asciiTheme="majorBidi" w:hAnsiTheme="majorBidi" w:cstheme="majorBidi"/>
                <w:sz w:val="24"/>
                <w:szCs w:val="24"/>
              </w:rPr>
            </w:pPr>
            <w:r w:rsidRPr="0001507D">
              <w:rPr>
                <w:rFonts w:asciiTheme="majorBidi" w:hAnsiTheme="majorBidi" w:cstheme="majorBidi"/>
                <w:sz w:val="24"/>
                <w:szCs w:val="24"/>
              </w:rPr>
              <w:t xml:space="preserve">The following criteria will be applied during the </w:t>
            </w:r>
            <w:r>
              <w:rPr>
                <w:rFonts w:asciiTheme="majorBidi" w:hAnsiTheme="majorBidi" w:cstheme="majorBidi"/>
                <w:sz w:val="24"/>
                <w:szCs w:val="24"/>
              </w:rPr>
              <w:t xml:space="preserve">technical </w:t>
            </w:r>
            <w:r w:rsidRPr="0001507D">
              <w:rPr>
                <w:rFonts w:asciiTheme="majorBidi" w:hAnsiTheme="majorBidi" w:cstheme="majorBidi"/>
                <w:sz w:val="24"/>
                <w:szCs w:val="24"/>
              </w:rPr>
              <w:t>evaluation of the proposals. Points will be awarded only for assignments with supporting documents.</w:t>
            </w:r>
          </w:p>
        </w:tc>
      </w:tr>
      <w:tr w:rsidR="00995FB8" w:rsidRPr="0001507D" w14:paraId="4E0D4B3C" w14:textId="77777777" w:rsidTr="00995FB8">
        <w:trPr>
          <w:trHeight w:val="413"/>
        </w:trPr>
        <w:tc>
          <w:tcPr>
            <w:tcW w:w="9350" w:type="dxa"/>
            <w:gridSpan w:val="2"/>
            <w:shd w:val="clear" w:color="auto" w:fill="767171" w:themeFill="background2" w:themeFillShade="80"/>
          </w:tcPr>
          <w:p w14:paraId="1CB45AD4" w14:textId="0A599145" w:rsidR="00995FB8" w:rsidRPr="0001507D" w:rsidRDefault="00995FB8" w:rsidP="00995FB8">
            <w:pPr>
              <w:pStyle w:val="BodyText"/>
              <w:rPr>
                <w:rFonts w:asciiTheme="majorBidi" w:hAnsiTheme="majorBidi" w:cstheme="majorBidi"/>
                <w:sz w:val="24"/>
                <w:szCs w:val="24"/>
              </w:rPr>
            </w:pPr>
            <w:r w:rsidRPr="00995FB8">
              <w:rPr>
                <w:rFonts w:asciiTheme="majorBidi" w:hAnsiTheme="majorBidi" w:cstheme="majorBidi"/>
                <w:sz w:val="24"/>
                <w:szCs w:val="24"/>
              </w:rPr>
              <w:t>(A</w:t>
            </w:r>
            <w:r>
              <w:rPr>
                <w:rFonts w:asciiTheme="majorBidi" w:hAnsiTheme="majorBidi" w:cstheme="majorBidi"/>
                <w:sz w:val="24"/>
                <w:szCs w:val="24"/>
              </w:rPr>
              <w:t>) Project Team</w:t>
            </w:r>
          </w:p>
        </w:tc>
      </w:tr>
      <w:tr w:rsidR="00B67282" w:rsidRPr="0001507D" w14:paraId="6D443675" w14:textId="77777777" w:rsidTr="00995FB8">
        <w:trPr>
          <w:trHeight w:val="413"/>
        </w:trPr>
        <w:tc>
          <w:tcPr>
            <w:tcW w:w="8650" w:type="dxa"/>
          </w:tcPr>
          <w:p w14:paraId="4307EBDC" w14:textId="77777777" w:rsidR="00995FB8" w:rsidRPr="00C45749" w:rsidRDefault="00995FB8" w:rsidP="00995FB8">
            <w:pPr>
              <w:pStyle w:val="ListParagraph"/>
              <w:numPr>
                <w:ilvl w:val="0"/>
                <w:numId w:val="5"/>
              </w:numPr>
              <w:autoSpaceDE w:val="0"/>
              <w:autoSpaceDN w:val="0"/>
              <w:adjustRightInd w:val="0"/>
              <w:spacing w:line="276" w:lineRule="auto"/>
              <w:contextualSpacing w:val="0"/>
              <w:jc w:val="both"/>
              <w:rPr>
                <w:rFonts w:asciiTheme="majorBidi" w:hAnsiTheme="majorBidi" w:cstheme="majorBidi"/>
                <w:b/>
                <w:bCs/>
              </w:rPr>
            </w:pPr>
            <w:r>
              <w:rPr>
                <w:rFonts w:asciiTheme="majorBidi" w:hAnsiTheme="majorBidi" w:cstheme="majorBidi"/>
                <w:b/>
                <w:bCs/>
              </w:rPr>
              <w:t>Local ArcGIS Expert (Team leader)</w:t>
            </w:r>
          </w:p>
          <w:p w14:paraId="21F02AB2" w14:textId="2F2D17D2" w:rsidR="00995FB8" w:rsidRPr="00C45749" w:rsidRDefault="00995FB8" w:rsidP="00995FB8">
            <w:pPr>
              <w:pStyle w:val="ListParagraph"/>
              <w:numPr>
                <w:ilvl w:val="1"/>
                <w:numId w:val="5"/>
              </w:numPr>
              <w:autoSpaceDE w:val="0"/>
              <w:autoSpaceDN w:val="0"/>
              <w:adjustRightInd w:val="0"/>
              <w:spacing w:line="276" w:lineRule="auto"/>
              <w:contextualSpacing w:val="0"/>
              <w:jc w:val="both"/>
              <w:rPr>
                <w:rFonts w:asciiTheme="majorBidi" w:hAnsiTheme="majorBidi" w:cstheme="majorBidi"/>
              </w:rPr>
            </w:pPr>
            <w:r w:rsidRPr="00C45749">
              <w:rPr>
                <w:rFonts w:asciiTheme="majorBidi" w:hAnsiTheme="majorBidi" w:cstheme="majorBidi"/>
              </w:rPr>
              <w:t>Academic qualification</w:t>
            </w:r>
            <w:r w:rsidR="000D22F4">
              <w:rPr>
                <w:rFonts w:asciiTheme="majorBidi" w:hAnsiTheme="majorBidi" w:cstheme="majorBidi"/>
              </w:rPr>
              <w:t xml:space="preserve"> (</w:t>
            </w:r>
            <w:r w:rsidR="005D385A">
              <w:rPr>
                <w:rFonts w:asciiTheme="majorBidi" w:hAnsiTheme="majorBidi" w:cstheme="majorBidi"/>
              </w:rPr>
              <w:t>5</w:t>
            </w:r>
            <w:r w:rsidR="000D22F4">
              <w:rPr>
                <w:rFonts w:asciiTheme="majorBidi" w:hAnsiTheme="majorBidi" w:cstheme="majorBidi"/>
              </w:rPr>
              <w:t xml:space="preserve"> points)</w:t>
            </w:r>
          </w:p>
          <w:p w14:paraId="15A2A4FD" w14:textId="77777777" w:rsidR="00995FB8" w:rsidRPr="00C45749" w:rsidRDefault="00995FB8" w:rsidP="00995FB8">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3C7704">
              <w:rPr>
                <w:rFonts w:asciiTheme="majorBidi" w:hAnsiTheme="majorBidi" w:cstheme="majorBidi"/>
              </w:rPr>
              <w:t xml:space="preserve">Minimum Qualifications: </w:t>
            </w:r>
            <w:r w:rsidRPr="0019711C">
              <w:rPr>
                <w:rFonts w:asciiTheme="majorBidi" w:hAnsiTheme="majorBidi" w:cstheme="majorBidi"/>
              </w:rPr>
              <w:t xml:space="preserve">Must have a Bachelor’s in Geographic Information Systems (GIS), Remote Sensing, Environmental Science, </w:t>
            </w:r>
            <w:r w:rsidRPr="003E5BF1">
              <w:rPr>
                <w:rFonts w:asciiTheme="majorBidi" w:hAnsiTheme="majorBidi" w:cstheme="majorBidi"/>
              </w:rPr>
              <w:t>Geospatial Technologies</w:t>
            </w:r>
            <w:r>
              <w:rPr>
                <w:rFonts w:asciiTheme="majorBidi" w:hAnsiTheme="majorBidi" w:cstheme="majorBidi"/>
              </w:rPr>
              <w:t>,</w:t>
            </w:r>
            <w:r w:rsidRPr="003E5BF1">
              <w:rPr>
                <w:rFonts w:asciiTheme="majorBidi" w:hAnsiTheme="majorBidi" w:cstheme="majorBidi"/>
              </w:rPr>
              <w:t xml:space="preserve"> Geospatial Analysis</w:t>
            </w:r>
            <w:r>
              <w:rPr>
                <w:rFonts w:asciiTheme="majorBidi" w:hAnsiTheme="majorBidi" w:cstheme="majorBidi"/>
              </w:rPr>
              <w:t xml:space="preserve">, </w:t>
            </w:r>
            <w:r w:rsidRPr="003E5BF1">
              <w:rPr>
                <w:rFonts w:asciiTheme="majorBidi" w:hAnsiTheme="majorBidi" w:cstheme="majorBidi"/>
              </w:rPr>
              <w:t xml:space="preserve">Science </w:t>
            </w:r>
            <w:r w:rsidRPr="0019711C">
              <w:rPr>
                <w:rFonts w:asciiTheme="majorBidi" w:hAnsiTheme="majorBidi" w:cstheme="majorBidi"/>
              </w:rPr>
              <w:t>or a related field</w:t>
            </w:r>
          </w:p>
          <w:p w14:paraId="1BA04BD7" w14:textId="07868D08" w:rsidR="00995FB8" w:rsidRPr="00C45749" w:rsidRDefault="00995FB8" w:rsidP="00995FB8">
            <w:pPr>
              <w:pStyle w:val="ListParagraph"/>
              <w:numPr>
                <w:ilvl w:val="1"/>
                <w:numId w:val="5"/>
              </w:numPr>
              <w:autoSpaceDE w:val="0"/>
              <w:autoSpaceDN w:val="0"/>
              <w:adjustRightInd w:val="0"/>
              <w:spacing w:line="276" w:lineRule="auto"/>
              <w:contextualSpacing w:val="0"/>
              <w:jc w:val="both"/>
              <w:rPr>
                <w:rFonts w:asciiTheme="majorBidi" w:hAnsiTheme="majorBidi" w:cstheme="majorBidi"/>
              </w:rPr>
            </w:pPr>
            <w:r w:rsidRPr="00C45749">
              <w:rPr>
                <w:rFonts w:asciiTheme="majorBidi" w:hAnsiTheme="majorBidi" w:cstheme="majorBidi"/>
              </w:rPr>
              <w:t>Professional experience</w:t>
            </w:r>
            <w:r w:rsidR="000D22F4">
              <w:rPr>
                <w:rFonts w:asciiTheme="majorBidi" w:hAnsiTheme="majorBidi" w:cstheme="majorBidi"/>
              </w:rPr>
              <w:t xml:space="preserve"> </w:t>
            </w:r>
            <w:r w:rsidR="007C223E">
              <w:rPr>
                <w:rFonts w:asciiTheme="majorBidi" w:hAnsiTheme="majorBidi" w:cstheme="majorBidi"/>
              </w:rPr>
              <w:t>(2</w:t>
            </w:r>
            <w:r w:rsidR="005D385A">
              <w:rPr>
                <w:rFonts w:asciiTheme="majorBidi" w:hAnsiTheme="majorBidi" w:cstheme="majorBidi"/>
              </w:rPr>
              <w:t>5</w:t>
            </w:r>
            <w:r w:rsidR="007C223E">
              <w:rPr>
                <w:rFonts w:asciiTheme="majorBidi" w:hAnsiTheme="majorBidi" w:cstheme="majorBidi"/>
              </w:rPr>
              <w:t xml:space="preserve"> points)</w:t>
            </w:r>
          </w:p>
          <w:p w14:paraId="6F8A26FB" w14:textId="7DACBB83" w:rsidR="00995FB8" w:rsidRPr="008B3491" w:rsidRDefault="00995FB8" w:rsidP="00995FB8">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8B3491">
              <w:rPr>
                <w:rFonts w:asciiTheme="majorBidi" w:hAnsiTheme="majorBidi" w:cstheme="majorBidi"/>
              </w:rPr>
              <w:t>Minimum five (</w:t>
            </w:r>
            <w:r>
              <w:rPr>
                <w:rFonts w:asciiTheme="majorBidi" w:hAnsiTheme="majorBidi" w:cstheme="majorBidi"/>
              </w:rPr>
              <w:t>5</w:t>
            </w:r>
            <w:r w:rsidRPr="008B3491">
              <w:rPr>
                <w:rFonts w:asciiTheme="majorBidi" w:hAnsiTheme="majorBidi" w:cstheme="majorBidi"/>
              </w:rPr>
              <w:t>) years’ experience in GIS mapping and data visualization</w:t>
            </w:r>
            <w:r w:rsidR="008D5E97">
              <w:rPr>
                <w:rFonts w:asciiTheme="majorBidi" w:hAnsiTheme="majorBidi" w:cstheme="majorBidi"/>
              </w:rPr>
              <w:t xml:space="preserve"> </w:t>
            </w:r>
            <w:r w:rsidR="00F50BD4" w:rsidRPr="00F50BD4">
              <w:rPr>
                <w:rFonts w:asciiTheme="majorBidi" w:hAnsiTheme="majorBidi" w:cstheme="majorBidi"/>
                <w:i/>
                <w:iCs/>
              </w:rPr>
              <w:t>(</w:t>
            </w:r>
            <w:r w:rsidR="00F95953">
              <w:rPr>
                <w:rFonts w:asciiTheme="majorBidi" w:hAnsiTheme="majorBidi" w:cstheme="majorBidi"/>
                <w:i/>
                <w:iCs/>
              </w:rPr>
              <w:t>4</w:t>
            </w:r>
            <w:r w:rsidR="00F50BD4" w:rsidRPr="00F50BD4">
              <w:rPr>
                <w:rFonts w:asciiTheme="majorBidi" w:hAnsiTheme="majorBidi" w:cstheme="majorBidi"/>
                <w:i/>
                <w:iCs/>
              </w:rPr>
              <w:t xml:space="preserve"> </w:t>
            </w:r>
            <w:r w:rsidR="00F509E6" w:rsidRPr="00F50BD4">
              <w:rPr>
                <w:rFonts w:asciiTheme="majorBidi" w:hAnsiTheme="majorBidi" w:cstheme="majorBidi"/>
                <w:i/>
                <w:iCs/>
              </w:rPr>
              <w:t>points</w:t>
            </w:r>
            <w:r w:rsidR="00F50BD4" w:rsidRPr="00F50BD4">
              <w:rPr>
                <w:rFonts w:asciiTheme="majorBidi" w:hAnsiTheme="majorBidi" w:cstheme="majorBidi"/>
                <w:i/>
                <w:iCs/>
              </w:rPr>
              <w:t>)</w:t>
            </w:r>
          </w:p>
          <w:p w14:paraId="22066E03" w14:textId="7D030CB6" w:rsidR="00995FB8" w:rsidRPr="008B3491" w:rsidRDefault="00995FB8" w:rsidP="00995FB8">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8B3491">
              <w:rPr>
                <w:rFonts w:asciiTheme="majorBidi" w:hAnsiTheme="majorBidi" w:cstheme="majorBidi"/>
              </w:rPr>
              <w:t>Demonstrated expertise in ArcGIS-based data visualization and statistical mapping</w:t>
            </w:r>
            <w:r w:rsidR="004627C0">
              <w:rPr>
                <w:rFonts w:asciiTheme="majorBidi" w:hAnsiTheme="majorBidi" w:cstheme="majorBidi"/>
              </w:rPr>
              <w:t xml:space="preserve"> </w:t>
            </w:r>
            <w:r w:rsidR="00F95953">
              <w:rPr>
                <w:rFonts w:asciiTheme="majorBidi" w:hAnsiTheme="majorBidi" w:cstheme="majorBidi"/>
                <w:color w:val="000000" w:themeColor="text1"/>
              </w:rPr>
              <w:t>(2 points per assignment, maximum 6 points)</w:t>
            </w:r>
          </w:p>
          <w:p w14:paraId="6BB72242" w14:textId="47BD2D37" w:rsidR="00995FB8" w:rsidRPr="008B3491" w:rsidRDefault="00995FB8" w:rsidP="00995FB8">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8B3491">
              <w:rPr>
                <w:rFonts w:asciiTheme="majorBidi" w:hAnsiTheme="majorBidi" w:cstheme="majorBidi"/>
              </w:rPr>
              <w:t>Proven experience in training and capacity building for GIS applications</w:t>
            </w:r>
            <w:r w:rsidR="004A30EA">
              <w:rPr>
                <w:rFonts w:asciiTheme="majorBidi" w:hAnsiTheme="majorBidi" w:cstheme="majorBidi"/>
              </w:rPr>
              <w:t xml:space="preserve"> </w:t>
            </w:r>
            <w:r w:rsidR="004A30EA">
              <w:rPr>
                <w:rFonts w:asciiTheme="majorBidi" w:hAnsiTheme="majorBidi" w:cstheme="majorBidi"/>
                <w:color w:val="000000" w:themeColor="text1"/>
              </w:rPr>
              <w:t xml:space="preserve">(2 points per assignment, maximum </w:t>
            </w:r>
            <w:r w:rsidR="00F95953">
              <w:rPr>
                <w:rFonts w:asciiTheme="majorBidi" w:hAnsiTheme="majorBidi" w:cstheme="majorBidi"/>
                <w:color w:val="000000" w:themeColor="text1"/>
              </w:rPr>
              <w:t>6</w:t>
            </w:r>
            <w:r w:rsidR="004A30EA">
              <w:rPr>
                <w:rFonts w:asciiTheme="majorBidi" w:hAnsiTheme="majorBidi" w:cstheme="majorBidi"/>
                <w:color w:val="000000" w:themeColor="text1"/>
              </w:rPr>
              <w:t xml:space="preserve"> points)</w:t>
            </w:r>
          </w:p>
          <w:p w14:paraId="6BAA2E84" w14:textId="4FDA6477" w:rsidR="00995FB8" w:rsidRPr="00995FB8" w:rsidRDefault="00995FB8" w:rsidP="00995FB8">
            <w:pPr>
              <w:pStyle w:val="ListParagraph"/>
              <w:numPr>
                <w:ilvl w:val="2"/>
                <w:numId w:val="5"/>
              </w:numPr>
              <w:autoSpaceDE w:val="0"/>
              <w:autoSpaceDN w:val="0"/>
              <w:adjustRightInd w:val="0"/>
              <w:spacing w:line="276" w:lineRule="auto"/>
              <w:contextualSpacing w:val="0"/>
              <w:jc w:val="both"/>
              <w:rPr>
                <w:rFonts w:asciiTheme="majorBidi" w:hAnsiTheme="majorBidi" w:cstheme="majorBidi"/>
                <w:color w:val="000000" w:themeColor="text1"/>
              </w:rPr>
            </w:pPr>
            <w:r w:rsidRPr="008B3491">
              <w:rPr>
                <w:rFonts w:asciiTheme="majorBidi" w:hAnsiTheme="majorBidi" w:cstheme="majorBidi"/>
              </w:rPr>
              <w:t xml:space="preserve">Experience working with government agencies and statistical </w:t>
            </w:r>
            <w:r w:rsidRPr="00995FB8">
              <w:rPr>
                <w:rFonts w:asciiTheme="majorBidi" w:hAnsiTheme="majorBidi" w:cstheme="majorBidi"/>
                <w:color w:val="000000" w:themeColor="text1"/>
              </w:rPr>
              <w:t>bureaus</w:t>
            </w:r>
            <w:r w:rsidR="00F30FA4">
              <w:rPr>
                <w:rFonts w:asciiTheme="majorBidi" w:hAnsiTheme="majorBidi" w:cstheme="majorBidi"/>
                <w:color w:val="000000" w:themeColor="text1"/>
              </w:rPr>
              <w:t xml:space="preserve"> </w:t>
            </w:r>
            <w:r w:rsidR="00F95953">
              <w:rPr>
                <w:rFonts w:asciiTheme="majorBidi" w:hAnsiTheme="majorBidi" w:cstheme="majorBidi"/>
                <w:color w:val="000000" w:themeColor="text1"/>
              </w:rPr>
              <w:t>(2 points per assignment, maximum 6 points)</w:t>
            </w:r>
          </w:p>
          <w:p w14:paraId="25681A15" w14:textId="3B7C69E7" w:rsidR="009B3498" w:rsidRPr="00FA20CE" w:rsidRDefault="00995FB8" w:rsidP="00995FB8">
            <w:pPr>
              <w:pStyle w:val="ListParagraph"/>
              <w:numPr>
                <w:ilvl w:val="2"/>
                <w:numId w:val="5"/>
              </w:numPr>
              <w:autoSpaceDE w:val="0"/>
              <w:autoSpaceDN w:val="0"/>
              <w:adjustRightInd w:val="0"/>
              <w:spacing w:line="276" w:lineRule="auto"/>
              <w:contextualSpacing w:val="0"/>
              <w:jc w:val="both"/>
              <w:rPr>
                <w:rFonts w:asciiTheme="majorBidi" w:hAnsiTheme="majorBidi" w:cstheme="majorBidi"/>
                <w:color w:val="FF0000"/>
              </w:rPr>
            </w:pPr>
            <w:r w:rsidRPr="00995FB8">
              <w:rPr>
                <w:rFonts w:asciiTheme="majorBidi" w:hAnsiTheme="majorBidi" w:cstheme="majorBidi"/>
                <w:color w:val="000000" w:themeColor="text1"/>
              </w:rPr>
              <w:t>Strong analytical, communication, and reporting skills</w:t>
            </w:r>
            <w:r w:rsidR="00192012">
              <w:rPr>
                <w:rFonts w:asciiTheme="majorBidi" w:hAnsiTheme="majorBidi" w:cstheme="majorBidi"/>
                <w:color w:val="000000" w:themeColor="text1"/>
              </w:rPr>
              <w:t xml:space="preserve"> (</w:t>
            </w:r>
            <w:r w:rsidR="00BA0C05">
              <w:rPr>
                <w:rFonts w:asciiTheme="majorBidi" w:hAnsiTheme="majorBidi" w:cstheme="majorBidi"/>
                <w:color w:val="000000" w:themeColor="text1"/>
              </w:rPr>
              <w:t>3</w:t>
            </w:r>
            <w:r w:rsidR="00192012">
              <w:rPr>
                <w:rFonts w:asciiTheme="majorBidi" w:hAnsiTheme="majorBidi" w:cstheme="majorBidi"/>
                <w:color w:val="000000" w:themeColor="text1"/>
              </w:rPr>
              <w:t xml:space="preserve"> points)</w:t>
            </w:r>
            <w:r w:rsidR="00F95953">
              <w:rPr>
                <w:rFonts w:asciiTheme="majorBidi" w:hAnsiTheme="majorBidi" w:cstheme="majorBidi"/>
                <w:color w:val="000000" w:themeColor="text1"/>
              </w:rPr>
              <w:t xml:space="preserve"> </w:t>
            </w:r>
          </w:p>
        </w:tc>
        <w:tc>
          <w:tcPr>
            <w:tcW w:w="700" w:type="dxa"/>
          </w:tcPr>
          <w:p w14:paraId="25BD6123" w14:textId="347E5870" w:rsidR="00B67282" w:rsidRPr="00FA20CE" w:rsidRDefault="00995FB8" w:rsidP="0001507D">
            <w:pPr>
              <w:pStyle w:val="BodyText"/>
              <w:rPr>
                <w:rFonts w:asciiTheme="majorBidi" w:hAnsiTheme="majorBidi" w:cstheme="majorBidi"/>
                <w:color w:val="FF0000"/>
                <w:sz w:val="24"/>
                <w:szCs w:val="24"/>
                <w:lang w:bidi="dv-MV"/>
              </w:rPr>
            </w:pPr>
            <w:r w:rsidRPr="00995FB8">
              <w:rPr>
                <w:rFonts w:asciiTheme="majorBidi" w:hAnsiTheme="majorBidi" w:cstheme="majorBidi"/>
                <w:color w:val="000000" w:themeColor="text1"/>
                <w:sz w:val="24"/>
                <w:szCs w:val="24"/>
                <w:lang w:bidi="dv-MV"/>
              </w:rPr>
              <w:t>30</w:t>
            </w:r>
          </w:p>
        </w:tc>
      </w:tr>
      <w:tr w:rsidR="00B67282" w:rsidRPr="0001507D" w14:paraId="7D9E0FF8" w14:textId="77777777" w:rsidTr="00995FB8">
        <w:trPr>
          <w:trHeight w:val="413"/>
        </w:trPr>
        <w:tc>
          <w:tcPr>
            <w:tcW w:w="8650" w:type="dxa"/>
          </w:tcPr>
          <w:p w14:paraId="50529A89" w14:textId="513A7E7B" w:rsidR="00995FB8" w:rsidRPr="00995FB8" w:rsidRDefault="00995FB8" w:rsidP="00995FB8">
            <w:pPr>
              <w:pStyle w:val="ListParagraph"/>
              <w:numPr>
                <w:ilvl w:val="0"/>
                <w:numId w:val="5"/>
              </w:numPr>
              <w:autoSpaceDE w:val="0"/>
              <w:autoSpaceDN w:val="0"/>
              <w:adjustRightInd w:val="0"/>
              <w:spacing w:line="276" w:lineRule="auto"/>
              <w:jc w:val="both"/>
              <w:rPr>
                <w:rFonts w:asciiTheme="majorBidi" w:hAnsiTheme="majorBidi" w:cstheme="majorBidi"/>
                <w:b/>
                <w:bCs/>
              </w:rPr>
            </w:pPr>
            <w:r w:rsidRPr="00995FB8">
              <w:rPr>
                <w:rFonts w:asciiTheme="majorBidi" w:hAnsiTheme="majorBidi" w:cstheme="majorBidi"/>
                <w:b/>
                <w:bCs/>
              </w:rPr>
              <w:lastRenderedPageBreak/>
              <w:t xml:space="preserve">GHG Inventory and Energy Data Expert (local) </w:t>
            </w:r>
          </w:p>
          <w:p w14:paraId="0BFF6A9D" w14:textId="173C9907" w:rsidR="00995FB8" w:rsidRPr="008F54DF" w:rsidRDefault="00995FB8" w:rsidP="00995FB8">
            <w:pPr>
              <w:pStyle w:val="ListParagraph"/>
              <w:numPr>
                <w:ilvl w:val="1"/>
                <w:numId w:val="5"/>
              </w:numPr>
              <w:autoSpaceDE w:val="0"/>
              <w:autoSpaceDN w:val="0"/>
              <w:adjustRightInd w:val="0"/>
              <w:spacing w:line="276" w:lineRule="auto"/>
              <w:contextualSpacing w:val="0"/>
              <w:jc w:val="both"/>
              <w:rPr>
                <w:rFonts w:asciiTheme="majorBidi" w:hAnsiTheme="majorBidi" w:cstheme="majorBidi"/>
              </w:rPr>
            </w:pPr>
            <w:r w:rsidRPr="008F54DF">
              <w:rPr>
                <w:rFonts w:asciiTheme="majorBidi" w:hAnsiTheme="majorBidi" w:cstheme="majorBidi"/>
              </w:rPr>
              <w:t>Academic qualification</w:t>
            </w:r>
            <w:r w:rsidR="00CE49EE">
              <w:rPr>
                <w:rFonts w:asciiTheme="majorBidi" w:hAnsiTheme="majorBidi" w:cstheme="majorBidi"/>
              </w:rPr>
              <w:t xml:space="preserve"> (5 points)</w:t>
            </w:r>
          </w:p>
          <w:p w14:paraId="60A9D1A4" w14:textId="77777777" w:rsidR="00995FB8" w:rsidRPr="0083069A" w:rsidRDefault="00995FB8" w:rsidP="00995FB8">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6164C6">
              <w:rPr>
                <w:rFonts w:asciiTheme="majorBidi" w:hAnsiTheme="majorBidi" w:cstheme="majorBidi"/>
              </w:rPr>
              <w:t>Minimum Qualifications: Master’s degree in climate science, climate change, meteorology, engineering, science, environment management, environment science, natural resource management, or any climate change related areas relevant to the assignment</w:t>
            </w:r>
          </w:p>
          <w:p w14:paraId="6DDC5ACA" w14:textId="5AB7DF4B" w:rsidR="00995FB8" w:rsidRPr="00F11961" w:rsidRDefault="00995FB8" w:rsidP="00995FB8">
            <w:pPr>
              <w:pStyle w:val="ListParagraph"/>
              <w:numPr>
                <w:ilvl w:val="1"/>
                <w:numId w:val="5"/>
              </w:numPr>
              <w:autoSpaceDE w:val="0"/>
              <w:autoSpaceDN w:val="0"/>
              <w:adjustRightInd w:val="0"/>
              <w:spacing w:line="276" w:lineRule="auto"/>
              <w:contextualSpacing w:val="0"/>
              <w:jc w:val="both"/>
              <w:rPr>
                <w:rFonts w:asciiTheme="majorBidi" w:hAnsiTheme="majorBidi" w:cstheme="majorBidi"/>
              </w:rPr>
            </w:pPr>
            <w:r w:rsidRPr="00F11961">
              <w:rPr>
                <w:rFonts w:asciiTheme="majorBidi" w:hAnsiTheme="majorBidi" w:cstheme="majorBidi"/>
              </w:rPr>
              <w:t>Professional experience</w:t>
            </w:r>
            <w:r w:rsidR="00CE49EE">
              <w:rPr>
                <w:rFonts w:asciiTheme="majorBidi" w:hAnsiTheme="majorBidi" w:cstheme="majorBidi"/>
              </w:rPr>
              <w:t xml:space="preserve"> (25 points)</w:t>
            </w:r>
          </w:p>
          <w:p w14:paraId="3993EBE6" w14:textId="5AFE2998" w:rsidR="00995FB8" w:rsidRPr="00B5744E" w:rsidRDefault="00995FB8" w:rsidP="00995FB8">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B5744E">
              <w:rPr>
                <w:rFonts w:asciiTheme="majorBidi" w:hAnsiTheme="majorBidi" w:cstheme="majorBidi"/>
              </w:rPr>
              <w:t xml:space="preserve">At least </w:t>
            </w:r>
            <w:r>
              <w:rPr>
                <w:rFonts w:asciiTheme="majorBidi" w:hAnsiTheme="majorBidi" w:cstheme="majorBidi"/>
              </w:rPr>
              <w:t>10</w:t>
            </w:r>
            <w:r w:rsidRPr="00B5744E">
              <w:rPr>
                <w:rFonts w:asciiTheme="majorBidi" w:hAnsiTheme="majorBidi" w:cstheme="majorBidi"/>
              </w:rPr>
              <w:t xml:space="preserve"> years of experience GHG inventory compilation and UNFCCC review process.</w:t>
            </w:r>
            <w:r w:rsidR="00D90922" w:rsidRPr="00F50BD4">
              <w:rPr>
                <w:rFonts w:asciiTheme="majorBidi" w:hAnsiTheme="majorBidi" w:cstheme="majorBidi"/>
                <w:i/>
                <w:iCs/>
              </w:rPr>
              <w:t xml:space="preserve"> (</w:t>
            </w:r>
            <w:r w:rsidR="00CE49EE">
              <w:rPr>
                <w:rFonts w:asciiTheme="majorBidi" w:hAnsiTheme="majorBidi" w:cstheme="majorBidi"/>
                <w:i/>
                <w:iCs/>
              </w:rPr>
              <w:t>5</w:t>
            </w:r>
            <w:r w:rsidR="00D90922" w:rsidRPr="00F50BD4">
              <w:rPr>
                <w:rFonts w:asciiTheme="majorBidi" w:hAnsiTheme="majorBidi" w:cstheme="majorBidi"/>
                <w:i/>
                <w:iCs/>
              </w:rPr>
              <w:t xml:space="preserve"> points)</w:t>
            </w:r>
            <w:r w:rsidR="00CE49EE">
              <w:rPr>
                <w:rFonts w:asciiTheme="majorBidi" w:hAnsiTheme="majorBidi" w:cstheme="majorBidi"/>
                <w:i/>
                <w:iCs/>
              </w:rPr>
              <w:t xml:space="preserve"> </w:t>
            </w:r>
          </w:p>
          <w:p w14:paraId="7ACD9B69" w14:textId="0351FA7B" w:rsidR="00995FB8" w:rsidRPr="00B5744E" w:rsidRDefault="00995FB8" w:rsidP="00995FB8">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B5744E">
              <w:rPr>
                <w:rFonts w:asciiTheme="majorBidi" w:hAnsiTheme="majorBidi" w:cstheme="majorBidi"/>
              </w:rPr>
              <w:t xml:space="preserve">Good understanding of national climate change issues </w:t>
            </w:r>
            <w:proofErr w:type="gramStart"/>
            <w:r w:rsidRPr="00B5744E">
              <w:rPr>
                <w:rFonts w:asciiTheme="majorBidi" w:hAnsiTheme="majorBidi" w:cstheme="majorBidi"/>
              </w:rPr>
              <w:t>in particular related</w:t>
            </w:r>
            <w:proofErr w:type="gramEnd"/>
            <w:r w:rsidRPr="00B5744E">
              <w:rPr>
                <w:rFonts w:asciiTheme="majorBidi" w:hAnsiTheme="majorBidi" w:cstheme="majorBidi"/>
              </w:rPr>
              <w:t xml:space="preserve"> to MRV and UNFCCC.</w:t>
            </w:r>
            <w:r w:rsidR="00D90922">
              <w:rPr>
                <w:rFonts w:asciiTheme="majorBidi" w:hAnsiTheme="majorBidi" w:cstheme="majorBidi"/>
              </w:rPr>
              <w:t xml:space="preserve"> </w:t>
            </w:r>
            <w:r w:rsidR="00D90922">
              <w:rPr>
                <w:rFonts w:asciiTheme="majorBidi" w:hAnsiTheme="majorBidi" w:cstheme="majorBidi"/>
                <w:color w:val="000000" w:themeColor="text1"/>
              </w:rPr>
              <w:t xml:space="preserve">(2 points per assignment, maximum </w:t>
            </w:r>
            <w:r w:rsidR="00AF18BD">
              <w:rPr>
                <w:rFonts w:asciiTheme="majorBidi" w:hAnsiTheme="majorBidi" w:cstheme="majorBidi"/>
                <w:color w:val="000000" w:themeColor="text1"/>
              </w:rPr>
              <w:t>8</w:t>
            </w:r>
            <w:r w:rsidR="00D90922">
              <w:rPr>
                <w:rFonts w:asciiTheme="majorBidi" w:hAnsiTheme="majorBidi" w:cstheme="majorBidi"/>
                <w:color w:val="000000" w:themeColor="text1"/>
              </w:rPr>
              <w:t xml:space="preserve"> points)</w:t>
            </w:r>
          </w:p>
          <w:p w14:paraId="3CD00893" w14:textId="5E323B4B" w:rsidR="00995FB8" w:rsidRPr="00B5744E" w:rsidRDefault="00995FB8" w:rsidP="00995FB8">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B5744E">
              <w:rPr>
                <w:rFonts w:asciiTheme="majorBidi" w:hAnsiTheme="majorBidi" w:cstheme="majorBidi"/>
              </w:rPr>
              <w:t>Experience in developing Maldives national reports to UNFCCC (National Communications, Biannual Update Reports)</w:t>
            </w:r>
            <w:r w:rsidR="00D90922">
              <w:rPr>
                <w:rFonts w:asciiTheme="majorBidi" w:hAnsiTheme="majorBidi" w:cstheme="majorBidi"/>
              </w:rPr>
              <w:t xml:space="preserve"> </w:t>
            </w:r>
            <w:r w:rsidR="00D90922">
              <w:rPr>
                <w:rFonts w:asciiTheme="majorBidi" w:hAnsiTheme="majorBidi" w:cstheme="majorBidi"/>
                <w:color w:val="000000" w:themeColor="text1"/>
              </w:rPr>
              <w:t>(2 points per assignment, maximum 6 points)</w:t>
            </w:r>
          </w:p>
          <w:p w14:paraId="13E5CBF1" w14:textId="3FC7FAD2" w:rsidR="00995FB8" w:rsidRPr="00B5744E" w:rsidRDefault="00995FB8" w:rsidP="00995FB8">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B5744E">
              <w:rPr>
                <w:rFonts w:asciiTheme="majorBidi" w:hAnsiTheme="majorBidi" w:cstheme="majorBidi"/>
              </w:rPr>
              <w:t>Demonstrated ability to write precise reports via samples of similar work previously conducted. (Submit weblinks of samples).</w:t>
            </w:r>
            <w:r w:rsidR="00D90922">
              <w:rPr>
                <w:rFonts w:asciiTheme="majorBidi" w:hAnsiTheme="majorBidi" w:cstheme="majorBidi"/>
              </w:rPr>
              <w:t xml:space="preserve"> </w:t>
            </w:r>
            <w:r w:rsidR="00D90922">
              <w:rPr>
                <w:rFonts w:asciiTheme="majorBidi" w:hAnsiTheme="majorBidi" w:cstheme="majorBidi"/>
                <w:color w:val="000000" w:themeColor="text1"/>
              </w:rPr>
              <w:t xml:space="preserve">(2 points per </w:t>
            </w:r>
            <w:r w:rsidR="001C286A">
              <w:rPr>
                <w:rFonts w:asciiTheme="majorBidi" w:hAnsiTheme="majorBidi" w:cstheme="majorBidi"/>
                <w:color w:val="000000" w:themeColor="text1"/>
              </w:rPr>
              <w:t>assignment</w:t>
            </w:r>
            <w:r w:rsidR="00D90922">
              <w:rPr>
                <w:rFonts w:asciiTheme="majorBidi" w:hAnsiTheme="majorBidi" w:cstheme="majorBidi"/>
                <w:color w:val="000000" w:themeColor="text1"/>
              </w:rPr>
              <w:t>, maximum 6 points)</w:t>
            </w:r>
          </w:p>
          <w:p w14:paraId="2E4E96AC" w14:textId="71CD9C89" w:rsidR="00B67282" w:rsidRPr="00995FB8" w:rsidRDefault="00995FB8" w:rsidP="00995FB8">
            <w:pPr>
              <w:pStyle w:val="ListParagraph"/>
              <w:numPr>
                <w:ilvl w:val="2"/>
                <w:numId w:val="5"/>
              </w:numPr>
              <w:autoSpaceDE w:val="0"/>
              <w:autoSpaceDN w:val="0"/>
              <w:adjustRightInd w:val="0"/>
              <w:spacing w:line="276" w:lineRule="auto"/>
              <w:contextualSpacing w:val="0"/>
              <w:jc w:val="both"/>
              <w:rPr>
                <w:rFonts w:asciiTheme="majorBidi" w:hAnsiTheme="majorBidi" w:cstheme="majorBidi"/>
                <w:color w:val="000000" w:themeColor="text1"/>
              </w:rPr>
            </w:pPr>
            <w:r w:rsidRPr="00995FB8">
              <w:rPr>
                <w:rFonts w:asciiTheme="majorBidi" w:hAnsiTheme="majorBidi" w:cstheme="majorBidi"/>
              </w:rPr>
              <w:t>Must have excellent speaking, reading, report writing and presentation skills in English and Dhivehi.</w:t>
            </w:r>
          </w:p>
        </w:tc>
        <w:tc>
          <w:tcPr>
            <w:tcW w:w="700" w:type="dxa"/>
          </w:tcPr>
          <w:p w14:paraId="17F7199B" w14:textId="3A973163" w:rsidR="00B67282" w:rsidRPr="00995FB8" w:rsidRDefault="00995FB8" w:rsidP="0001507D">
            <w:pPr>
              <w:pStyle w:val="BodyText"/>
              <w:rPr>
                <w:rFonts w:asciiTheme="majorBidi" w:hAnsiTheme="majorBidi" w:cstheme="majorBidi"/>
                <w:color w:val="000000" w:themeColor="text1"/>
                <w:sz w:val="24"/>
                <w:szCs w:val="24"/>
                <w:lang w:bidi="dv-MV"/>
              </w:rPr>
            </w:pPr>
            <w:r>
              <w:rPr>
                <w:rFonts w:asciiTheme="majorBidi" w:hAnsiTheme="majorBidi" w:cstheme="majorBidi"/>
                <w:color w:val="000000" w:themeColor="text1"/>
                <w:sz w:val="24"/>
                <w:szCs w:val="24"/>
                <w:lang w:bidi="dv-MV"/>
              </w:rPr>
              <w:t>30</w:t>
            </w:r>
          </w:p>
        </w:tc>
      </w:tr>
      <w:tr w:rsidR="00995FB8" w:rsidRPr="0001507D" w14:paraId="01675DF6" w14:textId="77777777" w:rsidTr="00995FB8">
        <w:trPr>
          <w:trHeight w:val="413"/>
        </w:trPr>
        <w:tc>
          <w:tcPr>
            <w:tcW w:w="8650" w:type="dxa"/>
          </w:tcPr>
          <w:p w14:paraId="2ACC294A" w14:textId="780C0C67" w:rsidR="00995FB8" w:rsidRPr="00995FB8" w:rsidRDefault="00995FB8" w:rsidP="00995FB8">
            <w:pPr>
              <w:pStyle w:val="ListParagraph"/>
              <w:numPr>
                <w:ilvl w:val="0"/>
                <w:numId w:val="5"/>
              </w:numPr>
              <w:autoSpaceDE w:val="0"/>
              <w:autoSpaceDN w:val="0"/>
              <w:adjustRightInd w:val="0"/>
              <w:spacing w:line="276" w:lineRule="auto"/>
              <w:jc w:val="both"/>
              <w:rPr>
                <w:rFonts w:asciiTheme="majorBidi" w:hAnsiTheme="majorBidi" w:cstheme="majorBidi"/>
                <w:b/>
                <w:bCs/>
              </w:rPr>
            </w:pPr>
            <w:r w:rsidRPr="00995FB8">
              <w:rPr>
                <w:rFonts w:asciiTheme="majorBidi" w:hAnsiTheme="majorBidi" w:cstheme="majorBidi"/>
                <w:b/>
                <w:bCs/>
              </w:rPr>
              <w:t xml:space="preserve">Climate Change Knowledge Management Expert </w:t>
            </w:r>
          </w:p>
          <w:p w14:paraId="7558BB92" w14:textId="37517A8E" w:rsidR="00995FB8" w:rsidRPr="008F54DF" w:rsidRDefault="00995FB8" w:rsidP="00995FB8">
            <w:pPr>
              <w:pStyle w:val="ListParagraph"/>
              <w:numPr>
                <w:ilvl w:val="1"/>
                <w:numId w:val="5"/>
              </w:numPr>
              <w:autoSpaceDE w:val="0"/>
              <w:autoSpaceDN w:val="0"/>
              <w:adjustRightInd w:val="0"/>
              <w:spacing w:line="276" w:lineRule="auto"/>
              <w:contextualSpacing w:val="0"/>
              <w:jc w:val="both"/>
              <w:rPr>
                <w:rFonts w:asciiTheme="majorBidi" w:hAnsiTheme="majorBidi" w:cstheme="majorBidi"/>
              </w:rPr>
            </w:pPr>
            <w:r w:rsidRPr="008F54DF">
              <w:rPr>
                <w:rFonts w:asciiTheme="majorBidi" w:hAnsiTheme="majorBidi" w:cstheme="majorBidi"/>
              </w:rPr>
              <w:t>Academic qualification</w:t>
            </w:r>
            <w:r w:rsidR="005A53E8">
              <w:rPr>
                <w:rFonts w:asciiTheme="majorBidi" w:hAnsiTheme="majorBidi" w:cstheme="majorBidi"/>
              </w:rPr>
              <w:t xml:space="preserve"> (5 points)</w:t>
            </w:r>
          </w:p>
          <w:p w14:paraId="6820B903" w14:textId="77777777" w:rsidR="00995FB8" w:rsidRPr="0083069A" w:rsidRDefault="00995FB8" w:rsidP="00995FB8">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8B66A2">
              <w:rPr>
                <w:rFonts w:asciiTheme="majorBidi" w:hAnsiTheme="majorBidi" w:cstheme="majorBidi"/>
              </w:rPr>
              <w:t xml:space="preserve">Minimum Qualifications: Master’s degree in climate science, climate change, meteorology, oceanography, environment management, environment science, </w:t>
            </w:r>
            <w:r>
              <w:rPr>
                <w:rFonts w:asciiTheme="majorBidi" w:hAnsiTheme="majorBidi" w:cstheme="majorBidi"/>
              </w:rPr>
              <w:t xml:space="preserve">engineering </w:t>
            </w:r>
            <w:r w:rsidRPr="008B66A2">
              <w:rPr>
                <w:rFonts w:asciiTheme="majorBidi" w:hAnsiTheme="majorBidi" w:cstheme="majorBidi"/>
              </w:rPr>
              <w:t>or any climate change related areas relevant to the assignment</w:t>
            </w:r>
          </w:p>
          <w:p w14:paraId="4A66945C" w14:textId="4110414B" w:rsidR="00995FB8" w:rsidRPr="00F11961" w:rsidRDefault="00995FB8" w:rsidP="00995FB8">
            <w:pPr>
              <w:pStyle w:val="ListParagraph"/>
              <w:numPr>
                <w:ilvl w:val="1"/>
                <w:numId w:val="5"/>
              </w:numPr>
              <w:autoSpaceDE w:val="0"/>
              <w:autoSpaceDN w:val="0"/>
              <w:adjustRightInd w:val="0"/>
              <w:spacing w:line="276" w:lineRule="auto"/>
              <w:contextualSpacing w:val="0"/>
              <w:jc w:val="both"/>
              <w:rPr>
                <w:rFonts w:asciiTheme="majorBidi" w:hAnsiTheme="majorBidi" w:cstheme="majorBidi"/>
              </w:rPr>
            </w:pPr>
            <w:r w:rsidRPr="00F11961">
              <w:rPr>
                <w:rFonts w:asciiTheme="majorBidi" w:hAnsiTheme="majorBidi" w:cstheme="majorBidi"/>
              </w:rPr>
              <w:t>Professional experience</w:t>
            </w:r>
            <w:r w:rsidR="005A53E8">
              <w:rPr>
                <w:rFonts w:asciiTheme="majorBidi" w:hAnsiTheme="majorBidi" w:cstheme="majorBidi"/>
              </w:rPr>
              <w:t xml:space="preserve"> (35 points)</w:t>
            </w:r>
          </w:p>
          <w:p w14:paraId="5C567951" w14:textId="0627B8E2" w:rsidR="00995FB8" w:rsidRPr="00AF1B38" w:rsidRDefault="00995FB8" w:rsidP="00995FB8">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AF1B38">
              <w:rPr>
                <w:rFonts w:asciiTheme="majorBidi" w:hAnsiTheme="majorBidi" w:cstheme="majorBidi"/>
              </w:rPr>
              <w:t xml:space="preserve">At least 10 years professional experience </w:t>
            </w:r>
            <w:proofErr w:type="gramStart"/>
            <w:r w:rsidRPr="00AF1B38">
              <w:rPr>
                <w:rFonts w:asciiTheme="majorBidi" w:hAnsiTheme="majorBidi" w:cstheme="majorBidi"/>
              </w:rPr>
              <w:t>in the area of</w:t>
            </w:r>
            <w:proofErr w:type="gramEnd"/>
            <w:r w:rsidRPr="00AF1B38">
              <w:rPr>
                <w:rFonts w:asciiTheme="majorBidi" w:hAnsiTheme="majorBidi" w:cstheme="majorBidi"/>
              </w:rPr>
              <w:t xml:space="preserve"> climate change in the Maldives. </w:t>
            </w:r>
            <w:r w:rsidR="005A53E8">
              <w:rPr>
                <w:rFonts w:asciiTheme="majorBidi" w:hAnsiTheme="majorBidi" w:cstheme="majorBidi"/>
              </w:rPr>
              <w:t xml:space="preserve"> (5 points)</w:t>
            </w:r>
          </w:p>
          <w:p w14:paraId="7C7907D7" w14:textId="25524139" w:rsidR="00995FB8" w:rsidRPr="00AF1B38" w:rsidRDefault="00995FB8" w:rsidP="00995FB8">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AF1B38">
              <w:rPr>
                <w:rFonts w:asciiTheme="majorBidi" w:hAnsiTheme="majorBidi" w:cstheme="majorBidi"/>
              </w:rPr>
              <w:t xml:space="preserve">Demonstrated experience in national climate change issues </w:t>
            </w:r>
            <w:proofErr w:type="gramStart"/>
            <w:r w:rsidRPr="00AF1B38">
              <w:rPr>
                <w:rFonts w:asciiTheme="majorBidi" w:hAnsiTheme="majorBidi" w:cstheme="majorBidi"/>
              </w:rPr>
              <w:t>in particular related</w:t>
            </w:r>
            <w:proofErr w:type="gramEnd"/>
            <w:r w:rsidRPr="00AF1B38">
              <w:rPr>
                <w:rFonts w:asciiTheme="majorBidi" w:hAnsiTheme="majorBidi" w:cstheme="majorBidi"/>
              </w:rPr>
              <w:t xml:space="preserve"> to MRV and UNFCCC</w:t>
            </w:r>
            <w:r w:rsidR="001C286A">
              <w:rPr>
                <w:rFonts w:asciiTheme="majorBidi" w:hAnsiTheme="majorBidi" w:cstheme="majorBidi"/>
              </w:rPr>
              <w:t>.</w:t>
            </w:r>
            <w:r w:rsidR="001C286A">
              <w:rPr>
                <w:rFonts w:asciiTheme="majorBidi" w:hAnsiTheme="majorBidi" w:cstheme="majorBidi"/>
                <w:color w:val="000000" w:themeColor="text1"/>
              </w:rPr>
              <w:t xml:space="preserve"> (</w:t>
            </w:r>
            <w:r w:rsidR="009A6569">
              <w:rPr>
                <w:rFonts w:asciiTheme="majorBidi" w:hAnsiTheme="majorBidi" w:cstheme="majorBidi"/>
                <w:color w:val="000000" w:themeColor="text1"/>
              </w:rPr>
              <w:t>3</w:t>
            </w:r>
            <w:r w:rsidR="001C286A">
              <w:rPr>
                <w:rFonts w:asciiTheme="majorBidi" w:hAnsiTheme="majorBidi" w:cstheme="majorBidi"/>
                <w:color w:val="000000" w:themeColor="text1"/>
              </w:rPr>
              <w:t xml:space="preserve"> points per assignment, maximum </w:t>
            </w:r>
            <w:r w:rsidR="009A6569">
              <w:rPr>
                <w:rFonts w:asciiTheme="majorBidi" w:hAnsiTheme="majorBidi" w:cstheme="majorBidi"/>
                <w:color w:val="000000" w:themeColor="text1"/>
              </w:rPr>
              <w:t>12</w:t>
            </w:r>
            <w:r w:rsidR="001C286A">
              <w:rPr>
                <w:rFonts w:asciiTheme="majorBidi" w:hAnsiTheme="majorBidi" w:cstheme="majorBidi"/>
                <w:color w:val="000000" w:themeColor="text1"/>
              </w:rPr>
              <w:t xml:space="preserve"> points)</w:t>
            </w:r>
          </w:p>
          <w:p w14:paraId="4A2EC721" w14:textId="7B6D42CF" w:rsidR="00995FB8" w:rsidRPr="00AF1B38" w:rsidRDefault="00995FB8" w:rsidP="00995FB8">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AF1B38">
              <w:rPr>
                <w:rFonts w:asciiTheme="majorBidi" w:hAnsiTheme="majorBidi" w:cstheme="majorBidi"/>
              </w:rPr>
              <w:t>Demonstrated experience in national climate change issues in the country</w:t>
            </w:r>
            <w:r w:rsidR="001C286A">
              <w:rPr>
                <w:rFonts w:asciiTheme="majorBidi" w:hAnsiTheme="majorBidi" w:cstheme="majorBidi"/>
              </w:rPr>
              <w:t xml:space="preserve">. </w:t>
            </w:r>
            <w:r w:rsidR="009A6569">
              <w:rPr>
                <w:rFonts w:asciiTheme="majorBidi" w:hAnsiTheme="majorBidi" w:cstheme="majorBidi"/>
                <w:color w:val="000000" w:themeColor="text1"/>
              </w:rPr>
              <w:t>(3 points per assignment, maximum 12 points)</w:t>
            </w:r>
          </w:p>
          <w:p w14:paraId="7F9A18EC" w14:textId="26BCB9E8" w:rsidR="00995FB8" w:rsidRPr="00AF1B38" w:rsidRDefault="00995FB8" w:rsidP="00995FB8">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AF1B38">
              <w:rPr>
                <w:rFonts w:asciiTheme="majorBidi" w:hAnsiTheme="majorBidi" w:cstheme="majorBidi"/>
              </w:rPr>
              <w:t>Demonstrated ability to write precise reports via samples of similar work previously conducted. (Submit weblinks of samples)</w:t>
            </w:r>
            <w:r w:rsidR="001C286A">
              <w:rPr>
                <w:rFonts w:asciiTheme="majorBidi" w:hAnsiTheme="majorBidi" w:cstheme="majorBidi"/>
              </w:rPr>
              <w:t xml:space="preserve"> </w:t>
            </w:r>
            <w:r w:rsidR="001C286A">
              <w:rPr>
                <w:rFonts w:asciiTheme="majorBidi" w:hAnsiTheme="majorBidi" w:cstheme="majorBidi"/>
                <w:color w:val="000000" w:themeColor="text1"/>
              </w:rPr>
              <w:t>(2 points per assignment, maximum 6 points)</w:t>
            </w:r>
          </w:p>
          <w:p w14:paraId="1A34D9E7" w14:textId="55BB1111" w:rsidR="00995FB8" w:rsidRPr="00995FB8" w:rsidRDefault="00995FB8" w:rsidP="00995FB8">
            <w:pPr>
              <w:pStyle w:val="ListParagraph"/>
              <w:numPr>
                <w:ilvl w:val="2"/>
                <w:numId w:val="5"/>
              </w:numPr>
              <w:autoSpaceDE w:val="0"/>
              <w:autoSpaceDN w:val="0"/>
              <w:adjustRightInd w:val="0"/>
              <w:spacing w:line="276" w:lineRule="auto"/>
              <w:contextualSpacing w:val="0"/>
              <w:jc w:val="both"/>
              <w:rPr>
                <w:rFonts w:asciiTheme="majorBidi" w:hAnsiTheme="majorBidi" w:cstheme="majorBidi"/>
                <w:color w:val="000000" w:themeColor="text1"/>
              </w:rPr>
            </w:pPr>
            <w:r w:rsidRPr="00AF1B38">
              <w:rPr>
                <w:rFonts w:asciiTheme="majorBidi" w:hAnsiTheme="majorBidi" w:cstheme="majorBidi"/>
              </w:rPr>
              <w:t>Must have excellent speaking, reading, report writing and presentation skills in English and Dhivehi</w:t>
            </w:r>
          </w:p>
        </w:tc>
        <w:tc>
          <w:tcPr>
            <w:tcW w:w="700" w:type="dxa"/>
          </w:tcPr>
          <w:p w14:paraId="78982F9C" w14:textId="32E16FD1" w:rsidR="00995FB8" w:rsidRPr="00995FB8" w:rsidRDefault="00995FB8" w:rsidP="0001507D">
            <w:pPr>
              <w:pStyle w:val="BodyText"/>
              <w:rPr>
                <w:rFonts w:asciiTheme="majorBidi" w:hAnsiTheme="majorBidi" w:cstheme="majorBidi"/>
                <w:color w:val="000000" w:themeColor="text1"/>
                <w:sz w:val="24"/>
                <w:szCs w:val="24"/>
                <w:lang w:bidi="dv-MV"/>
              </w:rPr>
            </w:pPr>
            <w:r>
              <w:rPr>
                <w:rFonts w:asciiTheme="majorBidi" w:hAnsiTheme="majorBidi" w:cstheme="majorBidi"/>
                <w:color w:val="000000" w:themeColor="text1"/>
                <w:sz w:val="24"/>
                <w:szCs w:val="24"/>
                <w:lang w:bidi="dv-MV"/>
              </w:rPr>
              <w:t>40</w:t>
            </w:r>
          </w:p>
        </w:tc>
      </w:tr>
      <w:tr w:rsidR="00B67282" w:rsidRPr="0001507D" w14:paraId="3147C3F6" w14:textId="77777777" w:rsidTr="00995FB8">
        <w:trPr>
          <w:trHeight w:val="413"/>
        </w:trPr>
        <w:tc>
          <w:tcPr>
            <w:tcW w:w="8650" w:type="dxa"/>
          </w:tcPr>
          <w:p w14:paraId="66158D30" w14:textId="774701B3" w:rsidR="00B67282" w:rsidRPr="00995FB8" w:rsidRDefault="00D27E8C" w:rsidP="0001507D">
            <w:pPr>
              <w:pStyle w:val="BodyText"/>
              <w:rPr>
                <w:rFonts w:asciiTheme="majorBidi" w:hAnsiTheme="majorBidi" w:cstheme="majorBidi"/>
                <w:color w:val="000000" w:themeColor="text1"/>
                <w:sz w:val="24"/>
                <w:szCs w:val="24"/>
              </w:rPr>
            </w:pPr>
            <w:r w:rsidRPr="00995FB8">
              <w:rPr>
                <w:rFonts w:asciiTheme="majorBidi" w:hAnsiTheme="majorBidi" w:cstheme="majorBidi"/>
                <w:color w:val="000000" w:themeColor="text1"/>
                <w:sz w:val="24"/>
                <w:szCs w:val="24"/>
              </w:rPr>
              <w:lastRenderedPageBreak/>
              <w:t xml:space="preserve">Total </w:t>
            </w:r>
            <w:r w:rsidR="00995FB8">
              <w:rPr>
                <w:rFonts w:asciiTheme="majorBidi" w:hAnsiTheme="majorBidi" w:cstheme="majorBidi"/>
                <w:color w:val="000000" w:themeColor="text1"/>
                <w:sz w:val="24"/>
                <w:szCs w:val="24"/>
              </w:rPr>
              <w:t>Technical Score</w:t>
            </w:r>
          </w:p>
        </w:tc>
        <w:tc>
          <w:tcPr>
            <w:tcW w:w="700" w:type="dxa"/>
          </w:tcPr>
          <w:p w14:paraId="63D65A01" w14:textId="704AA827" w:rsidR="00B67282" w:rsidRPr="00995FB8" w:rsidRDefault="00995FB8" w:rsidP="0001507D">
            <w:pPr>
              <w:pStyle w:val="BodyText"/>
              <w:rPr>
                <w:rFonts w:asciiTheme="majorBidi" w:hAnsiTheme="majorBidi" w:cstheme="majorBidi"/>
                <w:color w:val="000000" w:themeColor="text1"/>
                <w:sz w:val="24"/>
                <w:szCs w:val="24"/>
                <w:lang w:bidi="dv-MV"/>
              </w:rPr>
            </w:pPr>
            <w:r>
              <w:rPr>
                <w:rFonts w:asciiTheme="majorBidi" w:hAnsiTheme="majorBidi" w:cstheme="majorBidi"/>
                <w:color w:val="000000" w:themeColor="text1"/>
                <w:sz w:val="24"/>
                <w:szCs w:val="24"/>
                <w:lang w:bidi="dv-MV"/>
              </w:rPr>
              <w:t>100</w:t>
            </w:r>
          </w:p>
        </w:tc>
      </w:tr>
      <w:tr w:rsidR="00995FB8" w:rsidRPr="0001507D" w14:paraId="479D9AAA" w14:textId="77777777" w:rsidTr="00F8254C">
        <w:trPr>
          <w:trHeight w:val="413"/>
        </w:trPr>
        <w:tc>
          <w:tcPr>
            <w:tcW w:w="9350" w:type="dxa"/>
            <w:gridSpan w:val="2"/>
          </w:tcPr>
          <w:p w14:paraId="50C2FA66" w14:textId="77777777" w:rsidR="00995FB8" w:rsidRDefault="00995FB8" w:rsidP="0001507D">
            <w:pPr>
              <w:pStyle w:val="BodyTex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Technical Score:</w:t>
            </w:r>
          </w:p>
          <w:p w14:paraId="5DB1C1F8" w14:textId="77777777" w:rsidR="00995FB8" w:rsidRDefault="00995FB8" w:rsidP="0085060A">
            <w:pPr>
              <w:pStyle w:val="BodyText"/>
              <w:numPr>
                <w:ilvl w:val="0"/>
                <w:numId w:val="21"/>
              </w:numPr>
              <w:rPr>
                <w:rFonts w:asciiTheme="majorBidi" w:hAnsiTheme="majorBidi" w:cstheme="majorBidi"/>
                <w:sz w:val="24"/>
                <w:szCs w:val="24"/>
              </w:rPr>
            </w:pPr>
            <w:r w:rsidRPr="00090866">
              <w:rPr>
                <w:rFonts w:asciiTheme="majorBidi" w:hAnsiTheme="majorBidi" w:cstheme="majorBidi"/>
                <w:sz w:val="24"/>
                <w:szCs w:val="24"/>
              </w:rPr>
              <w:t>The minimum technical score (s) required to pass is: 60 points</w:t>
            </w:r>
          </w:p>
          <w:p w14:paraId="68D828AE" w14:textId="11519D4F" w:rsidR="00995FB8" w:rsidRPr="00995FB8" w:rsidRDefault="00995FB8" w:rsidP="0085060A">
            <w:pPr>
              <w:pStyle w:val="BodyText"/>
              <w:numPr>
                <w:ilvl w:val="0"/>
                <w:numId w:val="21"/>
              </w:numPr>
              <w:rPr>
                <w:rFonts w:asciiTheme="majorBidi" w:hAnsiTheme="majorBidi" w:cstheme="majorBidi"/>
                <w:sz w:val="24"/>
                <w:szCs w:val="24"/>
              </w:rPr>
            </w:pPr>
            <w:r w:rsidRPr="00090866">
              <w:rPr>
                <w:rFonts w:asciiTheme="majorBidi" w:hAnsiTheme="majorBidi" w:cstheme="majorBidi"/>
                <w:sz w:val="24"/>
                <w:szCs w:val="24"/>
              </w:rPr>
              <w:t>Proposal that does not qualify the minimum technical score will be disqualified from</w:t>
            </w:r>
            <w:r>
              <w:rPr>
                <w:rFonts w:asciiTheme="majorBidi" w:hAnsiTheme="majorBidi" w:cstheme="majorBidi"/>
                <w:sz w:val="24"/>
                <w:szCs w:val="24"/>
              </w:rPr>
              <w:t xml:space="preserve"> further evaluation. </w:t>
            </w:r>
          </w:p>
        </w:tc>
      </w:tr>
      <w:tr w:rsidR="00683A00" w:rsidRPr="0001507D" w14:paraId="5F4972F6" w14:textId="77777777" w:rsidTr="00995FB8">
        <w:trPr>
          <w:trHeight w:val="445"/>
        </w:trPr>
        <w:tc>
          <w:tcPr>
            <w:tcW w:w="9350" w:type="dxa"/>
            <w:gridSpan w:val="2"/>
            <w:shd w:val="clear" w:color="auto" w:fill="808080" w:themeFill="background1" w:themeFillShade="80"/>
          </w:tcPr>
          <w:p w14:paraId="79FFA427" w14:textId="07875F1F" w:rsidR="00683A00" w:rsidRPr="0001507D" w:rsidRDefault="00995FB8" w:rsidP="0001507D">
            <w:pPr>
              <w:pStyle w:val="BodyText"/>
              <w:rPr>
                <w:rFonts w:asciiTheme="majorBidi" w:hAnsiTheme="majorBidi" w:cstheme="majorBidi"/>
                <w:sz w:val="24"/>
                <w:szCs w:val="24"/>
                <w:lang w:bidi="dv-MV"/>
              </w:rPr>
            </w:pPr>
            <w:r>
              <w:rPr>
                <w:rFonts w:asciiTheme="majorBidi" w:hAnsiTheme="majorBidi" w:cstheme="majorBidi"/>
                <w:sz w:val="24"/>
                <w:szCs w:val="24"/>
              </w:rPr>
              <w:t>Financial Score:</w:t>
            </w:r>
          </w:p>
        </w:tc>
      </w:tr>
      <w:tr w:rsidR="00995FB8" w:rsidRPr="0001507D" w14:paraId="2A09CA58" w14:textId="77777777" w:rsidTr="00995FB8">
        <w:trPr>
          <w:trHeight w:val="445"/>
        </w:trPr>
        <w:tc>
          <w:tcPr>
            <w:tcW w:w="9350" w:type="dxa"/>
            <w:gridSpan w:val="2"/>
            <w:shd w:val="clear" w:color="auto" w:fill="FFFFFF" w:themeFill="background1"/>
          </w:tcPr>
          <w:p w14:paraId="13F38BF2" w14:textId="77777777" w:rsidR="00995FB8" w:rsidRPr="006B5F6C" w:rsidRDefault="00995FB8" w:rsidP="0085060A">
            <w:pPr>
              <w:pStyle w:val="BodyText"/>
              <w:numPr>
                <w:ilvl w:val="0"/>
                <w:numId w:val="21"/>
              </w:numPr>
              <w:rPr>
                <w:rFonts w:asciiTheme="majorBidi" w:hAnsiTheme="majorBidi" w:cstheme="majorBidi"/>
                <w:sz w:val="24"/>
                <w:szCs w:val="24"/>
              </w:rPr>
            </w:pPr>
            <w:r w:rsidRPr="006B5F6C">
              <w:rPr>
                <w:rFonts w:asciiTheme="majorBidi" w:hAnsiTheme="majorBidi" w:cstheme="majorBidi"/>
                <w:sz w:val="24"/>
                <w:szCs w:val="24"/>
              </w:rPr>
              <w:t>Financial score calculation will be conducted for proposals meeting the minimum technical score.</w:t>
            </w:r>
          </w:p>
          <w:p w14:paraId="69562D03" w14:textId="319AA5A2" w:rsidR="00995FB8" w:rsidRPr="00995FB8" w:rsidRDefault="00995FB8" w:rsidP="0085060A">
            <w:pPr>
              <w:pStyle w:val="BodyText"/>
              <w:numPr>
                <w:ilvl w:val="0"/>
                <w:numId w:val="21"/>
              </w:numPr>
              <w:rPr>
                <w:rFonts w:asciiTheme="majorBidi" w:hAnsiTheme="majorBidi" w:cstheme="majorBidi"/>
                <w:sz w:val="24"/>
                <w:szCs w:val="24"/>
              </w:rPr>
            </w:pPr>
            <w:r w:rsidRPr="006B5F6C">
              <w:rPr>
                <w:rFonts w:asciiTheme="majorBidi" w:hAnsiTheme="majorBidi" w:cstheme="majorBidi"/>
                <w:sz w:val="24"/>
                <w:szCs w:val="24"/>
              </w:rPr>
              <w:t>The</w:t>
            </w:r>
            <w:r w:rsidRPr="006B5F6C">
              <w:rPr>
                <w:rStyle w:val="markedcontent"/>
                <w:rFonts w:asciiTheme="majorBidi" w:hAnsiTheme="majorBidi" w:cstheme="majorBidi"/>
                <w:sz w:val="24"/>
                <w:szCs w:val="24"/>
              </w:rPr>
              <w:t xml:space="preserve"> formula for determining the financial scores is the following:</w:t>
            </w:r>
            <w:r w:rsidRPr="006B5F6C">
              <w:rPr>
                <w:rFonts w:asciiTheme="majorBidi" w:hAnsiTheme="majorBidi" w:cstheme="majorBidi"/>
                <w:sz w:val="24"/>
                <w:szCs w:val="24"/>
              </w:rPr>
              <w:br/>
            </w:r>
            <w:r w:rsidRPr="006B5F6C">
              <w:rPr>
                <w:rStyle w:val="markedcontent"/>
                <w:rFonts w:ascii="Cambria Math" w:hAnsi="Cambria Math" w:cs="Cambria Math"/>
                <w:sz w:val="24"/>
                <w:szCs w:val="24"/>
              </w:rPr>
              <w:t>𝑆𝑓</w:t>
            </w:r>
            <w:r w:rsidRPr="006B5F6C">
              <w:rPr>
                <w:rStyle w:val="markedcontent"/>
                <w:rFonts w:asciiTheme="majorBidi" w:hAnsiTheme="majorBidi" w:cstheme="majorBidi"/>
                <w:sz w:val="24"/>
                <w:szCs w:val="24"/>
              </w:rPr>
              <w:t xml:space="preserve"> = 100 × [</w:t>
            </w:r>
            <w:r w:rsidRPr="006B5F6C">
              <w:rPr>
                <w:rStyle w:val="markedcontent"/>
                <w:rFonts w:ascii="Cambria Math" w:hAnsi="Cambria Math" w:cs="Cambria Math"/>
                <w:sz w:val="24"/>
                <w:szCs w:val="24"/>
              </w:rPr>
              <w:t>𝐹𝑚</w:t>
            </w:r>
            <w:r w:rsidRPr="006B5F6C">
              <w:rPr>
                <w:rStyle w:val="markedcontent"/>
                <w:rFonts w:asciiTheme="majorBidi" w:hAnsiTheme="majorBidi" w:cstheme="majorBidi"/>
                <w:sz w:val="24"/>
                <w:szCs w:val="24"/>
              </w:rPr>
              <w:t>/</w:t>
            </w:r>
            <w:r w:rsidRPr="006B5F6C">
              <w:rPr>
                <w:rStyle w:val="markedcontent"/>
                <w:rFonts w:ascii="Cambria Math" w:hAnsi="Cambria Math" w:cs="Cambria Math"/>
                <w:sz w:val="24"/>
                <w:szCs w:val="24"/>
              </w:rPr>
              <w:t>𝐹</w:t>
            </w:r>
            <w:r w:rsidRPr="006B5F6C">
              <w:rPr>
                <w:rStyle w:val="markedcontent"/>
                <w:rFonts w:asciiTheme="majorBidi" w:hAnsiTheme="majorBidi" w:cstheme="majorBidi"/>
                <w:sz w:val="24"/>
                <w:szCs w:val="24"/>
              </w:rPr>
              <w:t xml:space="preserve">], in which Sf is the financial score, </w:t>
            </w:r>
            <w:proofErr w:type="spellStart"/>
            <w:r w:rsidRPr="006B5F6C">
              <w:rPr>
                <w:rStyle w:val="markedcontent"/>
                <w:rFonts w:asciiTheme="majorBidi" w:hAnsiTheme="majorBidi" w:cstheme="majorBidi"/>
                <w:sz w:val="24"/>
                <w:szCs w:val="24"/>
              </w:rPr>
              <w:t>Fm</w:t>
            </w:r>
            <w:proofErr w:type="spellEnd"/>
            <w:r w:rsidRPr="006B5F6C">
              <w:rPr>
                <w:rStyle w:val="markedcontent"/>
                <w:rFonts w:asciiTheme="majorBidi" w:hAnsiTheme="majorBidi" w:cstheme="majorBidi"/>
                <w:sz w:val="24"/>
                <w:szCs w:val="24"/>
              </w:rPr>
              <w:t xml:space="preserve"> is the lowest price and F the</w:t>
            </w:r>
            <w:r w:rsidRPr="006B5F6C">
              <w:rPr>
                <w:rFonts w:asciiTheme="majorBidi" w:hAnsiTheme="majorBidi" w:cstheme="majorBidi"/>
                <w:sz w:val="24"/>
                <w:szCs w:val="24"/>
              </w:rPr>
              <w:br/>
            </w:r>
            <w:r w:rsidRPr="006B5F6C">
              <w:rPr>
                <w:rStyle w:val="markedcontent"/>
                <w:rFonts w:asciiTheme="majorBidi" w:hAnsiTheme="majorBidi" w:cstheme="majorBidi"/>
                <w:sz w:val="24"/>
                <w:szCs w:val="24"/>
              </w:rPr>
              <w:t>price of the proposal under consideration.</w:t>
            </w:r>
          </w:p>
        </w:tc>
      </w:tr>
      <w:tr w:rsidR="00995FB8" w:rsidRPr="0001507D" w14:paraId="577A2F4C" w14:textId="77777777" w:rsidTr="00995FB8">
        <w:trPr>
          <w:trHeight w:val="445"/>
        </w:trPr>
        <w:tc>
          <w:tcPr>
            <w:tcW w:w="9350" w:type="dxa"/>
            <w:gridSpan w:val="2"/>
            <w:shd w:val="clear" w:color="auto" w:fill="7F7F7F" w:themeFill="text1" w:themeFillTint="80"/>
          </w:tcPr>
          <w:p w14:paraId="33AEE454" w14:textId="64566420" w:rsidR="00995FB8" w:rsidRPr="006B5F6C" w:rsidRDefault="00995FB8" w:rsidP="00995FB8">
            <w:pPr>
              <w:pStyle w:val="BodyText"/>
              <w:rPr>
                <w:rFonts w:asciiTheme="majorBidi" w:hAnsiTheme="majorBidi" w:cstheme="majorBidi"/>
                <w:sz w:val="24"/>
                <w:szCs w:val="24"/>
              </w:rPr>
            </w:pPr>
            <w:r>
              <w:rPr>
                <w:rFonts w:asciiTheme="majorBidi" w:hAnsiTheme="majorBidi" w:cstheme="majorBidi"/>
                <w:sz w:val="24"/>
                <w:szCs w:val="24"/>
              </w:rPr>
              <w:t>T</w:t>
            </w:r>
            <w:r w:rsidRPr="00995FB8">
              <w:rPr>
                <w:rFonts w:asciiTheme="majorBidi" w:hAnsiTheme="majorBidi" w:cstheme="majorBidi"/>
                <w:sz w:val="24"/>
                <w:szCs w:val="24"/>
              </w:rPr>
              <w:t>otal Score Calculation:</w:t>
            </w:r>
          </w:p>
        </w:tc>
      </w:tr>
      <w:tr w:rsidR="00995FB8" w:rsidRPr="0001507D" w14:paraId="7A943297" w14:textId="77777777" w:rsidTr="00F8254C">
        <w:trPr>
          <w:trHeight w:val="413"/>
        </w:trPr>
        <w:tc>
          <w:tcPr>
            <w:tcW w:w="9350" w:type="dxa"/>
            <w:gridSpan w:val="2"/>
          </w:tcPr>
          <w:p w14:paraId="0AB58BDA" w14:textId="77777777" w:rsidR="00995FB8" w:rsidRDefault="00995FB8" w:rsidP="0085060A">
            <w:pPr>
              <w:pStyle w:val="ListParagraph"/>
              <w:numPr>
                <w:ilvl w:val="0"/>
                <w:numId w:val="22"/>
              </w:numPr>
              <w:spacing w:before="200" w:after="200" w:line="276" w:lineRule="auto"/>
              <w:contextualSpacing w:val="0"/>
              <w:rPr>
                <w:rStyle w:val="markedcontent"/>
                <w:rFonts w:asciiTheme="majorBidi" w:hAnsiTheme="majorBidi" w:cstheme="majorBidi"/>
              </w:rPr>
            </w:pPr>
            <w:r w:rsidRPr="003C1606">
              <w:rPr>
                <w:rStyle w:val="markedcontent"/>
                <w:rFonts w:asciiTheme="majorBidi" w:hAnsiTheme="majorBidi" w:cstheme="majorBidi"/>
              </w:rPr>
              <w:t xml:space="preserve">Final Score is calculated by summing the weighed scores. </w:t>
            </w:r>
          </w:p>
          <w:p w14:paraId="71C2F0DA" w14:textId="77777777" w:rsidR="00995FB8" w:rsidRDefault="00995FB8" w:rsidP="0085060A">
            <w:pPr>
              <w:pStyle w:val="ListParagraph"/>
              <w:numPr>
                <w:ilvl w:val="0"/>
                <w:numId w:val="22"/>
              </w:numPr>
              <w:spacing w:before="200" w:after="200" w:line="276" w:lineRule="auto"/>
              <w:contextualSpacing w:val="0"/>
              <w:rPr>
                <w:rStyle w:val="markedcontent"/>
                <w:rFonts w:asciiTheme="majorBidi" w:hAnsiTheme="majorBidi" w:cstheme="majorBidi"/>
              </w:rPr>
            </w:pPr>
            <w:r w:rsidRPr="00041B97">
              <w:rPr>
                <w:rStyle w:val="markedcontent"/>
                <w:rFonts w:asciiTheme="majorBidi" w:hAnsiTheme="majorBidi" w:cstheme="majorBidi"/>
              </w:rPr>
              <w:t xml:space="preserve">The weights given to the Technical and Financial </w:t>
            </w:r>
            <w:r>
              <w:rPr>
                <w:rStyle w:val="markedcontent"/>
                <w:rFonts w:asciiTheme="majorBidi" w:hAnsiTheme="majorBidi" w:cstheme="majorBidi"/>
              </w:rPr>
              <w:t>Scores</w:t>
            </w:r>
            <w:r w:rsidRPr="00041B97">
              <w:rPr>
                <w:rStyle w:val="markedcontent"/>
                <w:rFonts w:asciiTheme="majorBidi" w:hAnsiTheme="majorBidi" w:cstheme="majorBidi"/>
              </w:rPr>
              <w:t xml:space="preserve"> are:</w:t>
            </w:r>
            <w:r w:rsidRPr="00041B97">
              <w:rPr>
                <w:rFonts w:asciiTheme="majorBidi" w:hAnsiTheme="majorBidi" w:cstheme="majorBidi"/>
              </w:rPr>
              <w:br/>
            </w:r>
            <w:r w:rsidRPr="00041B97">
              <w:rPr>
                <w:rStyle w:val="markedcontent"/>
                <w:rFonts w:asciiTheme="majorBidi" w:hAnsiTheme="majorBidi" w:cstheme="majorBidi"/>
              </w:rPr>
              <w:t>T = [0.6], and F = [0.4]</w:t>
            </w:r>
          </w:p>
          <w:p w14:paraId="0E33F6EA" w14:textId="5E9EC00C" w:rsidR="00995FB8" w:rsidRPr="00FA20CE" w:rsidRDefault="00995FB8" w:rsidP="0085060A">
            <w:pPr>
              <w:pStyle w:val="ListParagraph"/>
              <w:numPr>
                <w:ilvl w:val="0"/>
                <w:numId w:val="22"/>
              </w:numPr>
              <w:spacing w:before="200" w:after="200" w:line="276" w:lineRule="auto"/>
              <w:contextualSpacing w:val="0"/>
              <w:rPr>
                <w:rFonts w:asciiTheme="majorBidi" w:hAnsiTheme="majorBidi" w:cstheme="majorBidi"/>
                <w:color w:val="FF0000"/>
                <w:lang w:bidi="dv-MV"/>
              </w:rPr>
            </w:pPr>
            <w:r w:rsidRPr="00995FB8">
              <w:rPr>
                <w:rStyle w:val="markedcontent"/>
                <w:rFonts w:asciiTheme="majorBidi" w:hAnsiTheme="majorBidi" w:cstheme="majorBidi"/>
              </w:rPr>
              <w:t>The winning bidder will be determined by ranking the highest scoring bidders according to “PRIORITY TO MSME’S” section given below.</w:t>
            </w:r>
          </w:p>
        </w:tc>
      </w:tr>
    </w:tbl>
    <w:p w14:paraId="1CE9096F" w14:textId="493E1C41" w:rsidR="00B67282" w:rsidRPr="0001507D" w:rsidRDefault="00B67282" w:rsidP="0001507D">
      <w:pPr>
        <w:pStyle w:val="BodyText"/>
        <w:rPr>
          <w:rFonts w:asciiTheme="majorBidi" w:hAnsiTheme="majorBidi" w:cstheme="majorBidi"/>
          <w:sz w:val="24"/>
          <w:szCs w:val="24"/>
        </w:rPr>
      </w:pPr>
    </w:p>
    <w:tbl>
      <w:tblPr>
        <w:tblStyle w:val="TableGrid"/>
        <w:tblpPr w:leftFromText="180" w:rightFromText="180" w:vertAnchor="page" w:horzAnchor="margin" w:tblpY="1426"/>
        <w:tblW w:w="9923" w:type="dxa"/>
        <w:tblLook w:val="04A0" w:firstRow="1" w:lastRow="0" w:firstColumn="1" w:lastColumn="0" w:noHBand="0" w:noVBand="1"/>
      </w:tblPr>
      <w:tblGrid>
        <w:gridCol w:w="9923"/>
      </w:tblGrid>
      <w:tr w:rsidR="00FC48B8" w:rsidRPr="00CA28C5" w14:paraId="0CF7C4EB" w14:textId="77777777" w:rsidTr="00FC48B8">
        <w:tc>
          <w:tcPr>
            <w:tcW w:w="9923" w:type="dxa"/>
            <w:tcBorders>
              <w:bottom w:val="single" w:sz="4" w:space="0" w:color="000000" w:themeColor="text1"/>
            </w:tcBorders>
            <w:shd w:val="clear" w:color="auto" w:fill="808080" w:themeFill="background1" w:themeFillShade="80"/>
          </w:tcPr>
          <w:p w14:paraId="42C3F603" w14:textId="77777777" w:rsidR="00FC48B8" w:rsidRPr="009E40EF" w:rsidRDefault="00FC48B8" w:rsidP="00FC48B8">
            <w:pPr>
              <w:pStyle w:val="Heading1a"/>
              <w:rPr>
                <w:szCs w:val="32"/>
              </w:rPr>
            </w:pPr>
            <w:r w:rsidRPr="00CA28C5">
              <w:rPr>
                <w:rFonts w:eastAsia="Calibri"/>
                <w:lang w:bidi="dv-MV"/>
              </w:rPr>
              <w:lastRenderedPageBreak/>
              <w:tab/>
            </w:r>
            <w:r w:rsidRPr="009E40EF">
              <w:rPr>
                <w:szCs w:val="32"/>
              </w:rPr>
              <w:t>Financial Situation evaluation</w:t>
            </w:r>
          </w:p>
          <w:p w14:paraId="72C1B989" w14:textId="77777777" w:rsidR="00FC48B8" w:rsidRPr="00CA28C5" w:rsidRDefault="00FC48B8" w:rsidP="00FC48B8">
            <w:pPr>
              <w:tabs>
                <w:tab w:val="left" w:pos="1830"/>
              </w:tabs>
              <w:spacing w:line="360" w:lineRule="auto"/>
              <w:rPr>
                <w:rFonts w:eastAsia="Calibri"/>
                <w:lang w:bidi="dv-MV"/>
              </w:rPr>
            </w:pPr>
          </w:p>
        </w:tc>
      </w:tr>
      <w:tr w:rsidR="00FC48B8" w:rsidRPr="00CA28C5" w14:paraId="5BC113D9" w14:textId="77777777" w:rsidTr="00FC48B8">
        <w:trPr>
          <w:trHeight w:val="977"/>
        </w:trPr>
        <w:tc>
          <w:tcPr>
            <w:tcW w:w="9923" w:type="dxa"/>
            <w:tcBorders>
              <w:bottom w:val="nil"/>
            </w:tcBorders>
          </w:tcPr>
          <w:p w14:paraId="184A207F" w14:textId="66FFDF66" w:rsidR="00FC48B8" w:rsidRPr="0001507D" w:rsidRDefault="00FC48B8" w:rsidP="00FC48B8">
            <w:pPr>
              <w:pStyle w:val="BodyText"/>
              <w:rPr>
                <w:rFonts w:asciiTheme="majorBidi" w:hAnsiTheme="majorBidi" w:cstheme="majorBidi"/>
                <w:b/>
                <w:bCs/>
                <w:color w:val="FF0000"/>
                <w:sz w:val="24"/>
                <w:szCs w:val="24"/>
              </w:rPr>
            </w:pPr>
            <w:r w:rsidRPr="0001507D">
              <w:rPr>
                <w:rFonts w:asciiTheme="majorBidi" w:hAnsiTheme="majorBidi" w:cstheme="majorBidi"/>
                <w:sz w:val="24"/>
                <w:szCs w:val="24"/>
              </w:rPr>
              <w:t xml:space="preserve">To be eligible the financial statements of the bidding party must show, minimum annual turnover of </w:t>
            </w:r>
            <w:r w:rsidRPr="0001507D">
              <w:rPr>
                <w:rFonts w:asciiTheme="majorBidi" w:hAnsiTheme="majorBidi" w:cstheme="majorBidi"/>
                <w:b/>
                <w:bCs/>
                <w:color w:val="FF0000"/>
                <w:sz w:val="24"/>
                <w:szCs w:val="24"/>
              </w:rPr>
              <w:t xml:space="preserve">MVR </w:t>
            </w:r>
            <w:r w:rsidR="00933A19">
              <w:rPr>
                <w:rFonts w:asciiTheme="majorBidi" w:hAnsiTheme="majorBidi" w:cstheme="majorBidi"/>
                <w:b/>
                <w:bCs/>
                <w:color w:val="FF0000"/>
                <w:sz w:val="24"/>
                <w:szCs w:val="24"/>
              </w:rPr>
              <w:t>345,000</w:t>
            </w:r>
            <w:r w:rsidRPr="0001507D">
              <w:rPr>
                <w:rFonts w:asciiTheme="majorBidi" w:hAnsiTheme="majorBidi" w:cstheme="majorBidi"/>
                <w:sz w:val="24"/>
                <w:szCs w:val="24"/>
              </w:rPr>
              <w:t>,</w:t>
            </w:r>
            <w:r w:rsidR="00764329">
              <w:rPr>
                <w:rFonts w:asciiTheme="majorBidi" w:hAnsiTheme="majorBidi" w:cstheme="majorBidi"/>
                <w:sz w:val="24"/>
                <w:szCs w:val="24"/>
              </w:rPr>
              <w:t xml:space="preserve"> for the year 2023,2022 and 2021</w:t>
            </w:r>
            <w:r w:rsidRPr="0001507D">
              <w:rPr>
                <w:rFonts w:asciiTheme="majorBidi" w:hAnsiTheme="majorBidi" w:cstheme="majorBidi"/>
                <w:sz w:val="24"/>
                <w:szCs w:val="24"/>
              </w:rPr>
              <w:t xml:space="preserve">. </w:t>
            </w:r>
            <w:r w:rsidRPr="0001507D">
              <w:rPr>
                <w:rFonts w:asciiTheme="majorBidi" w:hAnsiTheme="majorBidi" w:cstheme="majorBidi"/>
                <w:b/>
                <w:bCs/>
                <w:color w:val="FF0000"/>
                <w:sz w:val="24"/>
                <w:szCs w:val="24"/>
              </w:rPr>
              <w:t>(Form FIN-</w:t>
            </w:r>
            <w:r w:rsidR="00D631AD">
              <w:rPr>
                <w:rFonts w:asciiTheme="majorBidi" w:hAnsiTheme="majorBidi" w:cstheme="majorBidi"/>
                <w:b/>
                <w:bCs/>
                <w:color w:val="FF0000"/>
                <w:sz w:val="24"/>
                <w:szCs w:val="24"/>
              </w:rPr>
              <w:t>3</w:t>
            </w:r>
            <w:r w:rsidRPr="0001507D">
              <w:rPr>
                <w:rFonts w:asciiTheme="majorBidi" w:hAnsiTheme="majorBidi" w:cstheme="majorBidi"/>
                <w:b/>
                <w:bCs/>
                <w:color w:val="FF0000"/>
                <w:sz w:val="24"/>
                <w:szCs w:val="24"/>
              </w:rPr>
              <w:t xml:space="preserve"> Annual Turnover)</w:t>
            </w:r>
          </w:p>
          <w:p w14:paraId="6ECD79A8" w14:textId="77777777" w:rsidR="00FC48B8" w:rsidRPr="0001507D" w:rsidRDefault="00FC48B8" w:rsidP="00FC48B8">
            <w:pPr>
              <w:pStyle w:val="BodyText"/>
              <w:rPr>
                <w:rFonts w:asciiTheme="majorBidi" w:hAnsiTheme="majorBidi" w:cstheme="majorBidi"/>
                <w:sz w:val="24"/>
                <w:szCs w:val="24"/>
              </w:rPr>
            </w:pPr>
            <w:r w:rsidRPr="0001507D">
              <w:rPr>
                <w:rFonts w:asciiTheme="majorBidi" w:hAnsiTheme="majorBidi" w:cstheme="majorBidi"/>
                <w:b/>
                <w:bCs/>
                <w:sz w:val="24"/>
                <w:szCs w:val="24"/>
              </w:rPr>
              <w:t>(or)</w:t>
            </w:r>
          </w:p>
        </w:tc>
      </w:tr>
      <w:tr w:rsidR="00FC48B8" w:rsidRPr="00CA28C5" w14:paraId="003009BC" w14:textId="77777777" w:rsidTr="00FC48B8">
        <w:trPr>
          <w:trHeight w:val="1586"/>
        </w:trPr>
        <w:tc>
          <w:tcPr>
            <w:tcW w:w="9923" w:type="dxa"/>
            <w:tcBorders>
              <w:top w:val="nil"/>
              <w:bottom w:val="nil"/>
            </w:tcBorders>
          </w:tcPr>
          <w:p w14:paraId="19234260" w14:textId="4299C8DC" w:rsidR="00FC48B8" w:rsidRPr="0001507D" w:rsidRDefault="00FC48B8" w:rsidP="00FC48B8">
            <w:pPr>
              <w:pStyle w:val="BodyText"/>
              <w:rPr>
                <w:rFonts w:asciiTheme="majorBidi" w:hAnsiTheme="majorBidi" w:cstheme="majorBidi"/>
                <w:b/>
                <w:bCs/>
                <w:color w:val="FF0000"/>
                <w:sz w:val="24"/>
                <w:szCs w:val="24"/>
              </w:rPr>
            </w:pPr>
            <w:r w:rsidRPr="0001507D">
              <w:rPr>
                <w:rFonts w:asciiTheme="majorBidi" w:hAnsiTheme="majorBidi" w:cstheme="majorBidi"/>
                <w:sz w:val="24"/>
                <w:szCs w:val="24"/>
              </w:rPr>
              <w:t xml:space="preserve">To be eligible the financial statements of the bidding party must show, Minimum value of </w:t>
            </w:r>
            <w:r w:rsidRPr="00BF26A9">
              <w:rPr>
                <w:rFonts w:asciiTheme="majorBidi" w:hAnsiTheme="majorBidi" w:cstheme="majorBidi"/>
                <w:b/>
                <w:bCs/>
                <w:color w:val="FF0000"/>
                <w:sz w:val="24"/>
                <w:szCs w:val="24"/>
              </w:rPr>
              <w:t xml:space="preserve">MVR </w:t>
            </w:r>
            <w:r w:rsidR="00933A19" w:rsidRPr="00BF26A9">
              <w:rPr>
                <w:rFonts w:asciiTheme="majorBidi" w:hAnsiTheme="majorBidi" w:cstheme="majorBidi"/>
                <w:b/>
                <w:bCs/>
                <w:color w:val="FF0000"/>
                <w:sz w:val="24"/>
                <w:szCs w:val="24"/>
              </w:rPr>
              <w:t>345,000</w:t>
            </w:r>
            <w:r w:rsidRPr="0001507D">
              <w:rPr>
                <w:rFonts w:asciiTheme="majorBidi" w:hAnsiTheme="majorBidi" w:cstheme="majorBidi"/>
                <w:sz w:val="24"/>
                <w:szCs w:val="24"/>
              </w:rPr>
              <w:t xml:space="preserve"> for</w:t>
            </w:r>
            <w:r w:rsidR="00764329">
              <w:rPr>
                <w:rFonts w:asciiTheme="majorBidi" w:hAnsiTheme="majorBidi" w:cstheme="majorBidi"/>
                <w:sz w:val="24"/>
                <w:szCs w:val="24"/>
              </w:rPr>
              <w:t xml:space="preserve"> liquid asset, for the year 2023,2022 and 2021</w:t>
            </w:r>
            <w:r w:rsidRPr="0001507D">
              <w:rPr>
                <w:rFonts w:asciiTheme="majorBidi" w:hAnsiTheme="majorBidi" w:cstheme="majorBidi"/>
                <w:sz w:val="24"/>
                <w:szCs w:val="24"/>
              </w:rPr>
              <w:t xml:space="preserve">. – </w:t>
            </w:r>
            <w:r w:rsidRPr="0001507D">
              <w:rPr>
                <w:rFonts w:asciiTheme="majorBidi" w:hAnsiTheme="majorBidi" w:cstheme="majorBidi"/>
                <w:b/>
                <w:bCs/>
                <w:color w:val="FF0000"/>
                <w:sz w:val="24"/>
                <w:szCs w:val="24"/>
              </w:rPr>
              <w:t>(Form FIN -2: Financial Situation)</w:t>
            </w:r>
          </w:p>
          <w:p w14:paraId="78B62ED8" w14:textId="77777777" w:rsidR="00FC48B8" w:rsidRPr="0001507D" w:rsidRDefault="00FC48B8" w:rsidP="00FC48B8">
            <w:pPr>
              <w:pStyle w:val="BodyText"/>
              <w:rPr>
                <w:rFonts w:asciiTheme="majorBidi" w:hAnsiTheme="majorBidi" w:cstheme="majorBidi"/>
                <w:b/>
                <w:bCs/>
                <w:color w:val="FF0000"/>
                <w:sz w:val="24"/>
                <w:szCs w:val="24"/>
              </w:rPr>
            </w:pPr>
            <w:r w:rsidRPr="0001507D">
              <w:rPr>
                <w:rFonts w:asciiTheme="majorBidi" w:hAnsiTheme="majorBidi" w:cstheme="majorBidi"/>
                <w:b/>
                <w:bCs/>
                <w:sz w:val="24"/>
                <w:szCs w:val="24"/>
              </w:rPr>
              <w:t>(or)</w:t>
            </w:r>
          </w:p>
        </w:tc>
      </w:tr>
      <w:tr w:rsidR="00FC48B8" w:rsidRPr="00CA28C5" w14:paraId="0DC8BDA3" w14:textId="77777777" w:rsidTr="00FC48B8">
        <w:trPr>
          <w:trHeight w:val="2331"/>
        </w:trPr>
        <w:tc>
          <w:tcPr>
            <w:tcW w:w="9923" w:type="dxa"/>
            <w:tcBorders>
              <w:top w:val="nil"/>
              <w:bottom w:val="nil"/>
            </w:tcBorders>
          </w:tcPr>
          <w:p w14:paraId="4DF22F1D" w14:textId="02CCAE2C" w:rsidR="00FC48B8" w:rsidRPr="0001507D" w:rsidRDefault="00FC48B8" w:rsidP="00FC48B8">
            <w:pPr>
              <w:pStyle w:val="BodyText"/>
              <w:rPr>
                <w:rFonts w:asciiTheme="majorBidi" w:hAnsiTheme="majorBidi" w:cstheme="majorBidi"/>
                <w:b/>
                <w:bCs/>
                <w:sz w:val="24"/>
                <w:szCs w:val="24"/>
              </w:rPr>
            </w:pPr>
            <w:r w:rsidRPr="0001507D">
              <w:rPr>
                <w:rFonts w:asciiTheme="majorBidi" w:hAnsiTheme="majorBidi" w:cstheme="majorBidi"/>
                <w:sz w:val="24"/>
                <w:szCs w:val="24"/>
              </w:rPr>
              <w:t xml:space="preserve">Business entities that have not completed one year (from the date of business registration to date of bid announcement) are required to submit the bank statement of the business’s bank account. (bank statement should be from the date of account opening to date of bid announcement). To be eligible the business’s bank statement must show a credit balance of minimum </w:t>
            </w:r>
            <w:r w:rsidRPr="0001507D">
              <w:rPr>
                <w:rFonts w:asciiTheme="majorBidi" w:hAnsiTheme="majorBidi" w:cstheme="majorBidi"/>
                <w:b/>
                <w:bCs/>
                <w:color w:val="FF0000"/>
                <w:sz w:val="24"/>
                <w:szCs w:val="24"/>
              </w:rPr>
              <w:t xml:space="preserve">MVR </w:t>
            </w:r>
            <w:r w:rsidR="00933A19">
              <w:rPr>
                <w:rFonts w:asciiTheme="majorBidi" w:hAnsiTheme="majorBidi" w:cstheme="majorBidi"/>
                <w:b/>
                <w:bCs/>
                <w:color w:val="FF0000"/>
                <w:sz w:val="24"/>
                <w:szCs w:val="24"/>
              </w:rPr>
              <w:t>345,000</w:t>
            </w:r>
            <w:r w:rsidRPr="0001507D">
              <w:rPr>
                <w:rFonts w:asciiTheme="majorBidi" w:hAnsiTheme="majorBidi" w:cstheme="majorBidi"/>
                <w:b/>
                <w:bCs/>
                <w:sz w:val="24"/>
                <w:szCs w:val="24"/>
              </w:rPr>
              <w:t xml:space="preserve"> </w:t>
            </w:r>
          </w:p>
          <w:p w14:paraId="5F063FC1" w14:textId="77777777" w:rsidR="00FC48B8" w:rsidRPr="0001507D" w:rsidRDefault="00FC48B8" w:rsidP="00FC48B8">
            <w:pPr>
              <w:pStyle w:val="BodyText"/>
              <w:rPr>
                <w:rFonts w:asciiTheme="majorBidi" w:hAnsiTheme="majorBidi" w:cstheme="majorBidi"/>
                <w:sz w:val="24"/>
                <w:szCs w:val="24"/>
              </w:rPr>
            </w:pPr>
            <w:r w:rsidRPr="0001507D">
              <w:rPr>
                <w:rFonts w:asciiTheme="majorBidi" w:hAnsiTheme="majorBidi" w:cstheme="majorBidi"/>
                <w:b/>
                <w:bCs/>
                <w:sz w:val="24"/>
                <w:szCs w:val="24"/>
              </w:rPr>
              <w:t>(or)</w:t>
            </w:r>
          </w:p>
        </w:tc>
      </w:tr>
      <w:tr w:rsidR="00FC48B8" w:rsidRPr="00CA28C5" w14:paraId="03138247" w14:textId="77777777" w:rsidTr="00FC48B8">
        <w:trPr>
          <w:trHeight w:val="426"/>
        </w:trPr>
        <w:tc>
          <w:tcPr>
            <w:tcW w:w="9923" w:type="dxa"/>
            <w:tcBorders>
              <w:top w:val="nil"/>
            </w:tcBorders>
          </w:tcPr>
          <w:p w14:paraId="691FC69E" w14:textId="1DFE8B7A" w:rsidR="00FC48B8" w:rsidRPr="0001507D" w:rsidRDefault="00FC48B8" w:rsidP="00FC48B8">
            <w:pPr>
              <w:pStyle w:val="BodyText"/>
              <w:rPr>
                <w:rFonts w:asciiTheme="majorBidi" w:hAnsiTheme="majorBidi" w:cstheme="majorBidi"/>
                <w:sz w:val="24"/>
                <w:szCs w:val="24"/>
              </w:rPr>
            </w:pPr>
            <w:r w:rsidRPr="0001507D">
              <w:rPr>
                <w:rFonts w:asciiTheme="majorBidi" w:hAnsiTheme="majorBidi" w:cstheme="majorBidi"/>
                <w:sz w:val="24"/>
                <w:szCs w:val="24"/>
              </w:rPr>
              <w:t xml:space="preserve">If bidding party is unable to meet any of the above requirement they shall submit ‘Line of Credit Letter’ As per the template in </w:t>
            </w:r>
            <w:proofErr w:type="spellStart"/>
            <w:r w:rsidRPr="0001507D">
              <w:rPr>
                <w:rFonts w:asciiTheme="majorBidi" w:hAnsiTheme="majorBidi" w:cstheme="majorBidi"/>
                <w:sz w:val="24"/>
                <w:szCs w:val="24"/>
              </w:rPr>
              <w:t>fin</w:t>
            </w:r>
            <w:proofErr w:type="spellEnd"/>
            <w:r w:rsidRPr="0001507D">
              <w:rPr>
                <w:rFonts w:asciiTheme="majorBidi" w:hAnsiTheme="majorBidi" w:cstheme="majorBidi"/>
                <w:sz w:val="24"/>
                <w:szCs w:val="24"/>
              </w:rPr>
              <w:t xml:space="preserve"> form 4. Credit limit shall be no less than </w:t>
            </w:r>
            <w:r w:rsidRPr="0001507D">
              <w:rPr>
                <w:rFonts w:asciiTheme="majorBidi" w:hAnsiTheme="majorBidi" w:cstheme="majorBidi"/>
                <w:b/>
                <w:bCs/>
                <w:color w:val="FF0000"/>
                <w:sz w:val="24"/>
                <w:szCs w:val="24"/>
              </w:rPr>
              <w:t xml:space="preserve">MVR </w:t>
            </w:r>
            <w:r w:rsidR="00933A19">
              <w:rPr>
                <w:rFonts w:asciiTheme="majorBidi" w:hAnsiTheme="majorBidi" w:cstheme="majorBidi"/>
                <w:b/>
                <w:bCs/>
                <w:color w:val="FF0000"/>
                <w:sz w:val="24"/>
                <w:szCs w:val="24"/>
              </w:rPr>
              <w:t>345,000</w:t>
            </w:r>
            <w:r w:rsidRPr="0001507D">
              <w:rPr>
                <w:rFonts w:asciiTheme="majorBidi" w:hAnsiTheme="majorBidi" w:cstheme="majorBidi"/>
                <w:b/>
                <w:bCs/>
                <w:color w:val="FF0000"/>
                <w:sz w:val="24"/>
                <w:szCs w:val="24"/>
              </w:rPr>
              <w:t xml:space="preserve"> – (Form Fin -4: Line of Credit Letter)</w:t>
            </w:r>
          </w:p>
        </w:tc>
      </w:tr>
    </w:tbl>
    <w:p w14:paraId="1E64D0BF" w14:textId="31800C53" w:rsidR="00B67282" w:rsidRPr="00CA28C5" w:rsidRDefault="00B67282" w:rsidP="00CA28C5">
      <w:pPr>
        <w:spacing w:line="360" w:lineRule="auto"/>
        <w:rPr>
          <w:rFonts w:eastAsia="Calibri"/>
          <w:lang w:bidi="dv-MV"/>
        </w:rPr>
      </w:pPr>
    </w:p>
    <w:tbl>
      <w:tblPr>
        <w:tblStyle w:val="TableGrid"/>
        <w:tblpPr w:leftFromText="180" w:rightFromText="180" w:vertAnchor="text" w:horzAnchor="margin" w:tblpY="-85"/>
        <w:tblOverlap w:val="never"/>
        <w:tblW w:w="0" w:type="auto"/>
        <w:tblLook w:val="04A0" w:firstRow="1" w:lastRow="0" w:firstColumn="1" w:lastColumn="0" w:noHBand="0" w:noVBand="1"/>
      </w:tblPr>
      <w:tblGrid>
        <w:gridCol w:w="9350"/>
      </w:tblGrid>
      <w:tr w:rsidR="000F364F" w:rsidRPr="00CA28C5" w14:paraId="431A3A05" w14:textId="77777777" w:rsidTr="000F364F">
        <w:trPr>
          <w:trHeight w:val="564"/>
        </w:trPr>
        <w:tc>
          <w:tcPr>
            <w:tcW w:w="9488" w:type="dxa"/>
            <w:shd w:val="clear" w:color="auto" w:fill="808080" w:themeFill="background1" w:themeFillShade="80"/>
          </w:tcPr>
          <w:p w14:paraId="3C7A83AC" w14:textId="77777777" w:rsidR="000F364F" w:rsidRPr="00CA28C5" w:rsidRDefault="000F364F" w:rsidP="009E40EF">
            <w:pPr>
              <w:pStyle w:val="Heading1a"/>
              <w:rPr>
                <w:rFonts w:eastAsia="Calibri"/>
                <w:lang w:bidi="dv-MV"/>
              </w:rPr>
            </w:pPr>
            <w:r w:rsidRPr="00CA28C5">
              <w:rPr>
                <w:rFonts w:eastAsia="Calibri"/>
                <w:lang w:bidi="dv-MV"/>
              </w:rPr>
              <w:lastRenderedPageBreak/>
              <w:t>Priority to MSME’s</w:t>
            </w:r>
          </w:p>
        </w:tc>
      </w:tr>
      <w:tr w:rsidR="000F364F" w:rsidRPr="00CA28C5" w14:paraId="7620E858" w14:textId="77777777" w:rsidTr="000F364F">
        <w:tc>
          <w:tcPr>
            <w:tcW w:w="9488" w:type="dxa"/>
          </w:tcPr>
          <w:p w14:paraId="6030B82B" w14:textId="77777777" w:rsidR="000F364F" w:rsidRPr="00FA20CE" w:rsidRDefault="000F364F" w:rsidP="00DC0502">
            <w:pPr>
              <w:pStyle w:val="BodyText"/>
              <w:rPr>
                <w:rFonts w:asciiTheme="majorBidi" w:hAnsiTheme="majorBidi" w:cstheme="majorBidi"/>
                <w:b/>
                <w:bCs/>
                <w:sz w:val="24"/>
                <w:szCs w:val="24"/>
              </w:rPr>
            </w:pPr>
            <w:r w:rsidRPr="00BF26A9">
              <w:rPr>
                <w:rFonts w:asciiTheme="majorBidi" w:hAnsiTheme="majorBidi" w:cstheme="majorBidi"/>
                <w:b/>
                <w:bCs/>
                <w:sz w:val="24"/>
                <w:szCs w:val="24"/>
              </w:rPr>
              <w:t>Below MVR 2,500,000</w:t>
            </w:r>
          </w:p>
          <w:p w14:paraId="4816281B" w14:textId="77777777" w:rsidR="000F364F" w:rsidRPr="00DC0502" w:rsidRDefault="000F364F" w:rsidP="00DC0502">
            <w:pPr>
              <w:pStyle w:val="BodyText"/>
              <w:rPr>
                <w:rFonts w:asciiTheme="majorBidi" w:hAnsiTheme="majorBidi" w:cstheme="majorBidi"/>
                <w:sz w:val="24"/>
                <w:szCs w:val="24"/>
              </w:rPr>
            </w:pPr>
            <w:r w:rsidRPr="00DC0502">
              <w:rPr>
                <w:rFonts w:asciiTheme="majorBidi" w:hAnsiTheme="majorBidi" w:cstheme="majorBidi"/>
                <w:sz w:val="24"/>
                <w:szCs w:val="24"/>
              </w:rPr>
              <w:t>Among bidders who pass the technical and financial evaluation, Micro, Small and Medium Enterprises (MSME’s) will be assessed accordingly: The bidder with the highest ranking with a proposed price that doesn’t exceed 15% of the price of the bidder with the overall highest ranking will be awarded.</w:t>
            </w:r>
          </w:p>
          <w:p w14:paraId="150D6F86" w14:textId="77777777" w:rsidR="000F364F" w:rsidRPr="00DC0502" w:rsidRDefault="000F364F" w:rsidP="00DC0502">
            <w:pPr>
              <w:pStyle w:val="BodyText"/>
              <w:rPr>
                <w:rFonts w:asciiTheme="majorBidi" w:hAnsiTheme="majorBidi" w:cstheme="majorBidi"/>
                <w:sz w:val="24"/>
                <w:szCs w:val="24"/>
              </w:rPr>
            </w:pPr>
            <w:r w:rsidRPr="00DC0502">
              <w:rPr>
                <w:rFonts w:asciiTheme="majorBidi" w:hAnsiTheme="majorBidi" w:cstheme="majorBidi"/>
                <w:sz w:val="24"/>
                <w:szCs w:val="24"/>
              </w:rPr>
              <w:t>Among bidders who pass the technical and financial evaluation if there is no bidder as described in (a), bidders who belong to the same island as the project is carried out will be assessed accordingly: The bidder with the highest ranking with a proposed price that doesn’t exceed 10% of the price of the bidder with the overall highest ranking will be awarded.</w:t>
            </w:r>
          </w:p>
          <w:p w14:paraId="3F7C27BE" w14:textId="77777777" w:rsidR="000F364F" w:rsidRPr="00DC0502" w:rsidRDefault="000F364F" w:rsidP="00DC0502">
            <w:pPr>
              <w:pStyle w:val="BodyText"/>
              <w:rPr>
                <w:rFonts w:asciiTheme="majorBidi" w:hAnsiTheme="majorBidi" w:cstheme="majorBidi"/>
                <w:sz w:val="24"/>
                <w:szCs w:val="24"/>
              </w:rPr>
            </w:pPr>
            <w:r w:rsidRPr="00DC0502">
              <w:rPr>
                <w:rFonts w:asciiTheme="majorBidi" w:hAnsiTheme="majorBidi" w:cstheme="majorBidi"/>
                <w:sz w:val="24"/>
                <w:szCs w:val="24"/>
              </w:rPr>
              <w:t>Among bidders who pass the technical and financial evaluation if there is no bidder as described in (a) and (b), bidders who belong to the same atoll as the project is being carried out is checked and assessed accordingly: The bidder with the highest ranking with a proposed price that doesn’t exceed 5% of the price of the bidder with the overall highest ranking will be awarded.</w:t>
            </w:r>
          </w:p>
          <w:p w14:paraId="190D897B" w14:textId="77777777" w:rsidR="000F364F" w:rsidRPr="00DC0502" w:rsidRDefault="000F364F" w:rsidP="00DC0502">
            <w:pPr>
              <w:pStyle w:val="BodyText"/>
              <w:rPr>
                <w:rFonts w:asciiTheme="majorBidi" w:hAnsiTheme="majorBidi" w:cstheme="majorBidi"/>
                <w:sz w:val="24"/>
                <w:szCs w:val="24"/>
              </w:rPr>
            </w:pPr>
            <w:r w:rsidRPr="00DC0502">
              <w:rPr>
                <w:rFonts w:asciiTheme="majorBidi" w:hAnsiTheme="majorBidi" w:cstheme="majorBidi"/>
                <w:sz w:val="24"/>
                <w:szCs w:val="24"/>
              </w:rPr>
              <w:t>Among bidders who pass the technical and financial evaluation if there is no bidder as described in (a), (b) and (c), all Maldivian bidders will be checked and assessed accordingly. The bidder with the highest ranking with the lowest proposed price will be awarded</w:t>
            </w:r>
          </w:p>
          <w:p w14:paraId="375FE4EA" w14:textId="77777777" w:rsidR="000F364F" w:rsidRPr="00DC0502" w:rsidRDefault="000F364F" w:rsidP="00DC0502">
            <w:pPr>
              <w:pStyle w:val="BodyText"/>
              <w:rPr>
                <w:rFonts w:asciiTheme="majorBidi" w:hAnsiTheme="majorBidi" w:cstheme="majorBidi"/>
                <w:sz w:val="24"/>
                <w:szCs w:val="24"/>
              </w:rPr>
            </w:pPr>
            <w:r w:rsidRPr="00DC0502">
              <w:rPr>
                <w:rFonts w:asciiTheme="majorBidi" w:hAnsiTheme="majorBidi" w:cstheme="majorBidi"/>
                <w:sz w:val="24"/>
                <w:szCs w:val="24"/>
              </w:rPr>
              <w:t>Among bidders who pass the technical and financial evaluation if there is no bidder as described in (a), (b), (c) and (d) all bidders will be assessed accordingly. The bidder with the highest ranking with the lowest proposed price will be awarded</w:t>
            </w:r>
          </w:p>
          <w:p w14:paraId="74DDA571" w14:textId="77777777" w:rsidR="000F364F" w:rsidRPr="00DC0502" w:rsidRDefault="000F364F" w:rsidP="00DC0502">
            <w:pPr>
              <w:pStyle w:val="BodyText"/>
              <w:rPr>
                <w:rFonts w:asciiTheme="majorBidi" w:hAnsiTheme="majorBidi" w:cstheme="majorBidi"/>
                <w:sz w:val="24"/>
                <w:szCs w:val="24"/>
                <w:lang w:bidi="dv-MV"/>
              </w:rPr>
            </w:pPr>
          </w:p>
        </w:tc>
      </w:tr>
      <w:tr w:rsidR="000F364F" w:rsidRPr="00CA28C5" w14:paraId="766B290B" w14:textId="77777777" w:rsidTr="000F364F">
        <w:tc>
          <w:tcPr>
            <w:tcW w:w="9488" w:type="dxa"/>
          </w:tcPr>
          <w:p w14:paraId="6F915552" w14:textId="77777777" w:rsidR="000F364F" w:rsidRPr="00FA20CE" w:rsidRDefault="000F364F" w:rsidP="00DC0502">
            <w:pPr>
              <w:pStyle w:val="BodyText"/>
              <w:rPr>
                <w:rFonts w:asciiTheme="majorBidi" w:hAnsiTheme="majorBidi" w:cstheme="majorBidi"/>
                <w:b/>
                <w:bCs/>
                <w:sz w:val="24"/>
                <w:szCs w:val="24"/>
              </w:rPr>
            </w:pPr>
            <w:r w:rsidRPr="00BF26A9">
              <w:rPr>
                <w:rFonts w:asciiTheme="majorBidi" w:hAnsiTheme="majorBidi" w:cstheme="majorBidi"/>
                <w:b/>
                <w:bCs/>
                <w:sz w:val="24"/>
                <w:szCs w:val="24"/>
              </w:rPr>
              <w:t>Above MVR 2,500,000 – MVR 5,000,000</w:t>
            </w:r>
          </w:p>
          <w:p w14:paraId="00AC0717" w14:textId="1CD2D369" w:rsidR="000F364F" w:rsidRPr="00DC0502" w:rsidRDefault="000F364F" w:rsidP="00DC0502">
            <w:pPr>
              <w:pStyle w:val="BodyText"/>
              <w:rPr>
                <w:rFonts w:asciiTheme="majorBidi" w:hAnsiTheme="majorBidi" w:cstheme="majorBidi"/>
                <w:sz w:val="24"/>
                <w:szCs w:val="24"/>
              </w:rPr>
            </w:pPr>
            <w:r w:rsidRPr="00DC0502">
              <w:rPr>
                <w:rFonts w:asciiTheme="majorBidi" w:hAnsiTheme="majorBidi" w:cstheme="majorBidi"/>
                <w:sz w:val="24"/>
                <w:szCs w:val="24"/>
              </w:rPr>
              <w:t>(a) Among bidders who pass the technical and financial evaluation, those bidders who belong to the same island as the project is carried out will be assessed accordingly: The bidder with the highest ranking with a proposed price that doesn’t exceed 10% of the price of the bidder with the overall highest ranking will be awarded</w:t>
            </w:r>
          </w:p>
          <w:p w14:paraId="13FEAD00" w14:textId="32168811" w:rsidR="000F364F" w:rsidRPr="00DC0502" w:rsidRDefault="000F364F" w:rsidP="00DC0502">
            <w:pPr>
              <w:pStyle w:val="BodyText"/>
              <w:rPr>
                <w:rFonts w:asciiTheme="majorBidi" w:hAnsiTheme="majorBidi" w:cstheme="majorBidi"/>
                <w:sz w:val="24"/>
                <w:szCs w:val="24"/>
              </w:rPr>
            </w:pPr>
            <w:r w:rsidRPr="00DC0502">
              <w:rPr>
                <w:rFonts w:asciiTheme="majorBidi" w:hAnsiTheme="majorBidi" w:cstheme="majorBidi"/>
                <w:sz w:val="24"/>
                <w:szCs w:val="24"/>
              </w:rPr>
              <w:t>(b) Among bidders who pass the technical and financial evaluation if there is no bidder as described in (a), bidders who belong to the same atoll as the project is being carried out is checked and assessed accordingly: The bidder with the highest ranking with a proposed price that doesn’t exceed 5% of the price of the bidder with the overall highest ranking will be awarded.</w:t>
            </w:r>
          </w:p>
          <w:p w14:paraId="1BF481E5" w14:textId="12432662" w:rsidR="000F364F" w:rsidRPr="00DC0502" w:rsidRDefault="000F364F" w:rsidP="00DC0502">
            <w:pPr>
              <w:pStyle w:val="BodyText"/>
              <w:rPr>
                <w:rFonts w:asciiTheme="majorBidi" w:hAnsiTheme="majorBidi" w:cstheme="majorBidi"/>
                <w:sz w:val="24"/>
                <w:szCs w:val="24"/>
              </w:rPr>
            </w:pPr>
            <w:r w:rsidRPr="00DC0502">
              <w:rPr>
                <w:rFonts w:asciiTheme="majorBidi" w:hAnsiTheme="majorBidi" w:cstheme="majorBidi"/>
                <w:sz w:val="24"/>
                <w:szCs w:val="24"/>
              </w:rPr>
              <w:lastRenderedPageBreak/>
              <w:t>(c) Among bidders who pass the technical and financial evaluation if there is no bidder as described in (a) and (b), all Maldivian bidders will be checked and assessed accordingly. The bidder with the highest ranking with the lowest proposed price will be awarded.</w:t>
            </w:r>
          </w:p>
          <w:p w14:paraId="677E6164" w14:textId="0F7AD995" w:rsidR="000F364F" w:rsidRPr="00DC0502" w:rsidRDefault="000F364F" w:rsidP="00DC0502">
            <w:pPr>
              <w:pStyle w:val="BodyText"/>
              <w:rPr>
                <w:rFonts w:asciiTheme="majorBidi" w:hAnsiTheme="majorBidi" w:cstheme="majorBidi"/>
                <w:sz w:val="24"/>
                <w:szCs w:val="24"/>
              </w:rPr>
            </w:pPr>
            <w:r w:rsidRPr="00DC0502">
              <w:rPr>
                <w:rFonts w:asciiTheme="majorBidi" w:hAnsiTheme="majorBidi" w:cstheme="majorBidi"/>
                <w:sz w:val="24"/>
                <w:szCs w:val="24"/>
              </w:rPr>
              <w:t xml:space="preserve">(d) Among bidders who pass the technical and financial evaluation if there is no bidder as described in (a), (b) and (c), all bidders will be assessed accordingly. </w:t>
            </w:r>
            <w:r w:rsidRPr="00DC0502">
              <w:rPr>
                <w:rFonts w:asciiTheme="majorBidi" w:hAnsiTheme="majorBidi" w:cstheme="majorBidi"/>
                <w:sz w:val="24"/>
                <w:szCs w:val="24"/>
                <w:lang w:bidi="dv-MV"/>
              </w:rPr>
              <w:t>The bidder with the highest ranking with the lowest proposed price will be awarded.</w:t>
            </w:r>
          </w:p>
        </w:tc>
      </w:tr>
    </w:tbl>
    <w:p w14:paraId="161F8971" w14:textId="24884F64" w:rsidR="00B67282" w:rsidRPr="00CA28C5" w:rsidRDefault="00B67282" w:rsidP="00CA28C5">
      <w:pPr>
        <w:spacing w:line="360" w:lineRule="auto"/>
        <w:rPr>
          <w:rFonts w:eastAsia="Calibri"/>
          <w:lang w:bidi="dv-MV"/>
        </w:rPr>
      </w:pPr>
    </w:p>
    <w:tbl>
      <w:tblPr>
        <w:tblStyle w:val="TableGrid"/>
        <w:tblW w:w="0" w:type="auto"/>
        <w:tblLook w:val="04A0" w:firstRow="1" w:lastRow="0" w:firstColumn="1" w:lastColumn="0" w:noHBand="0" w:noVBand="1"/>
      </w:tblPr>
      <w:tblGrid>
        <w:gridCol w:w="9350"/>
      </w:tblGrid>
      <w:tr w:rsidR="000F364F" w:rsidRPr="00CA28C5" w14:paraId="044824AF" w14:textId="77777777" w:rsidTr="65577070">
        <w:trPr>
          <w:trHeight w:val="4290"/>
        </w:trPr>
        <w:tc>
          <w:tcPr>
            <w:tcW w:w="9488" w:type="dxa"/>
          </w:tcPr>
          <w:p w14:paraId="690E9B61" w14:textId="1134B86A" w:rsidR="007B7D6B" w:rsidRPr="009E40EF" w:rsidRDefault="000F364F" w:rsidP="009E40EF">
            <w:pPr>
              <w:pStyle w:val="Heading1a"/>
              <w:rPr>
                <w:rFonts w:eastAsia="Calibri"/>
                <w:u w:val="single"/>
                <w:lang w:bidi="dv-MV"/>
              </w:rPr>
            </w:pPr>
            <w:r w:rsidRPr="009E40EF">
              <w:rPr>
                <w:rFonts w:eastAsia="Calibri"/>
                <w:u w:val="single"/>
                <w:lang w:bidi="dv-MV"/>
              </w:rPr>
              <w:t>Criteria on classifying regional based business</w:t>
            </w:r>
          </w:p>
          <w:p w14:paraId="0950F9B4" w14:textId="247040CD" w:rsidR="000F364F" w:rsidRPr="00CA28C5" w:rsidRDefault="000F364F" w:rsidP="65577070">
            <w:pPr>
              <w:spacing w:line="360" w:lineRule="auto"/>
              <w:rPr>
                <w:rFonts w:eastAsia="Calibri"/>
                <w:lang w:bidi="dv-MV"/>
              </w:rPr>
            </w:pPr>
            <w:r w:rsidRPr="65577070">
              <w:rPr>
                <w:rFonts w:eastAsia="Calibri"/>
                <w:lang w:bidi="dv-MV"/>
              </w:rPr>
              <w:t>a)</w:t>
            </w:r>
            <w:r w:rsidR="007B7D6B" w:rsidRPr="65577070">
              <w:rPr>
                <w:rFonts w:eastAsia="Calibri"/>
                <w:lang w:bidi="dv-MV"/>
              </w:rPr>
              <w:t xml:space="preserve"> </w:t>
            </w:r>
            <w:r w:rsidRPr="65577070">
              <w:rPr>
                <w:rFonts w:eastAsia="Calibri"/>
                <w:lang w:bidi="dv-MV"/>
              </w:rPr>
              <w:t>Check the bidders permanent address, if the bidder is a sole proprietorship</w:t>
            </w:r>
          </w:p>
          <w:p w14:paraId="02882398" w14:textId="0172CF9E" w:rsidR="000F364F" w:rsidRPr="00CA28C5" w:rsidRDefault="000F364F" w:rsidP="00CA28C5">
            <w:pPr>
              <w:spacing w:line="360" w:lineRule="auto"/>
              <w:rPr>
                <w:rFonts w:eastAsia="Calibri"/>
                <w:lang w:bidi="dv-MV"/>
              </w:rPr>
            </w:pPr>
            <w:r w:rsidRPr="00CA28C5">
              <w:rPr>
                <w:rFonts w:eastAsia="Calibri"/>
                <w:lang w:bidi="dv-MV"/>
              </w:rPr>
              <w:t>b)</w:t>
            </w:r>
            <w:r w:rsidR="007B7D6B" w:rsidRPr="00CA28C5">
              <w:rPr>
                <w:rFonts w:eastAsia="Calibri"/>
                <w:lang w:bidi="dv-MV"/>
              </w:rPr>
              <w:t xml:space="preserve"> </w:t>
            </w:r>
            <w:r w:rsidRPr="00CA28C5">
              <w:rPr>
                <w:rFonts w:eastAsia="Calibri"/>
                <w:lang w:bidi="dv-MV"/>
              </w:rPr>
              <w:t>Check the island to which the business is registered, if the bidder is not a sole proprietorship</w:t>
            </w:r>
          </w:p>
          <w:p w14:paraId="3BCA3059" w14:textId="3609D9A0" w:rsidR="000F364F" w:rsidRPr="00CA28C5" w:rsidRDefault="000F364F" w:rsidP="00CA28C5">
            <w:pPr>
              <w:spacing w:line="360" w:lineRule="auto"/>
              <w:rPr>
                <w:rFonts w:eastAsia="Calibri"/>
                <w:lang w:bidi="dv-MV"/>
              </w:rPr>
            </w:pPr>
            <w:r w:rsidRPr="00CA28C5">
              <w:rPr>
                <w:rFonts w:eastAsia="Calibri"/>
                <w:lang w:bidi="dv-MV"/>
              </w:rPr>
              <w:t>c)</w:t>
            </w:r>
            <w:r w:rsidR="007B7D6B" w:rsidRPr="00CA28C5">
              <w:rPr>
                <w:rFonts w:eastAsia="Calibri"/>
                <w:lang w:bidi="dv-MV"/>
              </w:rPr>
              <w:t xml:space="preserve"> </w:t>
            </w:r>
            <w:r w:rsidRPr="00CA28C5">
              <w:rPr>
                <w:rFonts w:eastAsia="Calibri"/>
                <w:lang w:bidi="dv-MV"/>
              </w:rPr>
              <w:t>The bidder will be considered as a business working in one certain area, as per (a) and (b) accordingly:</w:t>
            </w:r>
          </w:p>
          <w:p w14:paraId="56AD8DAA" w14:textId="06CB24D7" w:rsidR="000F364F" w:rsidRPr="00CA28C5" w:rsidRDefault="000F364F" w:rsidP="00CA28C5">
            <w:pPr>
              <w:spacing w:line="360" w:lineRule="auto"/>
              <w:rPr>
                <w:rFonts w:eastAsia="Calibri"/>
                <w:lang w:bidi="dv-MV"/>
              </w:rPr>
            </w:pPr>
            <w:r w:rsidRPr="00CA28C5">
              <w:rPr>
                <w:rFonts w:eastAsia="Calibri"/>
                <w:lang w:bidi="dv-MV"/>
              </w:rPr>
              <w:t>•</w:t>
            </w:r>
            <w:r w:rsidR="007B7D6B" w:rsidRPr="00CA28C5">
              <w:rPr>
                <w:rFonts w:eastAsia="Calibri"/>
                <w:lang w:bidi="dv-MV"/>
              </w:rPr>
              <w:t xml:space="preserve"> </w:t>
            </w:r>
            <w:r w:rsidRPr="00CA28C5">
              <w:rPr>
                <w:rFonts w:eastAsia="Calibri"/>
                <w:lang w:bidi="dv-MV"/>
              </w:rPr>
              <w:t>If the bidder is a sole proprietorship, the bidder’s registered permanent address as of 1st January of the year the invitation for bid was issued will be considered OR</w:t>
            </w:r>
          </w:p>
          <w:p w14:paraId="5B20A09A" w14:textId="52AE6EAD" w:rsidR="000F364F" w:rsidRPr="00CA28C5" w:rsidRDefault="000F364F" w:rsidP="00CA28C5">
            <w:pPr>
              <w:spacing w:line="360" w:lineRule="auto"/>
              <w:rPr>
                <w:rFonts w:eastAsia="Calibri"/>
                <w:lang w:bidi="dv-MV"/>
              </w:rPr>
            </w:pPr>
            <w:r w:rsidRPr="00CA28C5">
              <w:rPr>
                <w:rFonts w:eastAsia="Calibri"/>
                <w:lang w:bidi="dv-MV"/>
              </w:rPr>
              <w:t>•</w:t>
            </w:r>
            <w:r w:rsidR="007B7D6B" w:rsidRPr="00CA28C5">
              <w:rPr>
                <w:rFonts w:eastAsia="Calibri"/>
                <w:lang w:bidi="dv-MV"/>
              </w:rPr>
              <w:t xml:space="preserve"> </w:t>
            </w:r>
            <w:r w:rsidRPr="00CA28C5">
              <w:rPr>
                <w:rFonts w:eastAsia="Calibri"/>
                <w:lang w:bidi="dv-MV"/>
              </w:rPr>
              <w:t xml:space="preserve">If the business had been registered before the year in which the invitation for bid was issued, the island to which the business was registered as of 1st January of the year the invitation for bid was issued will be considered </w:t>
            </w:r>
          </w:p>
          <w:p w14:paraId="0DBE18BA" w14:textId="77777777" w:rsidR="000F364F" w:rsidRPr="00CA28C5" w:rsidRDefault="000F364F" w:rsidP="00CA28C5">
            <w:pPr>
              <w:spacing w:line="360" w:lineRule="auto"/>
              <w:rPr>
                <w:rFonts w:eastAsia="Calibri"/>
                <w:lang w:bidi="dv-MV"/>
              </w:rPr>
            </w:pPr>
            <w:r w:rsidRPr="00CA28C5">
              <w:rPr>
                <w:rFonts w:eastAsia="Calibri"/>
                <w:lang w:bidi="dv-MV"/>
              </w:rPr>
              <w:tab/>
              <w:t>OR</w:t>
            </w:r>
          </w:p>
          <w:p w14:paraId="3702DF95" w14:textId="50C756CF" w:rsidR="000F364F" w:rsidRPr="00CA28C5" w:rsidRDefault="000F364F" w:rsidP="00CA28C5">
            <w:pPr>
              <w:spacing w:line="360" w:lineRule="auto"/>
              <w:rPr>
                <w:rFonts w:eastAsia="Calibri"/>
                <w:lang w:bidi="dv-MV"/>
              </w:rPr>
            </w:pPr>
            <w:r w:rsidRPr="00CA28C5">
              <w:rPr>
                <w:rFonts w:eastAsia="Calibri"/>
                <w:lang w:bidi="dv-MV"/>
              </w:rPr>
              <w:t>If the business had been registered within the year in which the invitation for bid was issued, the island to which the business was first registered will be considered.</w:t>
            </w:r>
          </w:p>
        </w:tc>
      </w:tr>
    </w:tbl>
    <w:p w14:paraId="1C5A644E" w14:textId="52C6C7EC" w:rsidR="000F364F" w:rsidRPr="00CA28C5" w:rsidRDefault="000F364F" w:rsidP="00CA28C5">
      <w:pPr>
        <w:spacing w:line="360" w:lineRule="auto"/>
        <w:rPr>
          <w:rFonts w:eastAsia="Calibri"/>
          <w:lang w:bidi="dv-MV"/>
        </w:rPr>
      </w:pPr>
    </w:p>
    <w:p w14:paraId="2EF07C6E" w14:textId="7617DB47" w:rsidR="000F364F" w:rsidRPr="00CA28C5" w:rsidRDefault="000F364F" w:rsidP="00CA28C5">
      <w:pPr>
        <w:spacing w:line="360" w:lineRule="auto"/>
        <w:rPr>
          <w:rFonts w:eastAsia="Calibri"/>
          <w:lang w:bidi="dv-MV"/>
        </w:rPr>
      </w:pPr>
    </w:p>
    <w:p w14:paraId="0C442669" w14:textId="2D82481D" w:rsidR="002F7198" w:rsidRPr="00CA28C5" w:rsidRDefault="002F7198" w:rsidP="00CA28C5">
      <w:pPr>
        <w:spacing w:line="360" w:lineRule="auto"/>
        <w:rPr>
          <w:rFonts w:eastAsia="Calibri"/>
          <w:lang w:bidi="dv-MV"/>
        </w:rPr>
      </w:pPr>
    </w:p>
    <w:p w14:paraId="7A153C53" w14:textId="1BB83A69" w:rsidR="002F7198" w:rsidRPr="00CA28C5" w:rsidRDefault="002F7198" w:rsidP="00CA28C5">
      <w:pPr>
        <w:spacing w:line="360" w:lineRule="auto"/>
        <w:rPr>
          <w:rFonts w:eastAsia="Calibri"/>
          <w:lang w:bidi="dv-MV"/>
        </w:rPr>
      </w:pPr>
    </w:p>
    <w:p w14:paraId="05A5842C" w14:textId="39CC3E0A" w:rsidR="002F7198" w:rsidRPr="00CA28C5" w:rsidRDefault="002F7198" w:rsidP="00CA28C5">
      <w:pPr>
        <w:spacing w:line="360" w:lineRule="auto"/>
        <w:rPr>
          <w:rFonts w:eastAsia="Calibri"/>
          <w:lang w:bidi="dv-MV"/>
        </w:rPr>
      </w:pPr>
    </w:p>
    <w:p w14:paraId="74FBE2BF" w14:textId="7E36C1D4" w:rsidR="002F7198" w:rsidRPr="00CA28C5" w:rsidRDefault="002F7198" w:rsidP="00CA28C5">
      <w:pPr>
        <w:spacing w:line="360" w:lineRule="auto"/>
        <w:rPr>
          <w:rFonts w:eastAsia="Calibri"/>
          <w:lang w:bidi="dv-MV"/>
        </w:rPr>
      </w:pPr>
    </w:p>
    <w:p w14:paraId="15B6D961" w14:textId="22BE1F5A" w:rsidR="002F7198" w:rsidRPr="00CA28C5" w:rsidRDefault="002F7198" w:rsidP="00CA28C5">
      <w:pPr>
        <w:spacing w:line="360" w:lineRule="auto"/>
        <w:rPr>
          <w:rFonts w:eastAsia="Calibri"/>
          <w:lang w:bidi="dv-MV"/>
        </w:rPr>
      </w:pPr>
    </w:p>
    <w:p w14:paraId="72C5939D" w14:textId="77777777" w:rsidR="002F7198" w:rsidRPr="00CA28C5" w:rsidRDefault="002F7198" w:rsidP="00CA28C5">
      <w:pPr>
        <w:spacing w:line="360" w:lineRule="auto"/>
        <w:rPr>
          <w:rFonts w:eastAsia="Calibri"/>
          <w:lang w:bidi="dv-MV"/>
        </w:rPr>
      </w:pPr>
    </w:p>
    <w:p w14:paraId="453AAD65" w14:textId="77777777" w:rsidR="009E40EF" w:rsidRDefault="009E40EF">
      <w:pPr>
        <w:spacing w:after="160" w:line="259" w:lineRule="auto"/>
        <w:rPr>
          <w:rFonts w:eastAsia="Calibri"/>
          <w:b/>
          <w:smallCaps/>
          <w:sz w:val="28"/>
          <w:szCs w:val="28"/>
          <w:u w:val="single"/>
        </w:rPr>
      </w:pPr>
      <w:r>
        <w:rPr>
          <w:rFonts w:eastAsia="Calibri"/>
          <w:sz w:val="28"/>
          <w:szCs w:val="28"/>
          <w:u w:val="single"/>
        </w:rPr>
        <w:br w:type="page"/>
      </w:r>
    </w:p>
    <w:p w14:paraId="5A6E78A5" w14:textId="19D2C0C9" w:rsidR="002F7198" w:rsidRPr="009E40EF" w:rsidRDefault="002F7198" w:rsidP="009E40EF">
      <w:pPr>
        <w:pStyle w:val="Heading1a"/>
        <w:rPr>
          <w:rFonts w:eastAsia="Calibri"/>
          <w:sz w:val="28"/>
          <w:szCs w:val="28"/>
          <w:u w:val="single"/>
        </w:rPr>
      </w:pPr>
      <w:r w:rsidRPr="009E40EF">
        <w:rPr>
          <w:rFonts w:eastAsia="Calibri"/>
          <w:sz w:val="28"/>
          <w:szCs w:val="28"/>
          <w:u w:val="single"/>
        </w:rPr>
        <w:lastRenderedPageBreak/>
        <w:t>Additional Information</w:t>
      </w:r>
    </w:p>
    <w:p w14:paraId="5B172543" w14:textId="2F0716A2" w:rsidR="002F7198" w:rsidRPr="00CA28C5" w:rsidRDefault="0004587F" w:rsidP="65577070">
      <w:pPr>
        <w:pBdr>
          <w:top w:val="single" w:sz="4" w:space="0" w:color="auto"/>
          <w:left w:val="single" w:sz="4" w:space="4" w:color="auto"/>
          <w:bottom w:val="single" w:sz="4" w:space="1" w:color="auto"/>
          <w:right w:val="single" w:sz="4" w:space="4" w:color="auto"/>
        </w:pBdr>
        <w:autoSpaceDE w:val="0"/>
        <w:autoSpaceDN w:val="0"/>
        <w:adjustRightInd w:val="0"/>
        <w:spacing w:before="240" w:after="120" w:line="360" w:lineRule="auto"/>
        <w:jc w:val="both"/>
      </w:pPr>
      <w:r w:rsidRPr="65577070">
        <w:t>Ministry of Tourism and Environment</w:t>
      </w:r>
      <w:r w:rsidR="002F7198" w:rsidRPr="65577070">
        <w:t xml:space="preserve"> has overall responsibility for the management of the contract and contractual reporting obligations. </w:t>
      </w:r>
    </w:p>
    <w:p w14:paraId="21FD5495" w14:textId="77777777" w:rsidR="002F7198" w:rsidRPr="00CA28C5" w:rsidRDefault="002F7198" w:rsidP="65577070">
      <w:pPr>
        <w:pBdr>
          <w:top w:val="single" w:sz="4" w:space="0" w:color="auto"/>
          <w:left w:val="single" w:sz="4" w:space="4" w:color="auto"/>
          <w:bottom w:val="single" w:sz="4" w:space="1" w:color="auto"/>
          <w:right w:val="single" w:sz="4" w:space="4" w:color="auto"/>
        </w:pBdr>
        <w:autoSpaceDE w:val="0"/>
        <w:autoSpaceDN w:val="0"/>
        <w:adjustRightInd w:val="0"/>
        <w:spacing w:before="240" w:after="120" w:line="360" w:lineRule="auto"/>
        <w:jc w:val="both"/>
      </w:pPr>
      <w:r w:rsidRPr="65577070">
        <w:t xml:space="preserve">Documents and data provided by the government </w:t>
      </w:r>
      <w:proofErr w:type="gramStart"/>
      <w:r w:rsidRPr="65577070">
        <w:t>for the purpose of</w:t>
      </w:r>
      <w:proofErr w:type="gramEnd"/>
      <w:r w:rsidRPr="65577070">
        <w:t xml:space="preserve"> this assessment which is not of public nature shall be considered confidential and should not be disclosed to any other party.</w:t>
      </w:r>
    </w:p>
    <w:p w14:paraId="0EA2986C" w14:textId="0A9A1057" w:rsidR="002F7198" w:rsidRPr="00CA28C5" w:rsidRDefault="002F7198" w:rsidP="65577070">
      <w:pPr>
        <w:pBdr>
          <w:top w:val="single" w:sz="4" w:space="0" w:color="auto"/>
          <w:left w:val="single" w:sz="4" w:space="4" w:color="auto"/>
          <w:bottom w:val="single" w:sz="4" w:space="1" w:color="auto"/>
          <w:right w:val="single" w:sz="4" w:space="4" w:color="auto"/>
        </w:pBdr>
        <w:autoSpaceDE w:val="0"/>
        <w:autoSpaceDN w:val="0"/>
        <w:adjustRightInd w:val="0"/>
        <w:spacing w:before="240" w:after="120" w:line="360" w:lineRule="auto"/>
        <w:jc w:val="both"/>
      </w:pPr>
      <w:r w:rsidRPr="65577070">
        <w:t xml:space="preserve">All outputs and materials produced as part of this TOR shall be handed over to the project at the end of the contract and will become the sole property of </w:t>
      </w:r>
      <w:r w:rsidR="0004587F" w:rsidRPr="65577070">
        <w:t>Ministry of Tourism and Environment</w:t>
      </w:r>
      <w:r w:rsidRPr="65577070">
        <w:t>.</w:t>
      </w:r>
    </w:p>
    <w:p w14:paraId="0EBE14DE" w14:textId="5379C3E7" w:rsidR="002F7198" w:rsidRPr="00CA28C5" w:rsidRDefault="002F7198" w:rsidP="65577070">
      <w:pPr>
        <w:pBdr>
          <w:top w:val="single" w:sz="4" w:space="0" w:color="auto"/>
          <w:left w:val="single" w:sz="4" w:space="4" w:color="auto"/>
          <w:bottom w:val="single" w:sz="4" w:space="1" w:color="auto"/>
          <w:right w:val="single" w:sz="4" w:space="4" w:color="auto"/>
        </w:pBdr>
        <w:autoSpaceDE w:val="0"/>
        <w:autoSpaceDN w:val="0"/>
        <w:adjustRightInd w:val="0"/>
        <w:spacing w:before="240" w:after="120" w:line="360" w:lineRule="auto"/>
        <w:jc w:val="both"/>
      </w:pPr>
      <w:r w:rsidRPr="65577070">
        <w:t xml:space="preserve">Obtaining any necessary visa and documents are the responsibility of the proponent. </w:t>
      </w:r>
      <w:r w:rsidR="00DC6CBF">
        <w:t>MOTE</w:t>
      </w:r>
      <w:r w:rsidRPr="65577070">
        <w:t xml:space="preserve"> will only provide a visa facilitation letter if necessary.</w:t>
      </w:r>
    </w:p>
    <w:p w14:paraId="2D3353E1" w14:textId="77777777" w:rsidR="002F7198" w:rsidRPr="00CA28C5" w:rsidRDefault="002F7198" w:rsidP="65577070">
      <w:pPr>
        <w:pBdr>
          <w:top w:val="single" w:sz="4" w:space="0" w:color="auto"/>
          <w:left w:val="single" w:sz="4" w:space="4" w:color="auto"/>
          <w:bottom w:val="single" w:sz="4" w:space="1" w:color="auto"/>
          <w:right w:val="single" w:sz="4" w:space="4" w:color="auto"/>
        </w:pBdr>
        <w:autoSpaceDE w:val="0"/>
        <w:autoSpaceDN w:val="0"/>
        <w:adjustRightInd w:val="0"/>
        <w:spacing w:before="240" w:after="120" w:line="360" w:lineRule="auto"/>
        <w:jc w:val="both"/>
      </w:pPr>
      <w:r w:rsidRPr="65577070">
        <w:t xml:space="preserve">For the workshop and trainings: invitations, catering and venue will be financed directly by the project. This cost should NOT be included in the price quotation. </w:t>
      </w:r>
    </w:p>
    <w:p w14:paraId="3C0E92BA" w14:textId="161FCD9A" w:rsidR="00B67282" w:rsidRPr="00CA28C5" w:rsidRDefault="00B67282" w:rsidP="00CA28C5">
      <w:pPr>
        <w:spacing w:line="360" w:lineRule="auto"/>
        <w:rPr>
          <w:rFonts w:eastAsia="Calibri"/>
          <w:lang w:bidi="dv-MV"/>
        </w:rPr>
      </w:pPr>
    </w:p>
    <w:p w14:paraId="518BB03A" w14:textId="76F4809A" w:rsidR="00B67282" w:rsidRPr="00CA28C5" w:rsidRDefault="00B67282" w:rsidP="00CA28C5">
      <w:pPr>
        <w:spacing w:line="360" w:lineRule="auto"/>
        <w:rPr>
          <w:rFonts w:eastAsia="Calibri"/>
          <w:lang w:bidi="dv-MV"/>
        </w:rPr>
      </w:pPr>
    </w:p>
    <w:p w14:paraId="1CF6847D" w14:textId="384582A8" w:rsidR="00B67282" w:rsidRPr="00CA28C5" w:rsidRDefault="00B67282" w:rsidP="00CA28C5">
      <w:pPr>
        <w:spacing w:line="360" w:lineRule="auto"/>
        <w:rPr>
          <w:rFonts w:eastAsia="Calibri"/>
          <w:lang w:bidi="dv-MV"/>
        </w:rPr>
      </w:pPr>
    </w:p>
    <w:p w14:paraId="5333B29C" w14:textId="77777777" w:rsidR="004574B3" w:rsidRDefault="004574B3" w:rsidP="004574B3">
      <w:pPr>
        <w:spacing w:line="360" w:lineRule="auto"/>
        <w:rPr>
          <w:rFonts w:eastAsia="Calibri"/>
          <w:lang w:bidi="dv-MV"/>
        </w:rPr>
      </w:pPr>
    </w:p>
    <w:p w14:paraId="494BFDCC" w14:textId="77777777" w:rsidR="00A16002" w:rsidRDefault="00A16002">
      <w:pPr>
        <w:spacing w:after="160" w:line="259" w:lineRule="auto"/>
        <w:rPr>
          <w:rFonts w:eastAsia="Calibri"/>
          <w:b/>
          <w:bCs/>
          <w:lang w:bidi="dv-MV"/>
        </w:rPr>
      </w:pPr>
      <w:r>
        <w:rPr>
          <w:rFonts w:eastAsia="Calibri"/>
          <w:b/>
          <w:bCs/>
          <w:lang w:bidi="dv-MV"/>
        </w:rPr>
        <w:br w:type="page"/>
      </w:r>
    </w:p>
    <w:p w14:paraId="02447F36" w14:textId="31C763CA" w:rsidR="00055311" w:rsidRPr="00DC0502" w:rsidRDefault="00055311" w:rsidP="009E40EF">
      <w:pPr>
        <w:pStyle w:val="Heading2"/>
        <w:jc w:val="center"/>
        <w:rPr>
          <w:lang w:bidi="dv-MV"/>
        </w:rPr>
      </w:pPr>
      <w:bookmarkStart w:id="66" w:name="_Toc196384295"/>
      <w:r w:rsidRPr="00DC0502">
        <w:rPr>
          <w:lang w:bidi="dv-MV"/>
        </w:rPr>
        <w:lastRenderedPageBreak/>
        <w:t>Section 5</w:t>
      </w:r>
      <w:bookmarkEnd w:id="66"/>
    </w:p>
    <w:p w14:paraId="08F62408" w14:textId="35B48D9D" w:rsidR="00055311" w:rsidRDefault="00055311" w:rsidP="65577070">
      <w:pPr>
        <w:pStyle w:val="Heading3"/>
        <w:jc w:val="center"/>
        <w:rPr>
          <w:rFonts w:eastAsia="Calibri"/>
          <w:u w:val="single"/>
          <w:lang w:bidi="dv-MV"/>
        </w:rPr>
      </w:pPr>
      <w:bookmarkStart w:id="67" w:name="_Toc196384296"/>
      <w:r w:rsidRPr="65577070">
        <w:rPr>
          <w:rFonts w:eastAsia="Calibri"/>
          <w:u w:val="single"/>
          <w:lang w:bidi="dv-MV"/>
        </w:rPr>
        <w:t>Details of services/materials/work required</w:t>
      </w:r>
      <w:bookmarkEnd w:id="67"/>
    </w:p>
    <w:p w14:paraId="6AA982A5" w14:textId="77777777" w:rsidR="009E40EF" w:rsidRPr="009E40EF" w:rsidRDefault="009E40EF" w:rsidP="009E40EF">
      <w:pPr>
        <w:rPr>
          <w:rFonts w:eastAsia="Calibri"/>
          <w:lang w:bidi="dv-MV"/>
        </w:rPr>
      </w:pPr>
    </w:p>
    <w:tbl>
      <w:tblPr>
        <w:tblStyle w:val="TableGrid"/>
        <w:tblW w:w="9740" w:type="dxa"/>
        <w:tblLook w:val="04A0" w:firstRow="1" w:lastRow="0" w:firstColumn="1" w:lastColumn="0" w:noHBand="0" w:noVBand="1"/>
      </w:tblPr>
      <w:tblGrid>
        <w:gridCol w:w="584"/>
        <w:gridCol w:w="7871"/>
        <w:gridCol w:w="1285"/>
      </w:tblGrid>
      <w:tr w:rsidR="00171DF5" w14:paraId="6C9FAE99" w14:textId="77777777" w:rsidTr="004574B3">
        <w:trPr>
          <w:trHeight w:val="644"/>
        </w:trPr>
        <w:tc>
          <w:tcPr>
            <w:tcW w:w="9740" w:type="dxa"/>
            <w:gridSpan w:val="3"/>
          </w:tcPr>
          <w:p w14:paraId="0640523D" w14:textId="4B8B1C98" w:rsidR="00171DF5" w:rsidRPr="00FA20CE" w:rsidRDefault="00171DF5" w:rsidP="00DC0502">
            <w:pPr>
              <w:pStyle w:val="BodyText"/>
              <w:rPr>
                <w:rFonts w:asciiTheme="majorBidi" w:hAnsiTheme="majorBidi" w:cstheme="majorBidi"/>
                <w:b/>
                <w:bCs/>
                <w:sz w:val="24"/>
                <w:szCs w:val="24"/>
                <w:lang w:bidi="dv-MV"/>
              </w:rPr>
            </w:pPr>
            <w:r w:rsidRPr="00FA20CE">
              <w:rPr>
                <w:rFonts w:asciiTheme="majorBidi" w:hAnsiTheme="majorBidi" w:cstheme="majorBidi"/>
                <w:b/>
                <w:bCs/>
                <w:sz w:val="24"/>
                <w:szCs w:val="24"/>
              </w:rPr>
              <w:t>Introduction and Background</w:t>
            </w:r>
            <w:r w:rsidRPr="00FA20CE">
              <w:rPr>
                <w:rFonts w:asciiTheme="majorBidi" w:hAnsiTheme="majorBidi" w:cstheme="majorBidi"/>
                <w:b/>
                <w:bCs/>
                <w:sz w:val="24"/>
                <w:szCs w:val="24"/>
                <w:lang w:bidi="dv-MV"/>
              </w:rPr>
              <w:t xml:space="preserve"> </w:t>
            </w:r>
          </w:p>
        </w:tc>
      </w:tr>
      <w:tr w:rsidR="00171DF5" w14:paraId="46B25C04" w14:textId="77777777" w:rsidTr="004574B3">
        <w:trPr>
          <w:trHeight w:val="419"/>
        </w:trPr>
        <w:tc>
          <w:tcPr>
            <w:tcW w:w="9740" w:type="dxa"/>
            <w:gridSpan w:val="3"/>
          </w:tcPr>
          <w:p w14:paraId="283C7558" w14:textId="77777777" w:rsidR="00171DF5" w:rsidRDefault="00BF26A9" w:rsidP="00BF26A9">
            <w:pPr>
              <w:pStyle w:val="BodyText"/>
              <w:spacing w:line="360" w:lineRule="auto"/>
              <w:jc w:val="both"/>
              <w:rPr>
                <w:rFonts w:asciiTheme="majorBidi" w:hAnsiTheme="majorBidi" w:cstheme="majorBidi"/>
                <w:b/>
                <w:bCs/>
                <w:color w:val="000000" w:themeColor="text1"/>
                <w:sz w:val="24"/>
                <w:szCs w:val="24"/>
              </w:rPr>
            </w:pPr>
            <w:r w:rsidRPr="00BF26A9">
              <w:rPr>
                <w:rFonts w:asciiTheme="majorBidi" w:hAnsiTheme="majorBidi" w:cstheme="majorBidi"/>
                <w:color w:val="000000" w:themeColor="text1"/>
                <w:sz w:val="24"/>
                <w:szCs w:val="24"/>
              </w:rPr>
              <w:t xml:space="preserve">The Government of Maldives represented by the Ministry of Tourism and Environment (MOTE) has received funding from the Global Environment Facility (GEF) towards the implementation of the project “Capacity Strengthening for Improved Transparency of Climate Change Mitigation and Adaptation Actions in the Maldives (CBIT Maldives)” and intends to apply part of the proceeds for </w:t>
            </w:r>
            <w:r w:rsidRPr="00BF26A9">
              <w:rPr>
                <w:rFonts w:asciiTheme="majorBidi" w:hAnsiTheme="majorBidi" w:cstheme="majorBidi"/>
                <w:b/>
                <w:bCs/>
                <w:color w:val="000000" w:themeColor="text1"/>
                <w:sz w:val="24"/>
                <w:szCs w:val="24"/>
              </w:rPr>
              <w:t>“Consultancy Service for Data Collection, Analysis, GIS-Based Visualization and Knowledge Management”.</w:t>
            </w:r>
          </w:p>
          <w:p w14:paraId="6273F428" w14:textId="77777777" w:rsidR="00BF26A9" w:rsidRPr="00BF26A9" w:rsidRDefault="00BF26A9" w:rsidP="00BF26A9">
            <w:pPr>
              <w:pStyle w:val="Default"/>
              <w:spacing w:after="240" w:line="360" w:lineRule="auto"/>
              <w:jc w:val="both"/>
              <w:rPr>
                <w:rFonts w:asciiTheme="majorBidi" w:hAnsiTheme="majorBidi" w:cstheme="majorBidi"/>
                <w:sz w:val="2"/>
                <w:szCs w:val="2"/>
              </w:rPr>
            </w:pPr>
          </w:p>
          <w:p w14:paraId="6949E23B" w14:textId="496929C3" w:rsidR="00BF26A9" w:rsidRPr="00FB068B" w:rsidRDefault="00BF26A9" w:rsidP="00BF26A9">
            <w:pPr>
              <w:pStyle w:val="Default"/>
              <w:spacing w:after="240" w:line="360" w:lineRule="auto"/>
              <w:jc w:val="both"/>
              <w:rPr>
                <w:rFonts w:asciiTheme="majorBidi" w:hAnsiTheme="majorBidi" w:cstheme="majorBidi"/>
              </w:rPr>
            </w:pPr>
            <w:r w:rsidRPr="00FB068B">
              <w:rPr>
                <w:rFonts w:asciiTheme="majorBidi" w:hAnsiTheme="majorBidi" w:cstheme="majorBidi"/>
              </w:rPr>
              <w:t xml:space="preserve">This CBIT </w:t>
            </w:r>
            <w:r>
              <w:rPr>
                <w:rFonts w:asciiTheme="majorBidi" w:hAnsiTheme="majorBidi" w:cstheme="majorBidi"/>
              </w:rPr>
              <w:t xml:space="preserve">Maldives </w:t>
            </w:r>
            <w:r w:rsidRPr="00FB068B">
              <w:rPr>
                <w:rFonts w:asciiTheme="majorBidi" w:hAnsiTheme="majorBidi" w:cstheme="majorBidi"/>
              </w:rPr>
              <w:t>project is aimed to establish and enhance the Maldives’ transparency system, in line with E</w:t>
            </w:r>
            <w:r>
              <w:rPr>
                <w:rFonts w:asciiTheme="majorBidi" w:hAnsiTheme="majorBidi" w:cstheme="majorBidi"/>
              </w:rPr>
              <w:t>nhanced Transparency Framework (ETF)</w:t>
            </w:r>
            <w:r w:rsidRPr="00FB068B">
              <w:rPr>
                <w:rFonts w:asciiTheme="majorBidi" w:hAnsiTheme="majorBidi" w:cstheme="majorBidi"/>
              </w:rPr>
              <w:t xml:space="preserve"> of the P</w:t>
            </w:r>
            <w:r>
              <w:rPr>
                <w:rFonts w:asciiTheme="majorBidi" w:hAnsiTheme="majorBidi" w:cstheme="majorBidi"/>
              </w:rPr>
              <w:t xml:space="preserve">aris </w:t>
            </w:r>
            <w:r w:rsidRPr="00FB068B">
              <w:rPr>
                <w:rFonts w:asciiTheme="majorBidi" w:hAnsiTheme="majorBidi" w:cstheme="majorBidi"/>
              </w:rPr>
              <w:t>A</w:t>
            </w:r>
            <w:r>
              <w:rPr>
                <w:rFonts w:asciiTheme="majorBidi" w:hAnsiTheme="majorBidi" w:cstheme="majorBidi"/>
              </w:rPr>
              <w:t>greement (PA)</w:t>
            </w:r>
            <w:r w:rsidRPr="00FB068B">
              <w:rPr>
                <w:rFonts w:asciiTheme="majorBidi" w:hAnsiTheme="majorBidi" w:cstheme="majorBidi"/>
              </w:rPr>
              <w:t>. To achieve this objective, efforts are needed to strengthen and formalize long term institutional arrangements, systemize data collection and processing, and to develop indicators and advancing methodologies, as well as improve the overall data quality and management procedures for preparing GHG inventories, tracking mitigation and adaptation actions and climate finance in an integrated manner. The final goal is to inform the national decision-making process as well as regularly report to the UNFCCC process.</w:t>
            </w:r>
          </w:p>
          <w:p w14:paraId="5278D610" w14:textId="77777777" w:rsidR="00BF26A9" w:rsidRPr="00FB068B" w:rsidRDefault="00BF26A9" w:rsidP="00BF26A9">
            <w:pPr>
              <w:pStyle w:val="Default"/>
              <w:spacing w:after="240" w:line="360" w:lineRule="auto"/>
              <w:jc w:val="both"/>
              <w:rPr>
                <w:rFonts w:asciiTheme="majorBidi" w:hAnsiTheme="majorBidi" w:cstheme="majorBidi"/>
              </w:rPr>
            </w:pPr>
            <w:r w:rsidRPr="00FB068B">
              <w:rPr>
                <w:rFonts w:asciiTheme="majorBidi" w:hAnsiTheme="majorBidi" w:cstheme="majorBidi"/>
              </w:rPr>
              <w:t>The project includes two components:</w:t>
            </w:r>
          </w:p>
          <w:p w14:paraId="00B8FB7C" w14:textId="77777777" w:rsidR="00BF26A9" w:rsidRPr="00FB068B" w:rsidRDefault="00BF26A9" w:rsidP="00BF26A9">
            <w:pPr>
              <w:pStyle w:val="Default"/>
              <w:spacing w:after="240" w:line="360" w:lineRule="auto"/>
              <w:jc w:val="both"/>
              <w:rPr>
                <w:rFonts w:asciiTheme="majorBidi" w:hAnsiTheme="majorBidi" w:cstheme="majorBidi"/>
              </w:rPr>
            </w:pPr>
            <w:r w:rsidRPr="00FB068B">
              <w:rPr>
                <w:rFonts w:asciiTheme="majorBidi" w:hAnsiTheme="majorBidi" w:cstheme="majorBidi"/>
              </w:rPr>
              <w:t>• Component 1: The Maldives’ National Greenhouse Gas (GHG) Inventory System improved.</w:t>
            </w:r>
          </w:p>
          <w:p w14:paraId="53946517" w14:textId="77777777" w:rsidR="00BF26A9" w:rsidRPr="00FB068B" w:rsidRDefault="00BF26A9" w:rsidP="00BF26A9">
            <w:pPr>
              <w:pStyle w:val="Default"/>
              <w:spacing w:after="240" w:line="360" w:lineRule="auto"/>
              <w:jc w:val="both"/>
              <w:rPr>
                <w:rFonts w:asciiTheme="majorBidi" w:hAnsiTheme="majorBidi" w:cstheme="majorBidi"/>
              </w:rPr>
            </w:pPr>
            <w:r w:rsidRPr="00FB068B">
              <w:rPr>
                <w:rFonts w:asciiTheme="majorBidi" w:hAnsiTheme="majorBidi" w:cstheme="majorBidi"/>
              </w:rPr>
              <w:t>• Component 2: The Maldives’ Transparency Framework for mitigation and adaptation actions and resilience building, including tracking support for implementation.</w:t>
            </w:r>
          </w:p>
          <w:p w14:paraId="17E8930D" w14:textId="77777777" w:rsidR="00BF26A9" w:rsidRPr="00FB068B" w:rsidRDefault="00BF26A9" w:rsidP="00BF26A9">
            <w:pPr>
              <w:pStyle w:val="Default"/>
              <w:spacing w:after="240" w:line="360" w:lineRule="auto"/>
              <w:jc w:val="both"/>
              <w:rPr>
                <w:rFonts w:asciiTheme="majorBidi" w:hAnsiTheme="majorBidi" w:cstheme="majorBidi"/>
              </w:rPr>
            </w:pPr>
            <w:r w:rsidRPr="00FB068B">
              <w:rPr>
                <w:rFonts w:asciiTheme="majorBidi" w:hAnsiTheme="majorBidi" w:cstheme="majorBidi"/>
              </w:rPr>
              <w:t xml:space="preserve">Component 1 is designed to enable Maldives to meet the GHG inventory reporting requirements under the Modalities, Procedures and Guidelines (MPGs) outlined under the ETF of PA. Particularly, Chapter II of the MPGs contained in the annex of decision 18/CMA.1. </w:t>
            </w:r>
          </w:p>
          <w:p w14:paraId="44FA0583" w14:textId="55EB92BC" w:rsidR="00BF26A9" w:rsidRPr="00BF26A9" w:rsidRDefault="00BF26A9" w:rsidP="00BF26A9">
            <w:pPr>
              <w:pStyle w:val="Default"/>
              <w:spacing w:after="240" w:line="360" w:lineRule="auto"/>
              <w:jc w:val="both"/>
              <w:rPr>
                <w:rFonts w:asciiTheme="majorBidi" w:hAnsiTheme="majorBidi" w:cstheme="majorBidi"/>
              </w:rPr>
            </w:pPr>
            <w:r w:rsidRPr="00FB068B">
              <w:rPr>
                <w:rFonts w:asciiTheme="majorBidi" w:hAnsiTheme="majorBidi" w:cstheme="majorBidi"/>
              </w:rPr>
              <w:lastRenderedPageBreak/>
              <w:t xml:space="preserve">Component 2 is designed to meet the NDC tracking requirements of MPGs and both components are aimed to enable Maldives to submit the Biennial Transparency Reports (BTRs) in a timely </w:t>
            </w:r>
            <w:r w:rsidRPr="00832C3E">
              <w:rPr>
                <w:rFonts w:asciiTheme="majorBidi" w:hAnsiTheme="majorBidi" w:cstheme="majorBidi"/>
              </w:rPr>
              <w:t xml:space="preserve">and regular manner. </w:t>
            </w:r>
          </w:p>
        </w:tc>
      </w:tr>
      <w:tr w:rsidR="00171DF5" w14:paraId="3F87CE80" w14:textId="77777777" w:rsidTr="004574B3">
        <w:trPr>
          <w:trHeight w:val="662"/>
        </w:trPr>
        <w:tc>
          <w:tcPr>
            <w:tcW w:w="9740" w:type="dxa"/>
            <w:gridSpan w:val="3"/>
          </w:tcPr>
          <w:p w14:paraId="4380CEBC" w14:textId="45B977D7" w:rsidR="00171DF5" w:rsidRPr="00BF26A9" w:rsidRDefault="00171DF5" w:rsidP="00DC0502">
            <w:pPr>
              <w:pStyle w:val="BodyText"/>
              <w:rPr>
                <w:rFonts w:asciiTheme="majorBidi" w:hAnsiTheme="majorBidi" w:cstheme="majorBidi"/>
                <w:b/>
                <w:bCs/>
                <w:color w:val="000000" w:themeColor="text1"/>
                <w:sz w:val="24"/>
                <w:szCs w:val="24"/>
              </w:rPr>
            </w:pPr>
            <w:r w:rsidRPr="00BF26A9">
              <w:rPr>
                <w:rFonts w:asciiTheme="majorBidi" w:hAnsiTheme="majorBidi" w:cstheme="majorBidi"/>
                <w:b/>
                <w:bCs/>
                <w:color w:val="000000" w:themeColor="text1"/>
                <w:sz w:val="24"/>
                <w:szCs w:val="24"/>
              </w:rPr>
              <w:t>Objective</w:t>
            </w:r>
          </w:p>
        </w:tc>
      </w:tr>
      <w:tr w:rsidR="00171DF5" w14:paraId="565FBCB8" w14:textId="77777777" w:rsidTr="00A16002">
        <w:trPr>
          <w:trHeight w:val="710"/>
        </w:trPr>
        <w:tc>
          <w:tcPr>
            <w:tcW w:w="9740" w:type="dxa"/>
            <w:gridSpan w:val="3"/>
          </w:tcPr>
          <w:p w14:paraId="5C4692C8" w14:textId="77777777" w:rsidR="00BF26A9" w:rsidRPr="00C47B77" w:rsidRDefault="00BF26A9" w:rsidP="00BF26A9">
            <w:pPr>
              <w:pStyle w:val="Default"/>
              <w:spacing w:after="240" w:line="360" w:lineRule="auto"/>
              <w:jc w:val="both"/>
              <w:rPr>
                <w:rFonts w:asciiTheme="majorBidi" w:hAnsiTheme="majorBidi" w:cstheme="majorBidi"/>
                <w:color w:val="auto"/>
              </w:rPr>
            </w:pPr>
            <w:r w:rsidRPr="00C47B77">
              <w:rPr>
                <w:rFonts w:asciiTheme="majorBidi" w:hAnsiTheme="majorBidi" w:cstheme="majorBidi"/>
                <w:color w:val="auto"/>
              </w:rPr>
              <w:t>The Ministry of Tourism and Environment (MOTE), in collaboration with the Maldives Bureau of Statistics (MBS) and the Utility Regulatory Authority (URA), has undertaken an initiative to improve energy data collection from resorts for GHG inventory compilation and energy balance development. As part of this effort, the Tourism Statistics Survey has been updated to include energy-related data.</w:t>
            </w:r>
          </w:p>
          <w:p w14:paraId="1C968B03" w14:textId="1A79E736" w:rsidR="00171DF5" w:rsidRPr="00BF26A9" w:rsidRDefault="00BF26A9" w:rsidP="00BF26A9">
            <w:pPr>
              <w:pStyle w:val="Default"/>
              <w:spacing w:after="240" w:line="360" w:lineRule="auto"/>
              <w:jc w:val="both"/>
              <w:rPr>
                <w:rFonts w:asciiTheme="majorBidi" w:hAnsiTheme="majorBidi" w:cstheme="majorBidi"/>
                <w:color w:val="000000" w:themeColor="text1"/>
              </w:rPr>
            </w:pPr>
            <w:r w:rsidRPr="00BF26A9">
              <w:rPr>
                <w:rFonts w:asciiTheme="majorBidi" w:hAnsiTheme="majorBidi" w:cstheme="majorBidi"/>
                <w:color w:val="auto"/>
              </w:rPr>
              <w:t>The objective of this consultancy is to enhance data collection for the Tourism Statistics Survey at the Maldives Bureau of Statistics (MBS) by developing GIS-based visualization tools, improving data accessibility while ensuring statistical confidentiality, providing GIS training, and disseminating key findings of the survey. Additionally, the consultancy aims to improve documentation and strengthen stakeholder engagement for the CBIT Maldives Project.</w:t>
            </w:r>
          </w:p>
        </w:tc>
      </w:tr>
      <w:tr w:rsidR="00171DF5" w14:paraId="7210F321" w14:textId="77777777" w:rsidTr="004574B3">
        <w:trPr>
          <w:trHeight w:val="662"/>
        </w:trPr>
        <w:tc>
          <w:tcPr>
            <w:tcW w:w="9740" w:type="dxa"/>
            <w:gridSpan w:val="3"/>
          </w:tcPr>
          <w:p w14:paraId="4E7B7A55" w14:textId="6721F27A" w:rsidR="00171DF5" w:rsidRPr="00BF26A9" w:rsidRDefault="00171DF5" w:rsidP="00DC0502">
            <w:pPr>
              <w:pStyle w:val="BodyText"/>
              <w:rPr>
                <w:rFonts w:asciiTheme="majorBidi" w:hAnsiTheme="majorBidi" w:cstheme="majorBidi"/>
                <w:b/>
                <w:bCs/>
                <w:color w:val="000000" w:themeColor="text1"/>
                <w:sz w:val="24"/>
                <w:szCs w:val="24"/>
              </w:rPr>
            </w:pPr>
            <w:r w:rsidRPr="00BF26A9">
              <w:rPr>
                <w:rFonts w:asciiTheme="majorBidi" w:hAnsiTheme="majorBidi" w:cstheme="majorBidi"/>
                <w:b/>
                <w:bCs/>
                <w:color w:val="000000" w:themeColor="text1"/>
                <w:sz w:val="24"/>
                <w:szCs w:val="24"/>
              </w:rPr>
              <w:t xml:space="preserve">Scope of Assignment </w:t>
            </w:r>
          </w:p>
        </w:tc>
      </w:tr>
      <w:tr w:rsidR="00171DF5" w14:paraId="50D3FFC1" w14:textId="77777777" w:rsidTr="004574B3">
        <w:trPr>
          <w:trHeight w:val="432"/>
        </w:trPr>
        <w:tc>
          <w:tcPr>
            <w:tcW w:w="9740" w:type="dxa"/>
            <w:gridSpan w:val="3"/>
          </w:tcPr>
          <w:p w14:paraId="58A2D881" w14:textId="176D7F31" w:rsidR="008E3790" w:rsidRPr="008160DC" w:rsidRDefault="00E90FC8" w:rsidP="008160DC">
            <w:pPr>
              <w:pStyle w:val="ListParagraph"/>
              <w:numPr>
                <w:ilvl w:val="0"/>
                <w:numId w:val="29"/>
              </w:numPr>
              <w:spacing w:line="360" w:lineRule="auto"/>
              <w:ind w:left="337"/>
              <w:jc w:val="both"/>
              <w:rPr>
                <w:rFonts w:asciiTheme="majorBidi" w:hAnsiTheme="majorBidi" w:cstheme="majorBidi"/>
                <w:b/>
                <w:bCs/>
                <w:color w:val="000000" w:themeColor="text1"/>
              </w:rPr>
            </w:pPr>
            <w:r w:rsidRPr="008160DC">
              <w:rPr>
                <w:rFonts w:asciiTheme="majorBidi" w:hAnsiTheme="majorBidi" w:cstheme="majorBidi"/>
                <w:b/>
                <w:bCs/>
                <w:color w:val="000000" w:themeColor="text1"/>
              </w:rPr>
              <w:t>Component 1: Data Collection, Analysis, Visualization, and Capacity Building</w:t>
            </w:r>
          </w:p>
          <w:p w14:paraId="6FA9DA61" w14:textId="4A17865B" w:rsidR="00863863" w:rsidRDefault="00863863" w:rsidP="008160DC">
            <w:pPr>
              <w:spacing w:line="360" w:lineRule="auto"/>
              <w:jc w:val="both"/>
              <w:rPr>
                <w:rFonts w:asciiTheme="majorBidi" w:hAnsiTheme="majorBidi" w:cstheme="majorBidi"/>
                <w:color w:val="000000" w:themeColor="text1"/>
              </w:rPr>
            </w:pPr>
            <w:r w:rsidRPr="00863863">
              <w:rPr>
                <w:rFonts w:asciiTheme="majorBidi" w:hAnsiTheme="majorBidi" w:cstheme="majorBidi"/>
                <w:color w:val="000000" w:themeColor="text1"/>
              </w:rPr>
              <w:t>This component will be executed by the Local ArcGIS Expert (Team Leader) and the GHG Inventory and Energy Data Expert, and is aimed at strengthening the collection, processing, and use of data from the tourism sector for GHG inventory compilation, energy balance development, and national climate reporting.</w:t>
            </w:r>
            <w:r>
              <w:rPr>
                <w:rFonts w:asciiTheme="majorBidi" w:hAnsiTheme="majorBidi" w:cstheme="majorBidi"/>
                <w:color w:val="000000" w:themeColor="text1"/>
              </w:rPr>
              <w:t xml:space="preserve"> </w:t>
            </w:r>
            <w:r w:rsidRPr="00863863">
              <w:rPr>
                <w:rFonts w:asciiTheme="majorBidi" w:hAnsiTheme="majorBidi" w:cstheme="majorBidi"/>
                <w:color w:val="000000" w:themeColor="text1"/>
              </w:rPr>
              <w:t xml:space="preserve">It will be implemented independently of Component </w:t>
            </w:r>
            <w:r>
              <w:rPr>
                <w:rFonts w:asciiTheme="majorBidi" w:hAnsiTheme="majorBidi" w:cstheme="majorBidi"/>
                <w:color w:val="000000" w:themeColor="text1"/>
              </w:rPr>
              <w:t>2</w:t>
            </w:r>
            <w:r w:rsidRPr="00863863">
              <w:rPr>
                <w:rFonts w:asciiTheme="majorBidi" w:hAnsiTheme="majorBidi" w:cstheme="majorBidi"/>
                <w:color w:val="000000" w:themeColor="text1"/>
              </w:rPr>
              <w:t>.</w:t>
            </w:r>
          </w:p>
          <w:p w14:paraId="6034367F" w14:textId="798743C1" w:rsidR="00E90FC8" w:rsidRDefault="00E90FC8" w:rsidP="008160DC">
            <w:pPr>
              <w:spacing w:line="360" w:lineRule="auto"/>
              <w:jc w:val="both"/>
              <w:rPr>
                <w:rFonts w:asciiTheme="majorBidi" w:hAnsiTheme="majorBidi" w:cstheme="majorBidi"/>
                <w:color w:val="000000" w:themeColor="text1"/>
              </w:rPr>
            </w:pPr>
            <w:r w:rsidRPr="00E90FC8">
              <w:rPr>
                <w:rFonts w:asciiTheme="majorBidi" w:hAnsiTheme="majorBidi" w:cstheme="majorBidi"/>
                <w:color w:val="000000" w:themeColor="text1"/>
              </w:rPr>
              <w:t>Activities to be carried out under this component are as follows:</w:t>
            </w:r>
          </w:p>
          <w:p w14:paraId="5FDE13A4" w14:textId="66BC4872" w:rsidR="00BF26A9" w:rsidRPr="00BF26A9" w:rsidRDefault="00BF26A9" w:rsidP="00344D82">
            <w:pPr>
              <w:pStyle w:val="ListParagraph"/>
              <w:numPr>
                <w:ilvl w:val="0"/>
                <w:numId w:val="23"/>
              </w:numPr>
              <w:spacing w:line="360" w:lineRule="auto"/>
              <w:jc w:val="both"/>
              <w:rPr>
                <w:rFonts w:asciiTheme="majorBidi" w:hAnsiTheme="majorBidi" w:cstheme="majorBidi"/>
                <w:color w:val="000000" w:themeColor="text1"/>
              </w:rPr>
            </w:pPr>
            <w:r w:rsidRPr="00BF26A9">
              <w:rPr>
                <w:rFonts w:asciiTheme="majorBidi" w:hAnsiTheme="majorBidi" w:cstheme="majorBidi"/>
                <w:color w:val="000000" w:themeColor="text1"/>
              </w:rPr>
              <w:t>Data collection and processing facilitators</w:t>
            </w:r>
          </w:p>
          <w:p w14:paraId="65A4571D" w14:textId="77777777" w:rsidR="00BF26A9" w:rsidRPr="00BF26A9" w:rsidRDefault="00BF26A9" w:rsidP="008160DC">
            <w:pPr>
              <w:spacing w:line="360" w:lineRule="auto"/>
              <w:ind w:left="720"/>
              <w:jc w:val="both"/>
              <w:rPr>
                <w:rFonts w:asciiTheme="majorBidi" w:hAnsiTheme="majorBidi" w:cstheme="majorBidi"/>
                <w:color w:val="000000" w:themeColor="text1"/>
              </w:rPr>
            </w:pPr>
            <w:r w:rsidRPr="00BF26A9">
              <w:rPr>
                <w:rFonts w:asciiTheme="majorBidi" w:hAnsiTheme="majorBidi" w:cstheme="majorBidi"/>
                <w:color w:val="000000" w:themeColor="text1"/>
              </w:rPr>
              <w:t>This activity will be carried out by Six (6) Data collection and processing facilitators.</w:t>
            </w:r>
          </w:p>
          <w:p w14:paraId="6CAED9E3" w14:textId="0D525DBD" w:rsidR="00BF26A9" w:rsidRPr="00BF26A9" w:rsidRDefault="00BF26A9" w:rsidP="008160DC">
            <w:pPr>
              <w:pStyle w:val="ListParagraph"/>
              <w:numPr>
                <w:ilvl w:val="1"/>
                <w:numId w:val="23"/>
              </w:numPr>
              <w:spacing w:line="360" w:lineRule="auto"/>
              <w:jc w:val="both"/>
              <w:rPr>
                <w:rFonts w:asciiTheme="majorBidi" w:hAnsiTheme="majorBidi" w:cstheme="majorBidi"/>
                <w:color w:val="000000" w:themeColor="text1"/>
              </w:rPr>
            </w:pPr>
            <w:r w:rsidRPr="00BF26A9">
              <w:rPr>
                <w:rFonts w:asciiTheme="majorBidi" w:hAnsiTheme="majorBidi" w:cstheme="majorBidi"/>
                <w:color w:val="000000" w:themeColor="text1"/>
              </w:rPr>
              <w:t>The facilitators will be based at the Maldives Bureau of Statistics (MBS) for 3 weeks, working six (6) hours per day.</w:t>
            </w:r>
          </w:p>
          <w:p w14:paraId="55C4EF20" w14:textId="3E06CE36" w:rsidR="007D5CF6" w:rsidRPr="00BF26A9" w:rsidRDefault="007D5CF6" w:rsidP="008160DC">
            <w:pPr>
              <w:pStyle w:val="ListParagraph"/>
              <w:numPr>
                <w:ilvl w:val="1"/>
                <w:numId w:val="23"/>
              </w:numPr>
              <w:spacing w:line="360" w:lineRule="auto"/>
              <w:jc w:val="both"/>
              <w:rPr>
                <w:rFonts w:asciiTheme="majorBidi" w:hAnsiTheme="majorBidi" w:cstheme="majorBidi"/>
                <w:color w:val="000000" w:themeColor="text1"/>
              </w:rPr>
            </w:pPr>
            <w:r w:rsidRPr="007D5CF6">
              <w:rPr>
                <w:rFonts w:asciiTheme="majorBidi" w:hAnsiTheme="majorBidi" w:cstheme="majorBidi"/>
                <w:color w:val="000000" w:themeColor="text1"/>
              </w:rPr>
              <w:t xml:space="preserve">The minimum qualification for the facilitators shall be the completion of O-Level education. Additional skills such as prior experience in data collection, familiarity </w:t>
            </w:r>
            <w:r w:rsidRPr="007D5CF6">
              <w:rPr>
                <w:rFonts w:asciiTheme="majorBidi" w:hAnsiTheme="majorBidi" w:cstheme="majorBidi"/>
                <w:color w:val="000000" w:themeColor="text1"/>
              </w:rPr>
              <w:lastRenderedPageBreak/>
              <w:t xml:space="preserve">with tourism or energy-related topics, and good communication skills will be considered an advantage. </w:t>
            </w:r>
          </w:p>
          <w:p w14:paraId="3B9F425D" w14:textId="77777777" w:rsidR="00065A31" w:rsidRPr="008160DC" w:rsidRDefault="00BF26A9" w:rsidP="008160DC">
            <w:pPr>
              <w:pStyle w:val="ListParagraph"/>
              <w:numPr>
                <w:ilvl w:val="1"/>
                <w:numId w:val="23"/>
              </w:numPr>
              <w:jc w:val="both"/>
              <w:rPr>
                <w:rFonts w:asciiTheme="majorBidi" w:hAnsiTheme="majorBidi" w:cstheme="majorBidi"/>
                <w:color w:val="000000" w:themeColor="text1"/>
              </w:rPr>
            </w:pPr>
            <w:r w:rsidRPr="00065A31">
              <w:rPr>
                <w:rFonts w:asciiTheme="majorBidi" w:hAnsiTheme="majorBidi" w:cstheme="majorBidi"/>
                <w:color w:val="000000" w:themeColor="text1"/>
              </w:rPr>
              <w:t>Contact resorts and maintain consistent communication via phone and email to ensure timely and complete survey submissions.</w:t>
            </w:r>
            <w:r w:rsidR="00065A31">
              <w:t xml:space="preserve"> </w:t>
            </w:r>
          </w:p>
          <w:p w14:paraId="22160DC3" w14:textId="301F4B7A" w:rsidR="00065A31" w:rsidRPr="00065A31" w:rsidRDefault="00065A31" w:rsidP="008160DC">
            <w:pPr>
              <w:pStyle w:val="ListParagraph"/>
              <w:ind w:left="1440"/>
              <w:jc w:val="both"/>
              <w:rPr>
                <w:rFonts w:asciiTheme="majorBidi" w:hAnsiTheme="majorBidi" w:cstheme="majorBidi"/>
                <w:color w:val="000000" w:themeColor="text1"/>
              </w:rPr>
            </w:pPr>
            <w:r w:rsidRPr="00065A31">
              <w:rPr>
                <w:rFonts w:asciiTheme="majorBidi" w:hAnsiTheme="majorBidi" w:cstheme="majorBidi"/>
                <w:color w:val="000000" w:themeColor="text1"/>
              </w:rPr>
              <w:t>This activity will target all operational tourist resorts across the Maldives.</w:t>
            </w:r>
          </w:p>
          <w:p w14:paraId="72F57034" w14:textId="77777777" w:rsidR="00BF26A9" w:rsidRPr="00BF26A9" w:rsidRDefault="00BF26A9" w:rsidP="008160DC">
            <w:pPr>
              <w:pStyle w:val="ListParagraph"/>
              <w:numPr>
                <w:ilvl w:val="1"/>
                <w:numId w:val="23"/>
              </w:numPr>
              <w:spacing w:line="360" w:lineRule="auto"/>
              <w:jc w:val="both"/>
              <w:rPr>
                <w:rFonts w:asciiTheme="majorBidi" w:hAnsiTheme="majorBidi" w:cstheme="majorBidi"/>
                <w:color w:val="000000" w:themeColor="text1"/>
              </w:rPr>
            </w:pPr>
            <w:r w:rsidRPr="00BF26A9">
              <w:rPr>
                <w:rFonts w:asciiTheme="majorBidi" w:hAnsiTheme="majorBidi" w:cstheme="majorBidi"/>
                <w:color w:val="000000" w:themeColor="text1"/>
              </w:rPr>
              <w:t>Provide guidance to resort on new survey requirements and address any inquiries.</w:t>
            </w:r>
          </w:p>
          <w:p w14:paraId="4CDE8296" w14:textId="77777777" w:rsidR="00BF26A9" w:rsidRPr="00BF26A9" w:rsidRDefault="00BF26A9" w:rsidP="008160DC">
            <w:pPr>
              <w:pStyle w:val="ListParagraph"/>
              <w:numPr>
                <w:ilvl w:val="1"/>
                <w:numId w:val="23"/>
              </w:numPr>
              <w:spacing w:line="360" w:lineRule="auto"/>
              <w:jc w:val="both"/>
              <w:rPr>
                <w:rFonts w:asciiTheme="majorBidi" w:hAnsiTheme="majorBidi" w:cstheme="majorBidi"/>
                <w:color w:val="000000" w:themeColor="text1"/>
              </w:rPr>
            </w:pPr>
            <w:r w:rsidRPr="00BF26A9">
              <w:rPr>
                <w:rFonts w:asciiTheme="majorBidi" w:hAnsiTheme="majorBidi" w:cstheme="majorBidi"/>
                <w:color w:val="000000" w:themeColor="text1"/>
              </w:rPr>
              <w:t>Work with MBS and relevant agencies to monitor participation rates and address survey completion challenges.</w:t>
            </w:r>
          </w:p>
          <w:p w14:paraId="0F448C89" w14:textId="77777777" w:rsidR="00BF26A9" w:rsidRPr="00BF26A9" w:rsidRDefault="00BF26A9" w:rsidP="008160DC">
            <w:pPr>
              <w:pStyle w:val="ListParagraph"/>
              <w:numPr>
                <w:ilvl w:val="1"/>
                <w:numId w:val="23"/>
              </w:numPr>
              <w:spacing w:line="360" w:lineRule="auto"/>
              <w:jc w:val="both"/>
              <w:rPr>
                <w:rFonts w:asciiTheme="majorBidi" w:hAnsiTheme="majorBidi" w:cstheme="majorBidi"/>
                <w:color w:val="000000" w:themeColor="text1"/>
              </w:rPr>
            </w:pPr>
            <w:r w:rsidRPr="00BF26A9">
              <w:rPr>
                <w:rFonts w:asciiTheme="majorBidi" w:hAnsiTheme="majorBidi" w:cstheme="majorBidi"/>
                <w:color w:val="000000" w:themeColor="text1"/>
              </w:rPr>
              <w:t>Work with MBS to process data visualization in GIS maps</w:t>
            </w:r>
          </w:p>
          <w:p w14:paraId="5551618B" w14:textId="77777777" w:rsidR="00BF26A9" w:rsidRPr="001E26C5" w:rsidRDefault="00BF26A9" w:rsidP="008160DC">
            <w:pPr>
              <w:pStyle w:val="ListParagraph"/>
              <w:spacing w:line="360" w:lineRule="auto"/>
              <w:ind w:left="1440"/>
              <w:jc w:val="both"/>
              <w:rPr>
                <w:rFonts w:asciiTheme="majorBidi" w:hAnsiTheme="majorBidi" w:cstheme="majorBidi"/>
                <w:color w:val="000000" w:themeColor="text1"/>
                <w:highlight w:val="green"/>
              </w:rPr>
            </w:pPr>
          </w:p>
          <w:p w14:paraId="4D1A0A7C" w14:textId="77777777" w:rsidR="00BF26A9" w:rsidRPr="002371EE" w:rsidRDefault="00BF26A9" w:rsidP="00344D82">
            <w:pPr>
              <w:pStyle w:val="ListParagraph"/>
              <w:numPr>
                <w:ilvl w:val="0"/>
                <w:numId w:val="23"/>
              </w:numPr>
              <w:spacing w:line="360" w:lineRule="auto"/>
              <w:jc w:val="both"/>
              <w:rPr>
                <w:rFonts w:asciiTheme="majorBidi" w:hAnsiTheme="majorBidi" w:cstheme="majorBidi"/>
                <w:color w:val="000000" w:themeColor="text1"/>
              </w:rPr>
            </w:pPr>
            <w:r w:rsidRPr="002371EE">
              <w:rPr>
                <w:rFonts w:asciiTheme="majorBidi" w:hAnsiTheme="majorBidi" w:cstheme="majorBidi"/>
                <w:color w:val="000000" w:themeColor="text1"/>
              </w:rPr>
              <w:t xml:space="preserve">Data </w:t>
            </w:r>
            <w:r>
              <w:rPr>
                <w:rFonts w:asciiTheme="majorBidi" w:hAnsiTheme="majorBidi" w:cstheme="majorBidi"/>
                <w:color w:val="000000" w:themeColor="text1"/>
              </w:rPr>
              <w:t xml:space="preserve">Validation, </w:t>
            </w:r>
            <w:r w:rsidRPr="002371EE">
              <w:rPr>
                <w:rFonts w:asciiTheme="majorBidi" w:hAnsiTheme="majorBidi" w:cstheme="majorBidi"/>
                <w:color w:val="000000" w:themeColor="text1"/>
              </w:rPr>
              <w:t>Analysis and Reporting</w:t>
            </w:r>
          </w:p>
          <w:p w14:paraId="7B110C76" w14:textId="77777777" w:rsidR="00BF26A9" w:rsidRPr="00BF26A9" w:rsidRDefault="00BF26A9" w:rsidP="00344D82">
            <w:pPr>
              <w:pStyle w:val="ListParagraph"/>
              <w:spacing w:line="360" w:lineRule="auto"/>
              <w:jc w:val="both"/>
              <w:rPr>
                <w:rFonts w:asciiTheme="majorBidi" w:hAnsiTheme="majorBidi" w:cstheme="majorBidi"/>
                <w:color w:val="000000" w:themeColor="text1"/>
              </w:rPr>
            </w:pPr>
            <w:r w:rsidRPr="002371EE">
              <w:rPr>
                <w:rFonts w:asciiTheme="majorBidi" w:hAnsiTheme="majorBidi" w:cstheme="majorBidi"/>
                <w:color w:val="000000" w:themeColor="text1"/>
              </w:rPr>
              <w:t xml:space="preserve">This activity will be </w:t>
            </w:r>
            <w:r>
              <w:rPr>
                <w:rFonts w:asciiTheme="majorBidi" w:hAnsiTheme="majorBidi" w:cstheme="majorBidi"/>
                <w:color w:val="000000" w:themeColor="text1"/>
              </w:rPr>
              <w:t>conducted</w:t>
            </w:r>
            <w:r w:rsidRPr="002371EE">
              <w:rPr>
                <w:rFonts w:asciiTheme="majorBidi" w:hAnsiTheme="majorBidi" w:cstheme="majorBidi"/>
                <w:color w:val="000000" w:themeColor="text1"/>
              </w:rPr>
              <w:t xml:space="preserve"> by the </w:t>
            </w:r>
            <w:r w:rsidRPr="0033057D">
              <w:rPr>
                <w:rFonts w:asciiTheme="majorBidi" w:hAnsiTheme="majorBidi" w:cstheme="majorBidi"/>
                <w:color w:val="000000" w:themeColor="text1"/>
              </w:rPr>
              <w:t xml:space="preserve">GHG Inventory and Energy Data Expert </w:t>
            </w:r>
            <w:r w:rsidRPr="002371EE">
              <w:rPr>
                <w:rFonts w:asciiTheme="majorBidi" w:hAnsiTheme="majorBidi" w:cstheme="majorBidi"/>
                <w:color w:val="000000" w:themeColor="text1"/>
              </w:rPr>
              <w:t xml:space="preserve">in </w:t>
            </w:r>
            <w:r w:rsidRPr="00BF26A9">
              <w:rPr>
                <w:rFonts w:asciiTheme="majorBidi" w:hAnsiTheme="majorBidi" w:cstheme="majorBidi"/>
                <w:color w:val="000000" w:themeColor="text1"/>
              </w:rPr>
              <w:t>coordination with the Maldives Bureau of Statistics (MBS).</w:t>
            </w:r>
          </w:p>
          <w:p w14:paraId="58180DC4" w14:textId="77777777" w:rsidR="00BF26A9" w:rsidRPr="00BF26A9" w:rsidRDefault="00BF26A9" w:rsidP="00344D82">
            <w:pPr>
              <w:pStyle w:val="ListParagraph"/>
              <w:numPr>
                <w:ilvl w:val="1"/>
                <w:numId w:val="23"/>
              </w:numPr>
              <w:spacing w:line="360" w:lineRule="auto"/>
              <w:jc w:val="both"/>
              <w:rPr>
                <w:rFonts w:asciiTheme="majorBidi" w:hAnsiTheme="majorBidi" w:cstheme="majorBidi"/>
                <w:color w:val="000000" w:themeColor="text1"/>
              </w:rPr>
            </w:pPr>
            <w:r w:rsidRPr="00BF26A9">
              <w:rPr>
                <w:rFonts w:asciiTheme="majorBidi" w:hAnsiTheme="majorBidi" w:cstheme="majorBidi"/>
                <w:color w:val="000000" w:themeColor="text1"/>
              </w:rPr>
              <w:t>Support MBS in assessing the completeness, accuracy, and reliability of collected data</w:t>
            </w:r>
            <w:r w:rsidRPr="00BF26A9">
              <w:t xml:space="preserve"> </w:t>
            </w:r>
            <w:r w:rsidRPr="00BF26A9">
              <w:rPr>
                <w:rFonts w:asciiTheme="majorBidi" w:hAnsiTheme="majorBidi" w:cstheme="majorBidi"/>
                <w:color w:val="000000" w:themeColor="text1"/>
              </w:rPr>
              <w:t>for Energy Capacity, Fuel Consumption, Electricity, Water, and Waste sections</w:t>
            </w:r>
            <w:r w:rsidRPr="00BF26A9">
              <w:t xml:space="preserve"> </w:t>
            </w:r>
            <w:r w:rsidRPr="00BF26A9">
              <w:rPr>
                <w:rFonts w:asciiTheme="majorBidi" w:hAnsiTheme="majorBidi" w:cstheme="majorBidi"/>
                <w:color w:val="000000" w:themeColor="text1"/>
              </w:rPr>
              <w:t>of the Tourism Statistics Survey.</w:t>
            </w:r>
          </w:p>
          <w:p w14:paraId="2DD4FEA2" w14:textId="77777777" w:rsidR="00BF26A9" w:rsidRPr="00BF26A9" w:rsidRDefault="00BF26A9" w:rsidP="00344D82">
            <w:pPr>
              <w:pStyle w:val="ListParagraph"/>
              <w:numPr>
                <w:ilvl w:val="1"/>
                <w:numId w:val="23"/>
              </w:numPr>
              <w:spacing w:line="360" w:lineRule="auto"/>
              <w:jc w:val="both"/>
              <w:rPr>
                <w:rFonts w:asciiTheme="majorBidi" w:hAnsiTheme="majorBidi" w:cstheme="majorBidi"/>
                <w:color w:val="000000" w:themeColor="text1"/>
              </w:rPr>
            </w:pPr>
            <w:r w:rsidRPr="00BF26A9">
              <w:rPr>
                <w:rFonts w:asciiTheme="majorBidi" w:hAnsiTheme="majorBidi" w:cstheme="majorBidi"/>
                <w:color w:val="000000" w:themeColor="text1"/>
              </w:rPr>
              <w:t>Identify and rectify inconsistencies or errors in survey submissions.</w:t>
            </w:r>
          </w:p>
          <w:p w14:paraId="5F394BF1" w14:textId="77777777" w:rsidR="00BF26A9" w:rsidRPr="00BF26A9" w:rsidRDefault="00BF26A9" w:rsidP="00344D82">
            <w:pPr>
              <w:pStyle w:val="ListParagraph"/>
              <w:numPr>
                <w:ilvl w:val="1"/>
                <w:numId w:val="23"/>
              </w:numPr>
              <w:spacing w:line="360" w:lineRule="auto"/>
              <w:jc w:val="both"/>
              <w:rPr>
                <w:rFonts w:asciiTheme="majorBidi" w:hAnsiTheme="majorBidi" w:cstheme="majorBidi"/>
                <w:color w:val="000000" w:themeColor="text1"/>
              </w:rPr>
            </w:pPr>
            <w:r w:rsidRPr="00BF26A9">
              <w:rPr>
                <w:rFonts w:asciiTheme="majorBidi" w:hAnsiTheme="majorBidi" w:cstheme="majorBidi"/>
                <w:color w:val="000000" w:themeColor="text1"/>
              </w:rPr>
              <w:t>Organize, anonymize and format collected data for Energy Capacity, Fuel Consumption, Electricity, Water, and Waste sections of the Tourism Statistics Survey.</w:t>
            </w:r>
          </w:p>
          <w:p w14:paraId="34233425" w14:textId="77777777" w:rsidR="00BF26A9" w:rsidRPr="00BF26A9" w:rsidRDefault="00BF26A9" w:rsidP="00344D82">
            <w:pPr>
              <w:pStyle w:val="ListParagraph"/>
              <w:numPr>
                <w:ilvl w:val="1"/>
                <w:numId w:val="23"/>
              </w:numPr>
              <w:spacing w:line="360" w:lineRule="auto"/>
              <w:jc w:val="both"/>
              <w:rPr>
                <w:rFonts w:asciiTheme="majorBidi" w:hAnsiTheme="majorBidi" w:cstheme="majorBidi"/>
                <w:color w:val="000000" w:themeColor="text1"/>
              </w:rPr>
            </w:pPr>
            <w:r w:rsidRPr="00BF26A9">
              <w:rPr>
                <w:rFonts w:asciiTheme="majorBidi" w:hAnsiTheme="majorBidi" w:cstheme="majorBidi"/>
                <w:color w:val="000000" w:themeColor="text1"/>
              </w:rPr>
              <w:t>Prepare Documentation to integrate any updates being made during data collection process.</w:t>
            </w:r>
          </w:p>
          <w:p w14:paraId="45942FE1" w14:textId="77777777" w:rsidR="00BF26A9" w:rsidRPr="00BF26A9" w:rsidRDefault="00BF26A9" w:rsidP="00344D82">
            <w:pPr>
              <w:pStyle w:val="ListParagraph"/>
              <w:numPr>
                <w:ilvl w:val="1"/>
                <w:numId w:val="23"/>
              </w:numPr>
              <w:spacing w:line="360" w:lineRule="auto"/>
              <w:jc w:val="both"/>
              <w:rPr>
                <w:rFonts w:asciiTheme="majorBidi" w:hAnsiTheme="majorBidi" w:cstheme="majorBidi"/>
                <w:color w:val="000000" w:themeColor="text1"/>
              </w:rPr>
            </w:pPr>
            <w:r w:rsidRPr="00BF26A9">
              <w:rPr>
                <w:rFonts w:asciiTheme="majorBidi" w:hAnsiTheme="majorBidi" w:cstheme="majorBidi"/>
                <w:color w:val="000000" w:themeColor="text1"/>
              </w:rPr>
              <w:t>Analyze and incorporate data trends from both past and current Tourism Statistics Surveys covering the Energy Capacity, Fuel Consumption, Electricity, Water, and Waste sections into the Tourism Statistics Survey Report.</w:t>
            </w:r>
          </w:p>
          <w:p w14:paraId="60FDACAB" w14:textId="77777777" w:rsidR="00BF26A9" w:rsidRPr="00BF26A9" w:rsidRDefault="00BF26A9" w:rsidP="00344D82">
            <w:pPr>
              <w:pStyle w:val="ListParagraph"/>
              <w:numPr>
                <w:ilvl w:val="1"/>
                <w:numId w:val="23"/>
              </w:numPr>
              <w:spacing w:line="360" w:lineRule="auto"/>
              <w:jc w:val="both"/>
              <w:rPr>
                <w:rFonts w:asciiTheme="majorBidi" w:hAnsiTheme="majorBidi" w:cstheme="majorBidi"/>
                <w:color w:val="000000" w:themeColor="text1"/>
              </w:rPr>
            </w:pPr>
            <w:r w:rsidRPr="00BF26A9">
              <w:rPr>
                <w:rFonts w:asciiTheme="majorBidi" w:hAnsiTheme="majorBidi" w:cstheme="majorBidi"/>
                <w:color w:val="000000" w:themeColor="text1"/>
              </w:rPr>
              <w:t>Provide a report documenting the work done, including recommendations for improving data collection and quality for the Energy Capacity, Fuel Consumption, Electricity, Water, and Waste sections. The report should also include clear documentation outlining the methodology and steps required for MBS to independently integrate and analyze this data in future Tourism Statistics Surveys. This should cover data validation procedures, formatting guidelines, and analysis techniques to ensure consistency and sustainability in reporting.</w:t>
            </w:r>
          </w:p>
          <w:p w14:paraId="35B8B454" w14:textId="77777777" w:rsidR="00BF26A9" w:rsidRDefault="00BF26A9" w:rsidP="00344D82">
            <w:pPr>
              <w:pStyle w:val="ListParagraph"/>
              <w:spacing w:line="360" w:lineRule="auto"/>
              <w:ind w:left="1440"/>
              <w:jc w:val="both"/>
              <w:rPr>
                <w:rFonts w:asciiTheme="majorBidi" w:hAnsiTheme="majorBidi" w:cstheme="majorBidi"/>
                <w:color w:val="000000" w:themeColor="text1"/>
                <w:highlight w:val="green"/>
              </w:rPr>
            </w:pPr>
          </w:p>
          <w:p w14:paraId="1251B9A1" w14:textId="77777777" w:rsidR="00BF26A9" w:rsidRPr="0083069A" w:rsidRDefault="00BF26A9" w:rsidP="00344D82">
            <w:pPr>
              <w:pStyle w:val="ListParagraph"/>
              <w:numPr>
                <w:ilvl w:val="0"/>
                <w:numId w:val="23"/>
              </w:numPr>
              <w:spacing w:line="360" w:lineRule="auto"/>
              <w:jc w:val="both"/>
              <w:rPr>
                <w:rFonts w:asciiTheme="majorBidi" w:hAnsiTheme="majorBidi" w:cstheme="majorBidi"/>
                <w:color w:val="000000" w:themeColor="text1"/>
              </w:rPr>
            </w:pPr>
            <w:r w:rsidRPr="002371EE">
              <w:rPr>
                <w:rFonts w:asciiTheme="majorBidi" w:hAnsiTheme="majorBidi" w:cstheme="majorBidi"/>
                <w:color w:val="000000"/>
                <w:lang w:val="en-GB"/>
              </w:rPr>
              <w:t>GIS</w:t>
            </w:r>
            <w:r w:rsidRPr="00175EEA">
              <w:rPr>
                <w:rFonts w:asciiTheme="majorBidi" w:hAnsiTheme="majorBidi" w:cstheme="majorBidi"/>
                <w:color w:val="000000"/>
                <w:lang w:val="en-GB"/>
              </w:rPr>
              <w:t xml:space="preserve">-Based Data Visualization </w:t>
            </w:r>
            <w:r>
              <w:rPr>
                <w:rFonts w:asciiTheme="majorBidi" w:hAnsiTheme="majorBidi" w:cstheme="majorBidi"/>
                <w:color w:val="000000"/>
                <w:lang w:val="en-GB"/>
              </w:rPr>
              <w:t xml:space="preserve">for </w:t>
            </w:r>
            <w:r>
              <w:rPr>
                <w:rFonts w:asciiTheme="majorBidi" w:hAnsiTheme="majorBidi" w:cstheme="majorBidi"/>
                <w:color w:val="000000" w:themeColor="text1"/>
              </w:rPr>
              <w:t xml:space="preserve">Tourism Statistics </w:t>
            </w:r>
            <w:r w:rsidRPr="00175EEA">
              <w:rPr>
                <w:rFonts w:asciiTheme="majorBidi" w:hAnsiTheme="majorBidi" w:cstheme="majorBidi"/>
                <w:color w:val="000000"/>
                <w:lang w:val="en-GB"/>
              </w:rPr>
              <w:t>Data</w:t>
            </w:r>
          </w:p>
          <w:p w14:paraId="644AFE06" w14:textId="77777777" w:rsidR="00BF26A9" w:rsidRPr="0083069A" w:rsidRDefault="00BF26A9" w:rsidP="00344D82">
            <w:pPr>
              <w:pStyle w:val="ListParagraph"/>
              <w:spacing w:line="360" w:lineRule="auto"/>
              <w:jc w:val="both"/>
              <w:rPr>
                <w:rFonts w:asciiTheme="majorBidi" w:hAnsiTheme="majorBidi" w:cstheme="majorBidi"/>
                <w:color w:val="000000"/>
                <w:lang w:val="en-GB"/>
              </w:rPr>
            </w:pPr>
            <w:r w:rsidRPr="00175EEA">
              <w:rPr>
                <w:rFonts w:asciiTheme="majorBidi" w:hAnsiTheme="majorBidi" w:cstheme="majorBidi"/>
                <w:color w:val="000000"/>
                <w:lang w:val="en-GB"/>
              </w:rPr>
              <w:t xml:space="preserve"> </w:t>
            </w:r>
            <w:r w:rsidRPr="00BF26A9">
              <w:rPr>
                <w:rFonts w:asciiTheme="majorBidi" w:hAnsiTheme="majorBidi" w:cstheme="majorBidi"/>
                <w:color w:val="000000"/>
                <w:lang w:val="en-GB"/>
              </w:rPr>
              <w:t xml:space="preserve">This activity </w:t>
            </w:r>
            <w:r w:rsidRPr="00BF26A9">
              <w:rPr>
                <w:rFonts w:asciiTheme="majorBidi" w:hAnsiTheme="majorBidi" w:cstheme="majorBidi"/>
                <w:color w:val="000000" w:themeColor="text1"/>
              </w:rPr>
              <w:t>will</w:t>
            </w:r>
            <w:r w:rsidRPr="00BF26A9">
              <w:rPr>
                <w:rFonts w:asciiTheme="majorBidi" w:hAnsiTheme="majorBidi" w:cstheme="majorBidi"/>
                <w:color w:val="000000"/>
                <w:lang w:val="en-GB"/>
              </w:rPr>
              <w:t xml:space="preserve"> be conducted by the ArcGIS Expert and must follow MBS statistical confidentiality protocols.</w:t>
            </w:r>
          </w:p>
          <w:p w14:paraId="2C001049" w14:textId="77777777" w:rsidR="00BF26A9" w:rsidRPr="009E7A32" w:rsidRDefault="00BF26A9" w:rsidP="00344D82">
            <w:pPr>
              <w:pStyle w:val="ListParagraph"/>
              <w:numPr>
                <w:ilvl w:val="1"/>
                <w:numId w:val="23"/>
              </w:numPr>
              <w:spacing w:line="360" w:lineRule="auto"/>
              <w:jc w:val="both"/>
              <w:rPr>
                <w:rFonts w:asciiTheme="majorBidi" w:hAnsiTheme="majorBidi" w:cstheme="majorBidi"/>
                <w:color w:val="000000" w:themeColor="text1"/>
              </w:rPr>
            </w:pPr>
            <w:r w:rsidRPr="00926B7D">
              <w:rPr>
                <w:rFonts w:asciiTheme="majorBidi" w:hAnsiTheme="majorBidi" w:cstheme="majorBidi"/>
                <w:color w:val="000000" w:themeColor="text1"/>
              </w:rPr>
              <w:t xml:space="preserve">Utilize ArcGIS to create interactive statistical maps visualizing </w:t>
            </w:r>
            <w:r w:rsidRPr="001B5B17">
              <w:rPr>
                <w:rFonts w:asciiTheme="majorBidi" w:hAnsiTheme="majorBidi" w:cstheme="majorBidi"/>
                <w:color w:val="000000" w:themeColor="text1"/>
              </w:rPr>
              <w:t>collected data for Energy Capacity, Fuel Consumption, Electricity, Water, and Waste sections of the Tourism Statistics Survey</w:t>
            </w:r>
            <w:r w:rsidRPr="00926B7D">
              <w:rPr>
                <w:rFonts w:asciiTheme="majorBidi" w:hAnsiTheme="majorBidi" w:cstheme="majorBidi"/>
                <w:color w:val="000000" w:themeColor="text1"/>
              </w:rPr>
              <w:t>.</w:t>
            </w:r>
          </w:p>
          <w:p w14:paraId="197D8DC6" w14:textId="77777777" w:rsidR="00BF26A9" w:rsidRPr="009E7A32" w:rsidRDefault="00BF26A9" w:rsidP="00344D82">
            <w:pPr>
              <w:pStyle w:val="ListParagraph"/>
              <w:numPr>
                <w:ilvl w:val="1"/>
                <w:numId w:val="23"/>
              </w:numPr>
              <w:spacing w:line="360" w:lineRule="auto"/>
              <w:jc w:val="both"/>
              <w:rPr>
                <w:rFonts w:asciiTheme="majorBidi" w:hAnsiTheme="majorBidi" w:cstheme="majorBidi"/>
                <w:color w:val="000000" w:themeColor="text1"/>
              </w:rPr>
            </w:pPr>
            <w:r w:rsidRPr="00A773C7">
              <w:rPr>
                <w:rFonts w:asciiTheme="majorBidi" w:hAnsiTheme="majorBidi" w:cstheme="majorBidi"/>
                <w:color w:val="000000" w:themeColor="text1"/>
              </w:rPr>
              <w:t>Ensure that GIS-based visualizations are accessible on the Maldives Bureau of Statistics (MBS) website for public and stakeholder use.</w:t>
            </w:r>
          </w:p>
          <w:p w14:paraId="00B4A2D3" w14:textId="77777777" w:rsidR="00BF26A9" w:rsidRPr="009E7A32" w:rsidRDefault="00BF26A9" w:rsidP="00344D82">
            <w:pPr>
              <w:pStyle w:val="ListParagraph"/>
              <w:numPr>
                <w:ilvl w:val="1"/>
                <w:numId w:val="23"/>
              </w:numPr>
              <w:spacing w:line="360" w:lineRule="auto"/>
              <w:jc w:val="both"/>
              <w:rPr>
                <w:rFonts w:asciiTheme="majorBidi" w:hAnsiTheme="majorBidi" w:cstheme="majorBidi"/>
                <w:color w:val="000000" w:themeColor="text1"/>
              </w:rPr>
            </w:pPr>
            <w:r w:rsidRPr="009E7A32">
              <w:rPr>
                <w:rFonts w:asciiTheme="majorBidi" w:hAnsiTheme="majorBidi" w:cstheme="majorBidi"/>
                <w:color w:val="000000" w:themeColor="text1"/>
              </w:rPr>
              <w:t xml:space="preserve">Ensure user-friendly, secure, and structured data visualization, allowing for effective spatial representation </w:t>
            </w:r>
            <w:r>
              <w:rPr>
                <w:rFonts w:asciiTheme="majorBidi" w:hAnsiTheme="majorBidi" w:cstheme="majorBidi"/>
                <w:color w:val="000000" w:themeColor="text1"/>
              </w:rPr>
              <w:t>the collected</w:t>
            </w:r>
            <w:r w:rsidRPr="009E7A32">
              <w:rPr>
                <w:rFonts w:asciiTheme="majorBidi" w:hAnsiTheme="majorBidi" w:cstheme="majorBidi"/>
                <w:color w:val="000000" w:themeColor="text1"/>
              </w:rPr>
              <w:t xml:space="preserve"> data.</w:t>
            </w:r>
          </w:p>
          <w:p w14:paraId="2CD72D7A" w14:textId="77777777" w:rsidR="00BF26A9" w:rsidRDefault="00BF26A9" w:rsidP="00344D82">
            <w:pPr>
              <w:pStyle w:val="ListParagraph"/>
              <w:numPr>
                <w:ilvl w:val="1"/>
                <w:numId w:val="23"/>
              </w:numPr>
              <w:spacing w:line="360" w:lineRule="auto"/>
              <w:jc w:val="both"/>
              <w:rPr>
                <w:rFonts w:asciiTheme="majorBidi" w:hAnsiTheme="majorBidi" w:cstheme="majorBidi"/>
                <w:color w:val="000000" w:themeColor="text1"/>
              </w:rPr>
            </w:pPr>
            <w:r w:rsidRPr="009E7A32">
              <w:rPr>
                <w:rFonts w:asciiTheme="majorBidi" w:hAnsiTheme="majorBidi" w:cstheme="majorBidi"/>
                <w:color w:val="000000" w:themeColor="text1"/>
              </w:rPr>
              <w:t>Procure ArcGIS licenses for two years to support continued use and maintenance of GIS visualization tools.</w:t>
            </w:r>
          </w:p>
          <w:p w14:paraId="113A94B9" w14:textId="77777777" w:rsidR="00BF26A9" w:rsidRPr="00175EEA" w:rsidRDefault="00BF26A9" w:rsidP="00344D82">
            <w:pPr>
              <w:pStyle w:val="ListParagraph"/>
              <w:spacing w:line="360" w:lineRule="auto"/>
              <w:ind w:left="1440"/>
              <w:jc w:val="both"/>
              <w:rPr>
                <w:rFonts w:asciiTheme="majorBidi" w:hAnsiTheme="majorBidi" w:cstheme="majorBidi"/>
                <w:color w:val="000000" w:themeColor="text1"/>
              </w:rPr>
            </w:pPr>
          </w:p>
          <w:p w14:paraId="55F87D55" w14:textId="77777777" w:rsidR="00BF26A9" w:rsidRPr="00BF26A9" w:rsidRDefault="00BF26A9" w:rsidP="00344D82">
            <w:pPr>
              <w:pStyle w:val="ListParagraph"/>
              <w:numPr>
                <w:ilvl w:val="0"/>
                <w:numId w:val="23"/>
              </w:numPr>
              <w:spacing w:line="360" w:lineRule="auto"/>
              <w:jc w:val="both"/>
              <w:rPr>
                <w:rFonts w:asciiTheme="majorBidi" w:hAnsiTheme="majorBidi" w:cstheme="majorBidi"/>
                <w:color w:val="000000" w:themeColor="text1"/>
              </w:rPr>
            </w:pPr>
            <w:r w:rsidRPr="00BF26A9">
              <w:rPr>
                <w:rFonts w:asciiTheme="majorBidi" w:hAnsiTheme="majorBidi" w:cstheme="majorBidi"/>
                <w:color w:val="000000" w:themeColor="text1"/>
              </w:rPr>
              <w:t xml:space="preserve">Stakeholder Workshops and Trainings  </w:t>
            </w:r>
          </w:p>
          <w:p w14:paraId="38ED0D51" w14:textId="77777777" w:rsidR="00BF26A9" w:rsidRPr="00BF26A9" w:rsidRDefault="00BF26A9" w:rsidP="00344D82">
            <w:pPr>
              <w:pStyle w:val="ListParagraph"/>
              <w:numPr>
                <w:ilvl w:val="1"/>
                <w:numId w:val="23"/>
              </w:numPr>
              <w:spacing w:line="360" w:lineRule="auto"/>
              <w:jc w:val="both"/>
              <w:rPr>
                <w:rFonts w:asciiTheme="majorBidi" w:hAnsiTheme="majorBidi" w:cstheme="majorBidi"/>
                <w:color w:val="000000" w:themeColor="text1"/>
              </w:rPr>
            </w:pPr>
            <w:r w:rsidRPr="00BF26A9">
              <w:rPr>
                <w:rFonts w:asciiTheme="majorBidi" w:hAnsiTheme="majorBidi" w:cstheme="majorBidi"/>
                <w:color w:val="000000" w:themeColor="text1"/>
              </w:rPr>
              <w:t>Conduct a 3-day GIS training for 25 participants, enhancing their capacity in data visualization, spatial analysis, and GIS-based energy data interpretation.</w:t>
            </w:r>
          </w:p>
          <w:p w14:paraId="7924C014" w14:textId="77777777" w:rsidR="00BF26A9" w:rsidRPr="00BF26A9" w:rsidRDefault="00BF26A9" w:rsidP="00344D82">
            <w:pPr>
              <w:pStyle w:val="ListParagraph"/>
              <w:numPr>
                <w:ilvl w:val="1"/>
                <w:numId w:val="23"/>
              </w:numPr>
              <w:spacing w:line="360" w:lineRule="auto"/>
              <w:jc w:val="both"/>
              <w:rPr>
                <w:rFonts w:asciiTheme="majorBidi" w:hAnsiTheme="majorBidi" w:cstheme="majorBidi"/>
                <w:color w:val="000000" w:themeColor="text1"/>
              </w:rPr>
            </w:pPr>
            <w:r w:rsidRPr="00BF26A9">
              <w:rPr>
                <w:rFonts w:asciiTheme="majorBidi" w:hAnsiTheme="majorBidi" w:cstheme="majorBidi"/>
                <w:color w:val="000000" w:themeColor="text1"/>
              </w:rPr>
              <w:t>Organize a workshop after the completion of the survey to present key findings and trends from the Energy Capacity, Fuel Consumption, Electricity, Water, and Waste sections of the Tourism Statistics Survey.</w:t>
            </w:r>
          </w:p>
          <w:p w14:paraId="2EE92FAA" w14:textId="77777777" w:rsidR="00BF26A9" w:rsidRDefault="00BF26A9" w:rsidP="00344D82">
            <w:pPr>
              <w:spacing w:line="360" w:lineRule="auto"/>
              <w:jc w:val="both"/>
              <w:rPr>
                <w:rFonts w:asciiTheme="majorBidi" w:hAnsiTheme="majorBidi" w:cstheme="majorBidi"/>
                <w:color w:val="000000" w:themeColor="text1"/>
                <w:highlight w:val="green"/>
              </w:rPr>
            </w:pPr>
          </w:p>
          <w:p w14:paraId="45A2AA1D" w14:textId="56675699" w:rsidR="008E3790" w:rsidRPr="008160DC" w:rsidRDefault="003C4AAF" w:rsidP="008160DC">
            <w:pPr>
              <w:pStyle w:val="ListParagraph"/>
              <w:numPr>
                <w:ilvl w:val="0"/>
                <w:numId w:val="29"/>
              </w:numPr>
              <w:spacing w:line="360" w:lineRule="auto"/>
              <w:ind w:left="337"/>
              <w:jc w:val="both"/>
              <w:rPr>
                <w:rFonts w:asciiTheme="majorBidi" w:hAnsiTheme="majorBidi" w:cstheme="majorBidi"/>
                <w:b/>
                <w:bCs/>
                <w:color w:val="000000" w:themeColor="text1"/>
              </w:rPr>
            </w:pPr>
            <w:r w:rsidRPr="008160DC">
              <w:rPr>
                <w:rFonts w:asciiTheme="majorBidi" w:hAnsiTheme="majorBidi" w:cstheme="majorBidi"/>
                <w:b/>
                <w:bCs/>
                <w:color w:val="000000" w:themeColor="text1"/>
              </w:rPr>
              <w:t>Component</w:t>
            </w:r>
            <w:r w:rsidR="008E3790" w:rsidRPr="008160DC">
              <w:rPr>
                <w:rFonts w:asciiTheme="majorBidi" w:hAnsiTheme="majorBidi" w:cstheme="majorBidi"/>
                <w:b/>
                <w:bCs/>
                <w:color w:val="000000" w:themeColor="text1"/>
              </w:rPr>
              <w:t xml:space="preserve"> 2: Knowledge Management and Stakeholder Engagement</w:t>
            </w:r>
          </w:p>
          <w:p w14:paraId="5CAF49E9" w14:textId="66CC0448" w:rsidR="00E90FC8" w:rsidRPr="00E90FC8" w:rsidRDefault="00E90FC8" w:rsidP="008160DC">
            <w:pPr>
              <w:spacing w:line="360" w:lineRule="auto"/>
              <w:jc w:val="both"/>
              <w:rPr>
                <w:rFonts w:asciiTheme="majorBidi" w:hAnsiTheme="majorBidi" w:cstheme="majorBidi"/>
                <w:color w:val="000000" w:themeColor="text1"/>
              </w:rPr>
            </w:pPr>
            <w:r w:rsidRPr="00E90FC8">
              <w:rPr>
                <w:rFonts w:asciiTheme="majorBidi" w:hAnsiTheme="majorBidi" w:cstheme="majorBidi"/>
                <w:color w:val="000000" w:themeColor="text1"/>
              </w:rPr>
              <w:t xml:space="preserve">This component will be led by the </w:t>
            </w:r>
            <w:r w:rsidRPr="008160DC">
              <w:rPr>
                <w:rFonts w:asciiTheme="majorBidi" w:hAnsiTheme="majorBidi" w:cstheme="majorBidi"/>
                <w:i/>
                <w:iCs/>
                <w:color w:val="000000" w:themeColor="text1"/>
              </w:rPr>
              <w:t>Climate Change Knowledge Management Expert</w:t>
            </w:r>
            <w:r w:rsidRPr="00E90FC8">
              <w:rPr>
                <w:rFonts w:asciiTheme="majorBidi" w:hAnsiTheme="majorBidi" w:cstheme="majorBidi"/>
                <w:color w:val="000000" w:themeColor="text1"/>
              </w:rPr>
              <w:t xml:space="preserve"> and is aimed at enhancing visibility, transparency, and outreach for the CBIT Maldives Project. It will be implemented independently of Component 1.</w:t>
            </w:r>
          </w:p>
          <w:p w14:paraId="13D96037" w14:textId="39A9599D" w:rsidR="00E90FC8" w:rsidRDefault="00E90FC8" w:rsidP="00344D82">
            <w:pPr>
              <w:spacing w:line="360" w:lineRule="auto"/>
              <w:jc w:val="both"/>
              <w:rPr>
                <w:rFonts w:asciiTheme="majorBidi" w:hAnsiTheme="majorBidi" w:cstheme="majorBidi"/>
                <w:color w:val="000000" w:themeColor="text1"/>
              </w:rPr>
            </w:pPr>
            <w:r w:rsidRPr="00E90FC8">
              <w:rPr>
                <w:rFonts w:asciiTheme="majorBidi" w:hAnsiTheme="majorBidi" w:cstheme="majorBidi"/>
                <w:color w:val="000000" w:themeColor="text1"/>
              </w:rPr>
              <w:t>Activities to be carried out under this component are as follows:</w:t>
            </w:r>
          </w:p>
          <w:p w14:paraId="7C65D55C" w14:textId="77777777" w:rsidR="00BF26A9" w:rsidRPr="00F37CA6" w:rsidRDefault="00BF26A9" w:rsidP="008160DC">
            <w:pPr>
              <w:pStyle w:val="ListParagraph"/>
              <w:numPr>
                <w:ilvl w:val="0"/>
                <w:numId w:val="27"/>
              </w:numPr>
              <w:spacing w:line="360" w:lineRule="auto"/>
              <w:jc w:val="both"/>
              <w:rPr>
                <w:rFonts w:asciiTheme="majorBidi" w:hAnsiTheme="majorBidi" w:cstheme="majorBidi"/>
                <w:color w:val="000000" w:themeColor="text1"/>
              </w:rPr>
            </w:pPr>
            <w:r w:rsidRPr="00F37CA6">
              <w:rPr>
                <w:rFonts w:asciiTheme="majorBidi" w:hAnsiTheme="majorBidi" w:cstheme="majorBidi"/>
                <w:color w:val="000000" w:themeColor="text1"/>
              </w:rPr>
              <w:t xml:space="preserve">Engage a professional photographer to capture high-quality images of approximately </w:t>
            </w:r>
            <w:r>
              <w:rPr>
                <w:rFonts w:asciiTheme="majorBidi" w:hAnsiTheme="majorBidi" w:cstheme="majorBidi"/>
                <w:color w:val="000000" w:themeColor="text1"/>
              </w:rPr>
              <w:t>20</w:t>
            </w:r>
            <w:r w:rsidRPr="00F37CA6">
              <w:rPr>
                <w:rFonts w:asciiTheme="majorBidi" w:hAnsiTheme="majorBidi" w:cstheme="majorBidi"/>
                <w:color w:val="000000" w:themeColor="text1"/>
              </w:rPr>
              <w:t xml:space="preserve"> planned project events, including stakeholder workshops, trainings, and other signing activities.</w:t>
            </w:r>
            <w:r>
              <w:t xml:space="preserve"> P</w:t>
            </w:r>
            <w:r w:rsidRPr="002321AA">
              <w:rPr>
                <w:rFonts w:asciiTheme="majorBidi" w:hAnsiTheme="majorBidi" w:cstheme="majorBidi"/>
                <w:color w:val="000000" w:themeColor="text1"/>
              </w:rPr>
              <w:t>hotographs must be submitted on the event day for immediate use in news articles, Ministry publications, and media dissemination.</w:t>
            </w:r>
          </w:p>
          <w:p w14:paraId="69B71771" w14:textId="77777777" w:rsidR="00BF26A9" w:rsidRDefault="00BF26A9" w:rsidP="008160DC">
            <w:pPr>
              <w:pStyle w:val="ListParagraph"/>
              <w:numPr>
                <w:ilvl w:val="0"/>
                <w:numId w:val="27"/>
              </w:numPr>
              <w:spacing w:line="360" w:lineRule="auto"/>
              <w:jc w:val="both"/>
              <w:rPr>
                <w:rFonts w:asciiTheme="majorBidi" w:hAnsiTheme="majorBidi" w:cstheme="majorBidi"/>
                <w:color w:val="000000" w:themeColor="text1"/>
              </w:rPr>
            </w:pPr>
            <w:r w:rsidRPr="00E32D2D">
              <w:rPr>
                <w:rFonts w:asciiTheme="majorBidi" w:hAnsiTheme="majorBidi" w:cstheme="majorBidi"/>
                <w:color w:val="000000" w:themeColor="text1"/>
              </w:rPr>
              <w:lastRenderedPageBreak/>
              <w:t>Develop news articles in Dhivehi and English for each event where photographs are taken. The articles should be drafted before the event day and finalized for immediate publication on the Ministry’s website and dissemination to local media on the event day.</w:t>
            </w:r>
          </w:p>
          <w:p w14:paraId="300B2EFB" w14:textId="77777777" w:rsidR="00BF26A9" w:rsidRDefault="00BF26A9" w:rsidP="008160DC">
            <w:pPr>
              <w:pStyle w:val="ListParagraph"/>
              <w:numPr>
                <w:ilvl w:val="0"/>
                <w:numId w:val="27"/>
              </w:numPr>
              <w:spacing w:line="360" w:lineRule="auto"/>
              <w:jc w:val="both"/>
              <w:rPr>
                <w:rFonts w:asciiTheme="majorBidi" w:hAnsiTheme="majorBidi" w:cstheme="majorBidi"/>
                <w:color w:val="000000" w:themeColor="text1"/>
              </w:rPr>
            </w:pPr>
            <w:r w:rsidRPr="005F5BCC">
              <w:rPr>
                <w:rFonts w:asciiTheme="majorBidi" w:hAnsiTheme="majorBidi" w:cstheme="majorBidi"/>
                <w:color w:val="000000" w:themeColor="text1"/>
              </w:rPr>
              <w:t>Identify success stories in consultation with the Ministry and develop five (5) success story articles on the CBIT Maldives project. These articles should highlight key achievements, project impacts, and best practices and must be written and published in both Dhivehi and English to ensure accessibility and outreach.</w:t>
            </w:r>
          </w:p>
          <w:p w14:paraId="318BBBB5" w14:textId="190BDB48" w:rsidR="00E45F5E" w:rsidRDefault="00E45F5E" w:rsidP="008160DC">
            <w:pPr>
              <w:pStyle w:val="ListParagraph"/>
              <w:numPr>
                <w:ilvl w:val="0"/>
                <w:numId w:val="27"/>
              </w:numPr>
              <w:spacing w:line="360" w:lineRule="auto"/>
              <w:jc w:val="both"/>
              <w:rPr>
                <w:rFonts w:asciiTheme="majorBidi" w:hAnsiTheme="majorBidi" w:cstheme="majorBidi"/>
                <w:color w:val="000000" w:themeColor="text1"/>
              </w:rPr>
            </w:pPr>
            <w:r w:rsidRPr="00E45F5E">
              <w:rPr>
                <w:rFonts w:asciiTheme="majorBidi" w:hAnsiTheme="majorBidi" w:cstheme="majorBidi"/>
                <w:color w:val="000000" w:themeColor="text1"/>
              </w:rPr>
              <w:t>Develop one short video using the success stories. The video will highlight project impacts, achievements, and stakeholder experiences, and will be published on the Ministry’s website and shared through social media and other outreach channels.</w:t>
            </w:r>
          </w:p>
          <w:p w14:paraId="3816205C" w14:textId="77777777" w:rsidR="00BF26A9" w:rsidRDefault="00BF26A9" w:rsidP="008160DC">
            <w:pPr>
              <w:pStyle w:val="ListParagraph"/>
              <w:numPr>
                <w:ilvl w:val="0"/>
                <w:numId w:val="27"/>
              </w:numPr>
              <w:spacing w:after="160" w:line="360" w:lineRule="auto"/>
              <w:jc w:val="both"/>
              <w:rPr>
                <w:rFonts w:asciiTheme="majorBidi" w:hAnsiTheme="majorBidi" w:cstheme="majorBidi"/>
                <w:color w:val="000000" w:themeColor="text1"/>
              </w:rPr>
            </w:pPr>
            <w:r w:rsidRPr="00DD79B8">
              <w:rPr>
                <w:rFonts w:asciiTheme="majorBidi" w:hAnsiTheme="majorBidi" w:cstheme="majorBidi"/>
                <w:color w:val="000000" w:themeColor="text1"/>
              </w:rPr>
              <w:t>Develop content to create a dedicated Climate Change sectoral page on the Ministry’s website.</w:t>
            </w:r>
          </w:p>
          <w:p w14:paraId="543D16E6" w14:textId="77777777" w:rsidR="00BF26A9" w:rsidRPr="00E85B97" w:rsidRDefault="00BF26A9" w:rsidP="008160DC">
            <w:pPr>
              <w:pStyle w:val="ListParagraph"/>
              <w:numPr>
                <w:ilvl w:val="2"/>
                <w:numId w:val="23"/>
              </w:numPr>
              <w:spacing w:after="160" w:line="360" w:lineRule="auto"/>
              <w:jc w:val="both"/>
              <w:rPr>
                <w:rFonts w:asciiTheme="majorBidi" w:hAnsiTheme="majorBidi" w:cstheme="majorBidi"/>
                <w:color w:val="000000" w:themeColor="text1"/>
              </w:rPr>
            </w:pPr>
            <w:r w:rsidRPr="00DD79B8">
              <w:rPr>
                <w:rFonts w:asciiTheme="majorBidi" w:hAnsiTheme="majorBidi" w:cstheme="majorBidi"/>
                <w:color w:val="000000" w:themeColor="text1"/>
              </w:rPr>
              <w:t>This page will provide comprehensive information on climate change policies, strategies, regulatory frameworks, ongoing projects, and key initiatives, ensuring public access to relevant data and reports.</w:t>
            </w:r>
          </w:p>
          <w:p w14:paraId="46A454F0" w14:textId="77777777" w:rsidR="00BF26A9" w:rsidRPr="00E85B97" w:rsidRDefault="00BF26A9" w:rsidP="008160DC">
            <w:pPr>
              <w:pStyle w:val="ListParagraph"/>
              <w:numPr>
                <w:ilvl w:val="2"/>
                <w:numId w:val="23"/>
              </w:numPr>
              <w:spacing w:after="160" w:line="360" w:lineRule="auto"/>
              <w:jc w:val="both"/>
              <w:rPr>
                <w:rFonts w:asciiTheme="majorBidi" w:hAnsiTheme="majorBidi" w:cstheme="majorBidi"/>
                <w:color w:val="000000" w:themeColor="text1"/>
              </w:rPr>
            </w:pPr>
            <w:r w:rsidRPr="00E85B97">
              <w:rPr>
                <w:rFonts w:asciiTheme="majorBidi" w:hAnsiTheme="majorBidi" w:cstheme="majorBidi"/>
                <w:color w:val="000000" w:themeColor="text1"/>
              </w:rPr>
              <w:t>Develop content to create additional pages for the Climate Change in line with the Biennial Transparency Report (BTR). These pages could include:</w:t>
            </w:r>
          </w:p>
          <w:p w14:paraId="295B5DCB" w14:textId="77777777" w:rsidR="00BF26A9" w:rsidRDefault="00BF26A9" w:rsidP="008160DC">
            <w:pPr>
              <w:pStyle w:val="ListParagraph"/>
              <w:numPr>
                <w:ilvl w:val="3"/>
                <w:numId w:val="23"/>
              </w:numPr>
              <w:spacing w:after="160" w:line="360" w:lineRule="auto"/>
              <w:jc w:val="both"/>
              <w:rPr>
                <w:rFonts w:asciiTheme="majorBidi" w:hAnsiTheme="majorBidi" w:cstheme="majorBidi"/>
                <w:color w:val="000000" w:themeColor="text1"/>
              </w:rPr>
            </w:pPr>
            <w:r w:rsidRPr="00E85B97">
              <w:rPr>
                <w:rFonts w:asciiTheme="majorBidi" w:hAnsiTheme="majorBidi" w:cstheme="majorBidi"/>
                <w:color w:val="000000" w:themeColor="text1"/>
              </w:rPr>
              <w:t xml:space="preserve">Nationally Determined Contributions </w:t>
            </w:r>
          </w:p>
          <w:p w14:paraId="312A1016" w14:textId="77777777" w:rsidR="00BF26A9" w:rsidRPr="00E85B97" w:rsidRDefault="00BF26A9" w:rsidP="008160DC">
            <w:pPr>
              <w:pStyle w:val="ListParagraph"/>
              <w:numPr>
                <w:ilvl w:val="3"/>
                <w:numId w:val="23"/>
              </w:numPr>
              <w:spacing w:after="160" w:line="360" w:lineRule="auto"/>
              <w:jc w:val="both"/>
              <w:rPr>
                <w:rFonts w:asciiTheme="majorBidi" w:hAnsiTheme="majorBidi" w:cstheme="majorBidi"/>
                <w:color w:val="000000" w:themeColor="text1"/>
              </w:rPr>
            </w:pPr>
            <w:r w:rsidRPr="00E85B97">
              <w:rPr>
                <w:rFonts w:asciiTheme="majorBidi" w:hAnsiTheme="majorBidi" w:cstheme="majorBidi"/>
                <w:color w:val="000000" w:themeColor="text1"/>
              </w:rPr>
              <w:t>National Greenhouse Gas (GHG) Inventory</w:t>
            </w:r>
          </w:p>
          <w:p w14:paraId="35B7DF94" w14:textId="77777777" w:rsidR="00BF26A9" w:rsidRPr="00E85B97" w:rsidRDefault="00BF26A9" w:rsidP="008160DC">
            <w:pPr>
              <w:pStyle w:val="ListParagraph"/>
              <w:numPr>
                <w:ilvl w:val="3"/>
                <w:numId w:val="23"/>
              </w:numPr>
              <w:spacing w:after="160" w:line="360" w:lineRule="auto"/>
              <w:jc w:val="both"/>
              <w:rPr>
                <w:rFonts w:asciiTheme="majorBidi" w:hAnsiTheme="majorBidi" w:cstheme="majorBidi"/>
                <w:color w:val="000000" w:themeColor="text1"/>
              </w:rPr>
            </w:pPr>
            <w:r w:rsidRPr="00E85B97">
              <w:rPr>
                <w:rFonts w:asciiTheme="majorBidi" w:hAnsiTheme="majorBidi" w:cstheme="majorBidi"/>
                <w:color w:val="000000" w:themeColor="text1"/>
              </w:rPr>
              <w:t>Tracking Progress of Nationally Determined Contributions (NDCs)</w:t>
            </w:r>
          </w:p>
          <w:p w14:paraId="6A090475" w14:textId="77777777" w:rsidR="00BF26A9" w:rsidRDefault="00BF26A9" w:rsidP="008160DC">
            <w:pPr>
              <w:pStyle w:val="ListParagraph"/>
              <w:numPr>
                <w:ilvl w:val="3"/>
                <w:numId w:val="23"/>
              </w:numPr>
              <w:spacing w:after="160" w:line="360" w:lineRule="auto"/>
              <w:jc w:val="both"/>
              <w:rPr>
                <w:rFonts w:asciiTheme="majorBidi" w:hAnsiTheme="majorBidi" w:cstheme="majorBidi"/>
                <w:color w:val="000000" w:themeColor="text1"/>
              </w:rPr>
            </w:pPr>
            <w:r w:rsidRPr="00E85B97">
              <w:rPr>
                <w:rFonts w:asciiTheme="majorBidi" w:hAnsiTheme="majorBidi" w:cstheme="majorBidi"/>
                <w:color w:val="000000" w:themeColor="text1"/>
              </w:rPr>
              <w:t>Climate Finance</w:t>
            </w:r>
          </w:p>
          <w:p w14:paraId="76FCF895" w14:textId="77777777" w:rsidR="00BF26A9" w:rsidRPr="00E85B97" w:rsidRDefault="00BF26A9" w:rsidP="008160DC">
            <w:pPr>
              <w:pStyle w:val="ListParagraph"/>
              <w:numPr>
                <w:ilvl w:val="2"/>
                <w:numId w:val="23"/>
              </w:numPr>
              <w:spacing w:after="160" w:line="360" w:lineRule="auto"/>
              <w:jc w:val="both"/>
              <w:rPr>
                <w:rFonts w:asciiTheme="majorBidi" w:hAnsiTheme="majorBidi" w:cstheme="majorBidi"/>
                <w:color w:val="000000" w:themeColor="text1"/>
              </w:rPr>
            </w:pPr>
            <w:r w:rsidRPr="00E85B97">
              <w:rPr>
                <w:rFonts w:asciiTheme="majorBidi" w:hAnsiTheme="majorBidi" w:cstheme="majorBidi"/>
                <w:color w:val="000000" w:themeColor="text1"/>
              </w:rPr>
              <w:t xml:space="preserve">The </w:t>
            </w:r>
            <w:r w:rsidRPr="00DD79B8">
              <w:rPr>
                <w:rFonts w:asciiTheme="majorBidi" w:hAnsiTheme="majorBidi" w:cstheme="majorBidi"/>
                <w:color w:val="000000" w:themeColor="text1"/>
              </w:rPr>
              <w:t xml:space="preserve">content of the Climate Change pages should be developed in discussions with </w:t>
            </w:r>
            <w:r>
              <w:rPr>
                <w:rFonts w:asciiTheme="majorBidi" w:hAnsiTheme="majorBidi" w:cstheme="majorBidi"/>
                <w:color w:val="000000" w:themeColor="text1"/>
              </w:rPr>
              <w:t>the Climate Change Department</w:t>
            </w:r>
            <w:r w:rsidRPr="00DD79B8">
              <w:rPr>
                <w:rFonts w:asciiTheme="majorBidi" w:hAnsiTheme="majorBidi" w:cstheme="majorBidi"/>
                <w:color w:val="000000" w:themeColor="text1"/>
              </w:rPr>
              <w:t>.</w:t>
            </w:r>
            <w:r w:rsidRPr="00DD79B8" w:rsidDel="00DD79B8">
              <w:rPr>
                <w:rFonts w:asciiTheme="majorBidi" w:hAnsiTheme="majorBidi" w:cstheme="majorBidi"/>
                <w:color w:val="000000" w:themeColor="text1"/>
              </w:rPr>
              <w:t xml:space="preserve"> </w:t>
            </w:r>
          </w:p>
          <w:p w14:paraId="61D96489" w14:textId="77777777" w:rsidR="00BF26A9" w:rsidRPr="00E85B97" w:rsidRDefault="00BF26A9" w:rsidP="008160DC">
            <w:pPr>
              <w:pStyle w:val="ListParagraph"/>
              <w:numPr>
                <w:ilvl w:val="0"/>
                <w:numId w:val="27"/>
              </w:numPr>
              <w:spacing w:after="160" w:line="360" w:lineRule="auto"/>
              <w:jc w:val="both"/>
              <w:rPr>
                <w:rFonts w:asciiTheme="majorBidi" w:hAnsiTheme="majorBidi" w:cstheme="majorBidi"/>
                <w:color w:val="000000" w:themeColor="text1"/>
              </w:rPr>
            </w:pPr>
            <w:r>
              <w:rPr>
                <w:rFonts w:asciiTheme="majorBidi" w:hAnsiTheme="majorBidi" w:cstheme="majorBidi"/>
                <w:color w:val="000000" w:themeColor="text1"/>
              </w:rPr>
              <w:t>Develop content to c</w:t>
            </w:r>
            <w:r w:rsidRPr="00E85B97">
              <w:rPr>
                <w:rFonts w:asciiTheme="majorBidi" w:hAnsiTheme="majorBidi" w:cstheme="majorBidi"/>
                <w:color w:val="000000" w:themeColor="text1"/>
              </w:rPr>
              <w:t>reate a Laws and Regulations page on the Ministry’s website to provide easy access to all relevant laws, regulations, policies, and guidelines related to environment, energy, water, waste, and climate change. This page will include national laws, international agreements, and regulatory frameworks governing these sectors, ensuring transparency and accessibility for stakeholders.</w:t>
            </w:r>
          </w:p>
          <w:p w14:paraId="6BF2D813" w14:textId="77777777" w:rsidR="00BF26A9" w:rsidRPr="00E85B97" w:rsidRDefault="00BF26A9" w:rsidP="008160DC">
            <w:pPr>
              <w:pStyle w:val="ListParagraph"/>
              <w:numPr>
                <w:ilvl w:val="0"/>
                <w:numId w:val="27"/>
              </w:numPr>
              <w:spacing w:after="160" w:line="360" w:lineRule="auto"/>
              <w:jc w:val="both"/>
              <w:rPr>
                <w:rFonts w:asciiTheme="majorBidi" w:hAnsiTheme="majorBidi" w:cstheme="majorBidi"/>
                <w:color w:val="000000" w:themeColor="text1"/>
              </w:rPr>
            </w:pPr>
            <w:r>
              <w:rPr>
                <w:rFonts w:asciiTheme="majorBidi" w:hAnsiTheme="majorBidi" w:cstheme="majorBidi"/>
                <w:color w:val="000000" w:themeColor="text1"/>
              </w:rPr>
              <w:t>Develop content to c</w:t>
            </w:r>
            <w:r w:rsidRPr="00E85B97">
              <w:rPr>
                <w:rFonts w:asciiTheme="majorBidi" w:hAnsiTheme="majorBidi" w:cstheme="majorBidi"/>
                <w:color w:val="000000" w:themeColor="text1"/>
              </w:rPr>
              <w:t>reate a dedicated page for Conventions and Treaties on the Ministry’s website that the Maldives is a party to, which the Ministry is leading.</w:t>
            </w:r>
          </w:p>
          <w:p w14:paraId="5E5837DA" w14:textId="77777777" w:rsidR="00BF26A9" w:rsidRDefault="00BF26A9" w:rsidP="008160DC">
            <w:pPr>
              <w:pStyle w:val="ListParagraph"/>
              <w:numPr>
                <w:ilvl w:val="0"/>
                <w:numId w:val="27"/>
              </w:numPr>
              <w:spacing w:after="160" w:line="360" w:lineRule="auto"/>
              <w:jc w:val="both"/>
              <w:rPr>
                <w:rFonts w:asciiTheme="majorBidi" w:hAnsiTheme="majorBidi" w:cstheme="majorBidi"/>
                <w:color w:val="000000" w:themeColor="text1"/>
              </w:rPr>
            </w:pPr>
            <w:r>
              <w:rPr>
                <w:rFonts w:asciiTheme="majorBidi" w:hAnsiTheme="majorBidi" w:cstheme="majorBidi"/>
                <w:color w:val="000000" w:themeColor="text1"/>
              </w:rPr>
              <w:lastRenderedPageBreak/>
              <w:t>Develop content to c</w:t>
            </w:r>
            <w:r w:rsidRPr="00E85B97">
              <w:rPr>
                <w:rFonts w:asciiTheme="majorBidi" w:hAnsiTheme="majorBidi" w:cstheme="majorBidi"/>
                <w:color w:val="000000" w:themeColor="text1"/>
              </w:rPr>
              <w:t>reate a page listing International Organizations on the Ministry’s website that the Maldives participates in, which the Ministry is leading.</w:t>
            </w:r>
          </w:p>
          <w:p w14:paraId="21C8A869" w14:textId="77777777" w:rsidR="00E90FC8" w:rsidRDefault="00E90FC8" w:rsidP="008160DC">
            <w:pPr>
              <w:spacing w:after="160" w:line="360" w:lineRule="auto"/>
              <w:jc w:val="both"/>
              <w:rPr>
                <w:rFonts w:asciiTheme="majorBidi" w:hAnsiTheme="majorBidi" w:cstheme="majorBidi"/>
                <w:color w:val="000000" w:themeColor="text1"/>
              </w:rPr>
            </w:pPr>
          </w:p>
          <w:p w14:paraId="77D825E9" w14:textId="14FD1042" w:rsidR="00E90FC8" w:rsidRPr="008160DC" w:rsidRDefault="00E90FC8" w:rsidP="008160DC">
            <w:pPr>
              <w:pStyle w:val="ListParagraph"/>
              <w:spacing w:after="160" w:line="360" w:lineRule="auto"/>
              <w:jc w:val="both"/>
              <w:rPr>
                <w:rFonts w:asciiTheme="majorBidi" w:hAnsiTheme="majorBidi" w:cstheme="majorBidi"/>
                <w:color w:val="000000" w:themeColor="text1"/>
              </w:rPr>
            </w:pPr>
            <w:r w:rsidRPr="00E90FC8">
              <w:rPr>
                <w:rFonts w:asciiTheme="majorBidi" w:hAnsiTheme="majorBidi" w:cstheme="majorBidi"/>
                <w:color w:val="000000" w:themeColor="text1"/>
              </w:rPr>
              <w:t>Note: All communication and outreach efforts must align with the Ministry’s and the CBIT Maldives Project’s objectives, promoting transparency and stakeholder engagement.</w:t>
            </w:r>
          </w:p>
          <w:p w14:paraId="4922A2FF" w14:textId="38135462" w:rsidR="00BF26A9" w:rsidRPr="00BF26A9" w:rsidRDefault="00BF26A9" w:rsidP="00BF26A9">
            <w:pPr>
              <w:pStyle w:val="ListParagraph"/>
              <w:rPr>
                <w:rFonts w:asciiTheme="majorBidi" w:hAnsiTheme="majorBidi" w:cstheme="majorBidi"/>
                <w:color w:val="000000" w:themeColor="text1"/>
              </w:rPr>
            </w:pPr>
          </w:p>
        </w:tc>
      </w:tr>
      <w:tr w:rsidR="00057A16" w14:paraId="2B5DDB0B" w14:textId="77777777" w:rsidTr="004574B3">
        <w:trPr>
          <w:trHeight w:val="432"/>
        </w:trPr>
        <w:tc>
          <w:tcPr>
            <w:tcW w:w="9740" w:type="dxa"/>
            <w:gridSpan w:val="3"/>
          </w:tcPr>
          <w:p w14:paraId="209265F3" w14:textId="17B5A255" w:rsidR="00057A16" w:rsidRPr="00BF26A9" w:rsidRDefault="00057A16" w:rsidP="00DC0502">
            <w:pPr>
              <w:pStyle w:val="BodyText"/>
              <w:rPr>
                <w:rFonts w:asciiTheme="majorBidi" w:hAnsiTheme="majorBidi" w:cstheme="majorBidi"/>
                <w:color w:val="000000" w:themeColor="text1"/>
                <w:sz w:val="24"/>
                <w:szCs w:val="24"/>
              </w:rPr>
            </w:pPr>
            <w:r w:rsidRPr="00BF26A9">
              <w:rPr>
                <w:rFonts w:asciiTheme="majorBidi" w:hAnsiTheme="majorBidi" w:cstheme="majorBidi"/>
                <w:b/>
                <w:color w:val="000000" w:themeColor="text1"/>
                <w:sz w:val="24"/>
                <w:szCs w:val="24"/>
              </w:rPr>
              <w:lastRenderedPageBreak/>
              <w:t>Require</w:t>
            </w:r>
            <w:r w:rsidR="000A5921" w:rsidRPr="00BF26A9">
              <w:rPr>
                <w:rFonts w:asciiTheme="majorBidi" w:hAnsiTheme="majorBidi" w:cstheme="majorBidi"/>
                <w:b/>
                <w:color w:val="000000" w:themeColor="text1"/>
                <w:sz w:val="24"/>
                <w:szCs w:val="24"/>
              </w:rPr>
              <w:t xml:space="preserve">ments </w:t>
            </w:r>
            <w:r w:rsidRPr="00BF26A9">
              <w:rPr>
                <w:rFonts w:asciiTheme="majorBidi" w:hAnsiTheme="majorBidi" w:cstheme="majorBidi"/>
                <w:b/>
                <w:color w:val="000000" w:themeColor="text1"/>
                <w:sz w:val="24"/>
                <w:szCs w:val="24"/>
              </w:rPr>
              <w:t>for Experience and Qualifications</w:t>
            </w:r>
          </w:p>
        </w:tc>
      </w:tr>
      <w:tr w:rsidR="00057A16" w14:paraId="55C3B9C7" w14:textId="77777777" w:rsidTr="004574B3">
        <w:trPr>
          <w:trHeight w:val="1313"/>
        </w:trPr>
        <w:tc>
          <w:tcPr>
            <w:tcW w:w="9740" w:type="dxa"/>
            <w:gridSpan w:val="3"/>
          </w:tcPr>
          <w:p w14:paraId="4F2EEE14" w14:textId="77777777" w:rsidR="00862FDB" w:rsidRDefault="00862FDB" w:rsidP="00862FDB">
            <w:pPr>
              <w:autoSpaceDE w:val="0"/>
              <w:autoSpaceDN w:val="0"/>
              <w:adjustRightInd w:val="0"/>
              <w:jc w:val="both"/>
              <w:rPr>
                <w:rFonts w:asciiTheme="majorBidi" w:hAnsiTheme="majorBidi" w:cstheme="majorBidi"/>
                <w:lang w:val="en-GB"/>
              </w:rPr>
            </w:pPr>
            <w:r w:rsidRPr="003C628E">
              <w:rPr>
                <w:rFonts w:asciiTheme="majorBidi" w:hAnsiTheme="majorBidi" w:cstheme="majorBidi"/>
                <w:lang w:val="en-GB"/>
              </w:rPr>
              <w:t>In executing this TOR, the proponent is expected to propose a team meeting the following criteria and should provide reference letters/documents demonstrating that they meet the experience. The proponent can include additional members in the team but only the following experts will be evaluated.</w:t>
            </w:r>
          </w:p>
          <w:p w14:paraId="73E5D90A" w14:textId="77777777" w:rsidR="00862FDB" w:rsidRDefault="00862FDB" w:rsidP="00862FDB">
            <w:pPr>
              <w:autoSpaceDE w:val="0"/>
              <w:autoSpaceDN w:val="0"/>
              <w:adjustRightInd w:val="0"/>
              <w:jc w:val="both"/>
              <w:rPr>
                <w:rFonts w:asciiTheme="majorBidi" w:hAnsiTheme="majorBidi" w:cstheme="majorBidi"/>
                <w:lang w:val="en-GB"/>
              </w:rPr>
            </w:pPr>
          </w:p>
          <w:tbl>
            <w:tblPr>
              <w:tblStyle w:val="TableGrid"/>
              <w:tblW w:w="8977" w:type="dxa"/>
              <w:tblLook w:val="04A0" w:firstRow="1" w:lastRow="0" w:firstColumn="1" w:lastColumn="0" w:noHBand="0" w:noVBand="1"/>
            </w:tblPr>
            <w:tblGrid>
              <w:gridCol w:w="544"/>
              <w:gridCol w:w="7521"/>
              <w:gridCol w:w="912"/>
            </w:tblGrid>
            <w:tr w:rsidR="00862FDB" w:rsidRPr="00A64DF7" w14:paraId="0CC03FE4" w14:textId="77777777" w:rsidTr="00F8254C">
              <w:trPr>
                <w:trHeight w:val="216"/>
              </w:trPr>
              <w:tc>
                <w:tcPr>
                  <w:tcW w:w="303" w:type="pct"/>
                  <w:tcBorders>
                    <w:top w:val="single" w:sz="4" w:space="0" w:color="000000"/>
                    <w:left w:val="single" w:sz="4" w:space="0" w:color="000000"/>
                    <w:bottom w:val="single" w:sz="4" w:space="0" w:color="000000"/>
                    <w:right w:val="single" w:sz="4" w:space="0" w:color="000000"/>
                  </w:tcBorders>
                  <w:hideMark/>
                </w:tcPr>
                <w:p w14:paraId="020DAC5F" w14:textId="77777777" w:rsidR="00862FDB" w:rsidRPr="00A64DF7" w:rsidRDefault="00862FDB" w:rsidP="00862FDB">
                  <w:pPr>
                    <w:jc w:val="both"/>
                    <w:rPr>
                      <w:rFonts w:asciiTheme="majorBidi" w:hAnsiTheme="majorBidi" w:cstheme="majorBidi"/>
                      <w:lang w:val="en-GB"/>
                    </w:rPr>
                  </w:pPr>
                  <w:bookmarkStart w:id="68" w:name="_Hlk125614860"/>
                  <w:r w:rsidRPr="00A64DF7">
                    <w:rPr>
                      <w:rFonts w:asciiTheme="majorBidi" w:hAnsiTheme="majorBidi" w:cstheme="majorBidi"/>
                    </w:rPr>
                    <w:t>#</w:t>
                  </w:r>
                </w:p>
              </w:tc>
              <w:tc>
                <w:tcPr>
                  <w:tcW w:w="4189" w:type="pct"/>
                  <w:tcBorders>
                    <w:top w:val="single" w:sz="4" w:space="0" w:color="000000"/>
                    <w:left w:val="single" w:sz="4" w:space="0" w:color="000000"/>
                    <w:bottom w:val="single" w:sz="4" w:space="0" w:color="000000"/>
                    <w:right w:val="single" w:sz="4" w:space="0" w:color="000000"/>
                  </w:tcBorders>
                  <w:noWrap/>
                  <w:vAlign w:val="center"/>
                  <w:hideMark/>
                </w:tcPr>
                <w:p w14:paraId="619A5A9A" w14:textId="77777777" w:rsidR="00862FDB" w:rsidRPr="00A64DF7" w:rsidRDefault="00862FDB" w:rsidP="00862FDB">
                  <w:pPr>
                    <w:jc w:val="both"/>
                    <w:rPr>
                      <w:rFonts w:asciiTheme="majorBidi" w:hAnsiTheme="majorBidi" w:cstheme="majorBidi"/>
                    </w:rPr>
                  </w:pPr>
                  <w:r w:rsidRPr="00A64DF7">
                    <w:rPr>
                      <w:rFonts w:asciiTheme="majorBidi" w:hAnsiTheme="majorBidi" w:cstheme="majorBidi"/>
                    </w:rPr>
                    <w:t>Post</w:t>
                  </w:r>
                </w:p>
              </w:tc>
              <w:tc>
                <w:tcPr>
                  <w:tcW w:w="508" w:type="pct"/>
                  <w:tcBorders>
                    <w:top w:val="single" w:sz="4" w:space="0" w:color="000000"/>
                    <w:left w:val="single" w:sz="4" w:space="0" w:color="000000"/>
                    <w:bottom w:val="single" w:sz="4" w:space="0" w:color="000000"/>
                    <w:right w:val="single" w:sz="4" w:space="0" w:color="000000"/>
                  </w:tcBorders>
                  <w:noWrap/>
                  <w:vAlign w:val="center"/>
                  <w:hideMark/>
                </w:tcPr>
                <w:p w14:paraId="7992B896" w14:textId="77777777" w:rsidR="00862FDB" w:rsidRPr="00A64DF7" w:rsidRDefault="00862FDB" w:rsidP="00862FDB">
                  <w:pPr>
                    <w:jc w:val="center"/>
                    <w:rPr>
                      <w:rFonts w:asciiTheme="majorBidi" w:hAnsiTheme="majorBidi" w:cstheme="majorBidi"/>
                    </w:rPr>
                  </w:pPr>
                  <w:r w:rsidRPr="00A64DF7">
                    <w:rPr>
                      <w:rFonts w:asciiTheme="majorBidi" w:hAnsiTheme="majorBidi" w:cstheme="majorBidi"/>
                    </w:rPr>
                    <w:t>Nos</w:t>
                  </w:r>
                </w:p>
              </w:tc>
            </w:tr>
            <w:tr w:rsidR="00862FDB" w:rsidRPr="00A64DF7" w14:paraId="4A2A4666" w14:textId="77777777" w:rsidTr="00F8254C">
              <w:trPr>
                <w:trHeight w:val="216"/>
              </w:trPr>
              <w:tc>
                <w:tcPr>
                  <w:tcW w:w="303" w:type="pct"/>
                  <w:tcBorders>
                    <w:top w:val="single" w:sz="4" w:space="0" w:color="000000"/>
                    <w:left w:val="single" w:sz="4" w:space="0" w:color="000000"/>
                    <w:bottom w:val="single" w:sz="4" w:space="0" w:color="000000"/>
                    <w:right w:val="single" w:sz="4" w:space="0" w:color="000000"/>
                  </w:tcBorders>
                  <w:hideMark/>
                </w:tcPr>
                <w:p w14:paraId="465FC8CC" w14:textId="77777777" w:rsidR="00862FDB" w:rsidRPr="00A64DF7" w:rsidRDefault="00862FDB" w:rsidP="00862FDB">
                  <w:pPr>
                    <w:jc w:val="both"/>
                    <w:rPr>
                      <w:rFonts w:asciiTheme="majorBidi" w:hAnsiTheme="majorBidi" w:cstheme="majorBidi"/>
                    </w:rPr>
                  </w:pPr>
                  <w:bookmarkStart w:id="69" w:name="_Hlk167955618"/>
                  <w:bookmarkEnd w:id="68"/>
                  <w:r w:rsidRPr="00A64DF7">
                    <w:rPr>
                      <w:rFonts w:asciiTheme="majorBidi" w:hAnsiTheme="majorBidi" w:cstheme="majorBidi"/>
                    </w:rPr>
                    <w:t>1</w:t>
                  </w:r>
                </w:p>
              </w:tc>
              <w:tc>
                <w:tcPr>
                  <w:tcW w:w="4189" w:type="pct"/>
                  <w:tcBorders>
                    <w:top w:val="single" w:sz="4" w:space="0" w:color="000000"/>
                    <w:left w:val="single" w:sz="4" w:space="0" w:color="000000"/>
                    <w:bottom w:val="single" w:sz="4" w:space="0" w:color="000000"/>
                    <w:right w:val="single" w:sz="4" w:space="0" w:color="000000"/>
                  </w:tcBorders>
                  <w:noWrap/>
                  <w:hideMark/>
                </w:tcPr>
                <w:p w14:paraId="63A71213" w14:textId="77777777" w:rsidR="00862FDB" w:rsidRPr="00A64DF7" w:rsidRDefault="00862FDB" w:rsidP="00862FDB">
                  <w:pPr>
                    <w:jc w:val="both"/>
                    <w:rPr>
                      <w:rFonts w:asciiTheme="majorBidi" w:hAnsiTheme="majorBidi" w:cstheme="majorBidi"/>
                    </w:rPr>
                  </w:pPr>
                  <w:r w:rsidRPr="001D663A">
                    <w:t>Local ArcGIS Expert (Team leader)</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1B6D462F" w14:textId="77777777" w:rsidR="00862FDB" w:rsidRPr="00A64DF7" w:rsidRDefault="00862FDB" w:rsidP="00862FDB">
                  <w:pPr>
                    <w:jc w:val="center"/>
                    <w:rPr>
                      <w:rFonts w:asciiTheme="majorBidi" w:hAnsiTheme="majorBidi" w:cstheme="majorBidi"/>
                    </w:rPr>
                  </w:pPr>
                  <w:r w:rsidRPr="00A64DF7">
                    <w:rPr>
                      <w:rFonts w:asciiTheme="majorBidi" w:hAnsiTheme="majorBidi" w:cstheme="majorBidi"/>
                    </w:rPr>
                    <w:t>1</w:t>
                  </w:r>
                </w:p>
              </w:tc>
            </w:tr>
            <w:bookmarkEnd w:id="69"/>
            <w:tr w:rsidR="00862FDB" w:rsidRPr="00A64DF7" w14:paraId="2391A71E" w14:textId="77777777" w:rsidTr="00F8254C">
              <w:trPr>
                <w:trHeight w:val="216"/>
              </w:trPr>
              <w:tc>
                <w:tcPr>
                  <w:tcW w:w="303" w:type="pct"/>
                  <w:tcBorders>
                    <w:top w:val="single" w:sz="4" w:space="0" w:color="000000"/>
                    <w:left w:val="single" w:sz="4" w:space="0" w:color="000000"/>
                    <w:bottom w:val="single" w:sz="4" w:space="0" w:color="000000"/>
                    <w:right w:val="single" w:sz="4" w:space="0" w:color="000000"/>
                  </w:tcBorders>
                  <w:hideMark/>
                </w:tcPr>
                <w:p w14:paraId="52DBA247" w14:textId="77777777" w:rsidR="00862FDB" w:rsidRPr="00A64DF7" w:rsidRDefault="00862FDB" w:rsidP="00862FDB">
                  <w:pPr>
                    <w:jc w:val="both"/>
                    <w:rPr>
                      <w:rFonts w:asciiTheme="majorBidi" w:hAnsiTheme="majorBidi" w:cstheme="majorBidi"/>
                    </w:rPr>
                  </w:pPr>
                  <w:r w:rsidRPr="00A64DF7">
                    <w:rPr>
                      <w:rFonts w:asciiTheme="majorBidi" w:hAnsiTheme="majorBidi" w:cstheme="majorBidi"/>
                    </w:rPr>
                    <w:t>2</w:t>
                  </w:r>
                </w:p>
              </w:tc>
              <w:tc>
                <w:tcPr>
                  <w:tcW w:w="4189" w:type="pct"/>
                  <w:tcBorders>
                    <w:top w:val="single" w:sz="4" w:space="0" w:color="000000"/>
                    <w:left w:val="single" w:sz="4" w:space="0" w:color="000000"/>
                    <w:bottom w:val="single" w:sz="4" w:space="0" w:color="000000"/>
                    <w:right w:val="single" w:sz="4" w:space="0" w:color="000000"/>
                  </w:tcBorders>
                  <w:noWrap/>
                </w:tcPr>
                <w:p w14:paraId="4EED54DC" w14:textId="77777777" w:rsidR="00862FDB" w:rsidRPr="00A64DF7" w:rsidRDefault="00862FDB" w:rsidP="00862FDB">
                  <w:pPr>
                    <w:jc w:val="both"/>
                    <w:rPr>
                      <w:rFonts w:asciiTheme="majorBidi" w:hAnsiTheme="majorBidi" w:cstheme="majorBidi"/>
                    </w:rPr>
                  </w:pPr>
                  <w:r w:rsidRPr="00C6155C">
                    <w:t>GHG Inventory and Energy Data Expert</w:t>
                  </w:r>
                  <w:r w:rsidRPr="00C6155C" w:rsidDel="00C6155C">
                    <w:t xml:space="preserve"> </w:t>
                  </w:r>
                  <w:r>
                    <w:t>(local)</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01DD5850" w14:textId="77777777" w:rsidR="00862FDB" w:rsidRPr="00A64DF7" w:rsidRDefault="00862FDB" w:rsidP="00862FDB">
                  <w:pPr>
                    <w:jc w:val="center"/>
                    <w:rPr>
                      <w:rFonts w:asciiTheme="majorBidi" w:hAnsiTheme="majorBidi" w:cstheme="majorBidi"/>
                    </w:rPr>
                  </w:pPr>
                  <w:r>
                    <w:rPr>
                      <w:rFonts w:asciiTheme="majorBidi" w:hAnsiTheme="majorBidi" w:cstheme="majorBidi"/>
                    </w:rPr>
                    <w:t>1</w:t>
                  </w:r>
                </w:p>
              </w:tc>
            </w:tr>
            <w:tr w:rsidR="00862FDB" w:rsidRPr="00A64DF7" w14:paraId="4BCF6DC9" w14:textId="77777777" w:rsidTr="00F8254C">
              <w:trPr>
                <w:trHeight w:val="216"/>
              </w:trPr>
              <w:tc>
                <w:tcPr>
                  <w:tcW w:w="303" w:type="pct"/>
                  <w:tcBorders>
                    <w:top w:val="single" w:sz="4" w:space="0" w:color="000000"/>
                    <w:left w:val="single" w:sz="4" w:space="0" w:color="000000"/>
                    <w:bottom w:val="single" w:sz="4" w:space="0" w:color="000000"/>
                    <w:right w:val="single" w:sz="4" w:space="0" w:color="000000"/>
                  </w:tcBorders>
                </w:tcPr>
                <w:p w14:paraId="25C4EA44" w14:textId="77777777" w:rsidR="00862FDB" w:rsidRPr="00A64DF7" w:rsidRDefault="00862FDB" w:rsidP="00862FDB">
                  <w:pPr>
                    <w:jc w:val="both"/>
                    <w:rPr>
                      <w:rFonts w:asciiTheme="majorBidi" w:hAnsiTheme="majorBidi" w:cstheme="majorBidi"/>
                    </w:rPr>
                  </w:pPr>
                  <w:r>
                    <w:rPr>
                      <w:rFonts w:asciiTheme="majorBidi" w:hAnsiTheme="majorBidi" w:cstheme="majorBidi"/>
                    </w:rPr>
                    <w:t>3</w:t>
                  </w:r>
                </w:p>
              </w:tc>
              <w:tc>
                <w:tcPr>
                  <w:tcW w:w="4189" w:type="pct"/>
                  <w:tcBorders>
                    <w:top w:val="single" w:sz="4" w:space="0" w:color="000000"/>
                    <w:left w:val="single" w:sz="4" w:space="0" w:color="000000"/>
                    <w:bottom w:val="single" w:sz="4" w:space="0" w:color="000000"/>
                    <w:right w:val="single" w:sz="4" w:space="0" w:color="000000"/>
                  </w:tcBorders>
                  <w:noWrap/>
                </w:tcPr>
                <w:p w14:paraId="0E5BFE4F" w14:textId="77777777" w:rsidR="00862FDB" w:rsidRDefault="00862FDB" w:rsidP="00862FDB">
                  <w:pPr>
                    <w:jc w:val="both"/>
                  </w:pPr>
                  <w:r>
                    <w:t xml:space="preserve">Climate Change </w:t>
                  </w:r>
                  <w:r w:rsidRPr="007504F7">
                    <w:t>Knowledge Management Expert</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7A37DABD" w14:textId="77777777" w:rsidR="00862FDB" w:rsidRDefault="00862FDB" w:rsidP="00862FDB">
                  <w:pPr>
                    <w:jc w:val="center"/>
                    <w:rPr>
                      <w:rFonts w:asciiTheme="majorBidi" w:hAnsiTheme="majorBidi" w:cstheme="majorBidi"/>
                    </w:rPr>
                  </w:pPr>
                  <w:r>
                    <w:rPr>
                      <w:rFonts w:asciiTheme="majorBidi" w:hAnsiTheme="majorBidi" w:cstheme="majorBidi"/>
                    </w:rPr>
                    <w:t>1</w:t>
                  </w:r>
                </w:p>
              </w:tc>
            </w:tr>
          </w:tbl>
          <w:p w14:paraId="2DC0C9DF" w14:textId="21BA8374" w:rsidR="00862FDB" w:rsidRDefault="00862FDB" w:rsidP="00862FDB">
            <w:pPr>
              <w:autoSpaceDE w:val="0"/>
              <w:autoSpaceDN w:val="0"/>
              <w:adjustRightInd w:val="0"/>
              <w:jc w:val="both"/>
              <w:rPr>
                <w:rFonts w:asciiTheme="majorBidi" w:hAnsiTheme="majorBidi" w:cstheme="majorBidi"/>
                <w:lang w:val="en-GB"/>
              </w:rPr>
            </w:pPr>
          </w:p>
          <w:p w14:paraId="40561E86" w14:textId="77777777" w:rsidR="00862FDB" w:rsidRDefault="00862FDB" w:rsidP="00862FDB">
            <w:pPr>
              <w:autoSpaceDE w:val="0"/>
              <w:autoSpaceDN w:val="0"/>
              <w:adjustRightInd w:val="0"/>
              <w:jc w:val="both"/>
              <w:rPr>
                <w:rFonts w:asciiTheme="majorBidi" w:hAnsiTheme="majorBidi" w:cstheme="majorBidi"/>
                <w:lang w:val="en-GB"/>
              </w:rPr>
            </w:pPr>
          </w:p>
          <w:p w14:paraId="3B34D445" w14:textId="77777777" w:rsidR="00862FDB" w:rsidRPr="00C45749" w:rsidRDefault="00862FDB" w:rsidP="0085060A">
            <w:pPr>
              <w:pStyle w:val="ListParagraph"/>
              <w:numPr>
                <w:ilvl w:val="0"/>
                <w:numId w:val="24"/>
              </w:numPr>
              <w:autoSpaceDE w:val="0"/>
              <w:autoSpaceDN w:val="0"/>
              <w:adjustRightInd w:val="0"/>
              <w:spacing w:line="276" w:lineRule="auto"/>
              <w:ind w:left="360"/>
              <w:contextualSpacing w:val="0"/>
              <w:jc w:val="both"/>
              <w:rPr>
                <w:rFonts w:asciiTheme="majorBidi" w:hAnsiTheme="majorBidi" w:cstheme="majorBidi"/>
                <w:b/>
                <w:bCs/>
              </w:rPr>
            </w:pPr>
            <w:r>
              <w:rPr>
                <w:rFonts w:asciiTheme="majorBidi" w:hAnsiTheme="majorBidi" w:cstheme="majorBidi"/>
                <w:b/>
                <w:bCs/>
              </w:rPr>
              <w:t>Local ArcGIS Expert (Team leader)</w:t>
            </w:r>
          </w:p>
          <w:p w14:paraId="74C040F7" w14:textId="77777777" w:rsidR="00862FDB" w:rsidRPr="00C45749" w:rsidRDefault="00862FDB" w:rsidP="00862FDB">
            <w:pPr>
              <w:pStyle w:val="ListParagraph"/>
              <w:numPr>
                <w:ilvl w:val="1"/>
                <w:numId w:val="5"/>
              </w:numPr>
              <w:autoSpaceDE w:val="0"/>
              <w:autoSpaceDN w:val="0"/>
              <w:adjustRightInd w:val="0"/>
              <w:spacing w:line="276" w:lineRule="auto"/>
              <w:contextualSpacing w:val="0"/>
              <w:jc w:val="both"/>
              <w:rPr>
                <w:rFonts w:asciiTheme="majorBidi" w:hAnsiTheme="majorBidi" w:cstheme="majorBidi"/>
              </w:rPr>
            </w:pPr>
            <w:r w:rsidRPr="00C45749">
              <w:rPr>
                <w:rFonts w:asciiTheme="majorBidi" w:hAnsiTheme="majorBidi" w:cstheme="majorBidi"/>
              </w:rPr>
              <w:t>Academic qualification</w:t>
            </w:r>
          </w:p>
          <w:p w14:paraId="0E894523" w14:textId="77777777" w:rsidR="00862FDB" w:rsidRPr="00C45749" w:rsidRDefault="00862FDB" w:rsidP="00862FDB">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3C7704">
              <w:rPr>
                <w:rFonts w:asciiTheme="majorBidi" w:hAnsiTheme="majorBidi" w:cstheme="majorBidi"/>
              </w:rPr>
              <w:t xml:space="preserve">Minimum Qualifications: </w:t>
            </w:r>
            <w:r w:rsidRPr="0019711C">
              <w:rPr>
                <w:rFonts w:asciiTheme="majorBidi" w:hAnsiTheme="majorBidi" w:cstheme="majorBidi"/>
              </w:rPr>
              <w:t xml:space="preserve">Must have a Bachelor’s in Geographic Information Systems (GIS), Remote Sensing, Environmental Science, </w:t>
            </w:r>
            <w:r w:rsidRPr="003E5BF1">
              <w:rPr>
                <w:rFonts w:asciiTheme="majorBidi" w:hAnsiTheme="majorBidi" w:cstheme="majorBidi"/>
              </w:rPr>
              <w:t>Geospatial Technologies</w:t>
            </w:r>
            <w:r>
              <w:rPr>
                <w:rFonts w:asciiTheme="majorBidi" w:hAnsiTheme="majorBidi" w:cstheme="majorBidi"/>
              </w:rPr>
              <w:t>,</w:t>
            </w:r>
            <w:r w:rsidRPr="003E5BF1">
              <w:rPr>
                <w:rFonts w:asciiTheme="majorBidi" w:hAnsiTheme="majorBidi" w:cstheme="majorBidi"/>
              </w:rPr>
              <w:t xml:space="preserve"> Geospatial Analysis</w:t>
            </w:r>
            <w:r>
              <w:rPr>
                <w:rFonts w:asciiTheme="majorBidi" w:hAnsiTheme="majorBidi" w:cstheme="majorBidi"/>
              </w:rPr>
              <w:t xml:space="preserve">, </w:t>
            </w:r>
            <w:r w:rsidRPr="003E5BF1">
              <w:rPr>
                <w:rFonts w:asciiTheme="majorBidi" w:hAnsiTheme="majorBidi" w:cstheme="majorBidi"/>
              </w:rPr>
              <w:t xml:space="preserve">Science </w:t>
            </w:r>
            <w:r w:rsidRPr="0019711C">
              <w:rPr>
                <w:rFonts w:asciiTheme="majorBidi" w:hAnsiTheme="majorBidi" w:cstheme="majorBidi"/>
              </w:rPr>
              <w:t>or a related field</w:t>
            </w:r>
          </w:p>
          <w:p w14:paraId="432DF780" w14:textId="77777777" w:rsidR="00862FDB" w:rsidRPr="00C45749" w:rsidRDefault="00862FDB" w:rsidP="00862FDB">
            <w:pPr>
              <w:pStyle w:val="ListParagraph"/>
              <w:numPr>
                <w:ilvl w:val="1"/>
                <w:numId w:val="5"/>
              </w:numPr>
              <w:autoSpaceDE w:val="0"/>
              <w:autoSpaceDN w:val="0"/>
              <w:adjustRightInd w:val="0"/>
              <w:spacing w:line="276" w:lineRule="auto"/>
              <w:contextualSpacing w:val="0"/>
              <w:jc w:val="both"/>
              <w:rPr>
                <w:rFonts w:asciiTheme="majorBidi" w:hAnsiTheme="majorBidi" w:cstheme="majorBidi"/>
              </w:rPr>
            </w:pPr>
            <w:r w:rsidRPr="00C45749">
              <w:rPr>
                <w:rFonts w:asciiTheme="majorBidi" w:hAnsiTheme="majorBidi" w:cstheme="majorBidi"/>
              </w:rPr>
              <w:t>Professional experience</w:t>
            </w:r>
          </w:p>
          <w:p w14:paraId="557CD4A5" w14:textId="77777777" w:rsidR="00862FDB" w:rsidRPr="008B3491" w:rsidRDefault="00862FDB" w:rsidP="00862FDB">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8B3491">
              <w:rPr>
                <w:rFonts w:asciiTheme="majorBidi" w:hAnsiTheme="majorBidi" w:cstheme="majorBidi"/>
              </w:rPr>
              <w:t>Minimum five (</w:t>
            </w:r>
            <w:r>
              <w:rPr>
                <w:rFonts w:asciiTheme="majorBidi" w:hAnsiTheme="majorBidi" w:cstheme="majorBidi"/>
              </w:rPr>
              <w:t>5</w:t>
            </w:r>
            <w:r w:rsidRPr="008B3491">
              <w:rPr>
                <w:rFonts w:asciiTheme="majorBidi" w:hAnsiTheme="majorBidi" w:cstheme="majorBidi"/>
              </w:rPr>
              <w:t>) years’ experience in GIS mapping and data visualization</w:t>
            </w:r>
          </w:p>
          <w:p w14:paraId="30F6B467" w14:textId="77777777" w:rsidR="00862FDB" w:rsidRPr="008B3491" w:rsidRDefault="00862FDB" w:rsidP="00862FDB">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8B3491">
              <w:rPr>
                <w:rFonts w:asciiTheme="majorBidi" w:hAnsiTheme="majorBidi" w:cstheme="majorBidi"/>
              </w:rPr>
              <w:t>Demonstrated expertise in ArcGIS-based data visualization and statistical mapping</w:t>
            </w:r>
          </w:p>
          <w:p w14:paraId="0373B3EE" w14:textId="77777777" w:rsidR="00862FDB" w:rsidRPr="008B3491" w:rsidRDefault="00862FDB" w:rsidP="00862FDB">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8B3491">
              <w:rPr>
                <w:rFonts w:asciiTheme="majorBidi" w:hAnsiTheme="majorBidi" w:cstheme="majorBidi"/>
              </w:rPr>
              <w:t>Proven experience in training and capacity building for GIS applications</w:t>
            </w:r>
          </w:p>
          <w:p w14:paraId="08CA6324" w14:textId="77777777" w:rsidR="00862FDB" w:rsidRPr="008B3491" w:rsidRDefault="00862FDB" w:rsidP="00862FDB">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8B3491">
              <w:rPr>
                <w:rFonts w:asciiTheme="majorBidi" w:hAnsiTheme="majorBidi" w:cstheme="majorBidi"/>
              </w:rPr>
              <w:t>Experience working with government agencies and statistical bureaus</w:t>
            </w:r>
          </w:p>
          <w:p w14:paraId="574A1FF6" w14:textId="77777777" w:rsidR="00862FDB" w:rsidRPr="00C45749" w:rsidRDefault="00862FDB" w:rsidP="00862FDB">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8B3491">
              <w:rPr>
                <w:rFonts w:asciiTheme="majorBidi" w:hAnsiTheme="majorBidi" w:cstheme="majorBidi"/>
              </w:rPr>
              <w:t>Strong analytical, communication, and reporting skills</w:t>
            </w:r>
          </w:p>
          <w:p w14:paraId="0E7AC5B4" w14:textId="77777777" w:rsidR="00862FDB" w:rsidRDefault="00862FDB" w:rsidP="00862FDB">
            <w:pPr>
              <w:autoSpaceDE w:val="0"/>
              <w:autoSpaceDN w:val="0"/>
              <w:adjustRightInd w:val="0"/>
              <w:jc w:val="both"/>
              <w:rPr>
                <w:rFonts w:asciiTheme="majorBidi" w:hAnsiTheme="majorBidi" w:cstheme="majorBidi"/>
                <w:lang w:val="en-GB"/>
              </w:rPr>
            </w:pPr>
          </w:p>
          <w:p w14:paraId="0D8BAE0F" w14:textId="77777777" w:rsidR="00862FDB" w:rsidRPr="008F54DF" w:rsidRDefault="00862FDB" w:rsidP="0085060A">
            <w:pPr>
              <w:pStyle w:val="ListParagraph"/>
              <w:numPr>
                <w:ilvl w:val="0"/>
                <w:numId w:val="24"/>
              </w:numPr>
              <w:autoSpaceDE w:val="0"/>
              <w:autoSpaceDN w:val="0"/>
              <w:adjustRightInd w:val="0"/>
              <w:spacing w:line="276" w:lineRule="auto"/>
              <w:ind w:left="360"/>
              <w:contextualSpacing w:val="0"/>
              <w:jc w:val="both"/>
              <w:rPr>
                <w:rFonts w:asciiTheme="majorBidi" w:hAnsiTheme="majorBidi" w:cstheme="majorBidi"/>
                <w:b/>
                <w:bCs/>
              </w:rPr>
            </w:pPr>
            <w:r w:rsidRPr="00C6155C">
              <w:rPr>
                <w:rFonts w:asciiTheme="majorBidi" w:hAnsiTheme="majorBidi" w:cstheme="majorBidi"/>
                <w:b/>
                <w:bCs/>
              </w:rPr>
              <w:t>GHG Inventory and Energy Data Expert</w:t>
            </w:r>
            <w:r>
              <w:rPr>
                <w:rFonts w:asciiTheme="majorBidi" w:hAnsiTheme="majorBidi" w:cstheme="majorBidi"/>
                <w:b/>
                <w:bCs/>
              </w:rPr>
              <w:t xml:space="preserve"> (Local)</w:t>
            </w:r>
          </w:p>
          <w:p w14:paraId="42A13E34" w14:textId="77777777" w:rsidR="00862FDB" w:rsidRPr="008F54DF" w:rsidRDefault="00862FDB" w:rsidP="00862FDB">
            <w:pPr>
              <w:pStyle w:val="ListParagraph"/>
              <w:numPr>
                <w:ilvl w:val="1"/>
                <w:numId w:val="5"/>
              </w:numPr>
              <w:autoSpaceDE w:val="0"/>
              <w:autoSpaceDN w:val="0"/>
              <w:adjustRightInd w:val="0"/>
              <w:spacing w:line="276" w:lineRule="auto"/>
              <w:contextualSpacing w:val="0"/>
              <w:jc w:val="both"/>
              <w:rPr>
                <w:rFonts w:asciiTheme="majorBidi" w:hAnsiTheme="majorBidi" w:cstheme="majorBidi"/>
              </w:rPr>
            </w:pPr>
            <w:r w:rsidRPr="008F54DF">
              <w:rPr>
                <w:rFonts w:asciiTheme="majorBidi" w:hAnsiTheme="majorBidi" w:cstheme="majorBidi"/>
              </w:rPr>
              <w:t>Academic qualification</w:t>
            </w:r>
          </w:p>
          <w:p w14:paraId="3EDC390B" w14:textId="77777777" w:rsidR="00862FDB" w:rsidRPr="0083069A" w:rsidRDefault="00862FDB" w:rsidP="00862FDB">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6164C6">
              <w:rPr>
                <w:rFonts w:asciiTheme="majorBidi" w:hAnsiTheme="majorBidi" w:cstheme="majorBidi"/>
              </w:rPr>
              <w:t>Minimum Qualifications: Master’s degree in climate science, climate change, meteorology, engineering, science, environment management, environment science, natural resource management, or any climate change related areas relevant to the assignment</w:t>
            </w:r>
          </w:p>
          <w:p w14:paraId="218520E8" w14:textId="77777777" w:rsidR="00862FDB" w:rsidRPr="00F11961" w:rsidRDefault="00862FDB" w:rsidP="00862FDB">
            <w:pPr>
              <w:pStyle w:val="ListParagraph"/>
              <w:numPr>
                <w:ilvl w:val="1"/>
                <w:numId w:val="5"/>
              </w:numPr>
              <w:autoSpaceDE w:val="0"/>
              <w:autoSpaceDN w:val="0"/>
              <w:adjustRightInd w:val="0"/>
              <w:spacing w:line="276" w:lineRule="auto"/>
              <w:contextualSpacing w:val="0"/>
              <w:jc w:val="both"/>
              <w:rPr>
                <w:rFonts w:asciiTheme="majorBidi" w:hAnsiTheme="majorBidi" w:cstheme="majorBidi"/>
              </w:rPr>
            </w:pPr>
            <w:r w:rsidRPr="00F11961">
              <w:rPr>
                <w:rFonts w:asciiTheme="majorBidi" w:hAnsiTheme="majorBidi" w:cstheme="majorBidi"/>
              </w:rPr>
              <w:t>Professional experience</w:t>
            </w:r>
          </w:p>
          <w:p w14:paraId="0B4C29D1" w14:textId="77777777" w:rsidR="00862FDB" w:rsidRPr="00B5744E" w:rsidRDefault="00862FDB" w:rsidP="00862FDB">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B5744E">
              <w:rPr>
                <w:rFonts w:asciiTheme="majorBidi" w:hAnsiTheme="majorBidi" w:cstheme="majorBidi"/>
              </w:rPr>
              <w:lastRenderedPageBreak/>
              <w:t xml:space="preserve">At least </w:t>
            </w:r>
            <w:r>
              <w:rPr>
                <w:rFonts w:asciiTheme="majorBidi" w:hAnsiTheme="majorBidi" w:cstheme="majorBidi"/>
              </w:rPr>
              <w:t>10</w:t>
            </w:r>
            <w:r w:rsidRPr="00B5744E">
              <w:rPr>
                <w:rFonts w:asciiTheme="majorBidi" w:hAnsiTheme="majorBidi" w:cstheme="majorBidi"/>
              </w:rPr>
              <w:t xml:space="preserve"> years of experience GHG inventory compilation and UNFCCC review process.</w:t>
            </w:r>
          </w:p>
          <w:p w14:paraId="03ECFFFC" w14:textId="77777777" w:rsidR="00862FDB" w:rsidRPr="00B5744E" w:rsidRDefault="00862FDB" w:rsidP="00862FDB">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B5744E">
              <w:rPr>
                <w:rFonts w:asciiTheme="majorBidi" w:hAnsiTheme="majorBidi" w:cstheme="majorBidi"/>
              </w:rPr>
              <w:t xml:space="preserve">Good understanding of national climate change issues </w:t>
            </w:r>
            <w:proofErr w:type="gramStart"/>
            <w:r w:rsidRPr="00B5744E">
              <w:rPr>
                <w:rFonts w:asciiTheme="majorBidi" w:hAnsiTheme="majorBidi" w:cstheme="majorBidi"/>
              </w:rPr>
              <w:t>in particular related</w:t>
            </w:r>
            <w:proofErr w:type="gramEnd"/>
            <w:r w:rsidRPr="00B5744E">
              <w:rPr>
                <w:rFonts w:asciiTheme="majorBidi" w:hAnsiTheme="majorBidi" w:cstheme="majorBidi"/>
              </w:rPr>
              <w:t xml:space="preserve"> to MRV and UNFCCC.</w:t>
            </w:r>
          </w:p>
          <w:p w14:paraId="36251DD8" w14:textId="77777777" w:rsidR="00862FDB" w:rsidRPr="00B5744E" w:rsidRDefault="00862FDB" w:rsidP="00862FDB">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B5744E">
              <w:rPr>
                <w:rFonts w:asciiTheme="majorBidi" w:hAnsiTheme="majorBidi" w:cstheme="majorBidi"/>
              </w:rPr>
              <w:t>Experience in developing Maldives national reports to UNFCCC (National Communications, Biannual Update Reports)</w:t>
            </w:r>
          </w:p>
          <w:p w14:paraId="48F6C341" w14:textId="77777777" w:rsidR="00862FDB" w:rsidRPr="00B5744E" w:rsidRDefault="00862FDB" w:rsidP="00862FDB">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B5744E">
              <w:rPr>
                <w:rFonts w:asciiTheme="majorBidi" w:hAnsiTheme="majorBidi" w:cstheme="majorBidi"/>
              </w:rPr>
              <w:t>Demonstrated ability to write precise reports via samples of similar work previously conducted. (Submit weblinks of samples).</w:t>
            </w:r>
          </w:p>
          <w:p w14:paraId="3DAD8202" w14:textId="77777777" w:rsidR="00862FDB" w:rsidRPr="0083069A" w:rsidRDefault="00862FDB" w:rsidP="00862FDB">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B5744E">
              <w:rPr>
                <w:rFonts w:asciiTheme="majorBidi" w:hAnsiTheme="majorBidi" w:cstheme="majorBidi"/>
              </w:rPr>
              <w:t>Must have excellent speaking, reading, report writing and presentation skills in English and Dhivehi.</w:t>
            </w:r>
          </w:p>
          <w:p w14:paraId="654E7281" w14:textId="77777777" w:rsidR="00862FDB" w:rsidRDefault="00862FDB" w:rsidP="00862FDB">
            <w:pPr>
              <w:autoSpaceDE w:val="0"/>
              <w:autoSpaceDN w:val="0"/>
              <w:adjustRightInd w:val="0"/>
              <w:jc w:val="both"/>
              <w:rPr>
                <w:rFonts w:asciiTheme="majorBidi" w:hAnsiTheme="majorBidi" w:cstheme="majorBidi"/>
                <w:lang w:val="en-GB"/>
              </w:rPr>
            </w:pPr>
          </w:p>
          <w:p w14:paraId="3FFBFA86" w14:textId="77777777" w:rsidR="00862FDB" w:rsidRPr="008F54DF" w:rsidRDefault="00862FDB" w:rsidP="0085060A">
            <w:pPr>
              <w:pStyle w:val="ListParagraph"/>
              <w:numPr>
                <w:ilvl w:val="0"/>
                <w:numId w:val="24"/>
              </w:numPr>
              <w:autoSpaceDE w:val="0"/>
              <w:autoSpaceDN w:val="0"/>
              <w:adjustRightInd w:val="0"/>
              <w:spacing w:line="276" w:lineRule="auto"/>
              <w:ind w:left="360"/>
              <w:contextualSpacing w:val="0"/>
              <w:jc w:val="both"/>
              <w:rPr>
                <w:rFonts w:asciiTheme="majorBidi" w:hAnsiTheme="majorBidi" w:cstheme="majorBidi"/>
                <w:b/>
                <w:bCs/>
              </w:rPr>
            </w:pPr>
            <w:r>
              <w:rPr>
                <w:rFonts w:asciiTheme="majorBidi" w:hAnsiTheme="majorBidi" w:cstheme="majorBidi"/>
                <w:b/>
                <w:bCs/>
              </w:rPr>
              <w:t xml:space="preserve">Climate Change Knowledge Management Expert </w:t>
            </w:r>
          </w:p>
          <w:p w14:paraId="40C6BF9F" w14:textId="77777777" w:rsidR="00862FDB" w:rsidRPr="008F54DF" w:rsidRDefault="00862FDB" w:rsidP="00862FDB">
            <w:pPr>
              <w:pStyle w:val="ListParagraph"/>
              <w:numPr>
                <w:ilvl w:val="1"/>
                <w:numId w:val="5"/>
              </w:numPr>
              <w:autoSpaceDE w:val="0"/>
              <w:autoSpaceDN w:val="0"/>
              <w:adjustRightInd w:val="0"/>
              <w:spacing w:line="276" w:lineRule="auto"/>
              <w:contextualSpacing w:val="0"/>
              <w:jc w:val="both"/>
              <w:rPr>
                <w:rFonts w:asciiTheme="majorBidi" w:hAnsiTheme="majorBidi" w:cstheme="majorBidi"/>
              </w:rPr>
            </w:pPr>
            <w:r w:rsidRPr="008F54DF">
              <w:rPr>
                <w:rFonts w:asciiTheme="majorBidi" w:hAnsiTheme="majorBidi" w:cstheme="majorBidi"/>
              </w:rPr>
              <w:t>Academic qualification</w:t>
            </w:r>
          </w:p>
          <w:p w14:paraId="23B2018B" w14:textId="77777777" w:rsidR="00862FDB" w:rsidRPr="0083069A" w:rsidRDefault="00862FDB" w:rsidP="00862FDB">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8B66A2">
              <w:rPr>
                <w:rFonts w:asciiTheme="majorBidi" w:hAnsiTheme="majorBidi" w:cstheme="majorBidi"/>
              </w:rPr>
              <w:t xml:space="preserve">Minimum Qualifications: Master’s degree in climate science, climate change, meteorology, oceanography, environment management, environment science, </w:t>
            </w:r>
            <w:r>
              <w:rPr>
                <w:rFonts w:asciiTheme="majorBidi" w:hAnsiTheme="majorBidi" w:cstheme="majorBidi"/>
              </w:rPr>
              <w:t xml:space="preserve">engineering </w:t>
            </w:r>
            <w:r w:rsidRPr="008B66A2">
              <w:rPr>
                <w:rFonts w:asciiTheme="majorBidi" w:hAnsiTheme="majorBidi" w:cstheme="majorBidi"/>
              </w:rPr>
              <w:t>or any climate change related areas relevant to the assignment</w:t>
            </w:r>
          </w:p>
          <w:p w14:paraId="7EF1EF9C" w14:textId="77777777" w:rsidR="00862FDB" w:rsidRPr="00F11961" w:rsidRDefault="00862FDB" w:rsidP="00862FDB">
            <w:pPr>
              <w:pStyle w:val="ListParagraph"/>
              <w:numPr>
                <w:ilvl w:val="1"/>
                <w:numId w:val="5"/>
              </w:numPr>
              <w:autoSpaceDE w:val="0"/>
              <w:autoSpaceDN w:val="0"/>
              <w:adjustRightInd w:val="0"/>
              <w:spacing w:line="276" w:lineRule="auto"/>
              <w:contextualSpacing w:val="0"/>
              <w:jc w:val="both"/>
              <w:rPr>
                <w:rFonts w:asciiTheme="majorBidi" w:hAnsiTheme="majorBidi" w:cstheme="majorBidi"/>
              </w:rPr>
            </w:pPr>
            <w:r w:rsidRPr="00F11961">
              <w:rPr>
                <w:rFonts w:asciiTheme="majorBidi" w:hAnsiTheme="majorBidi" w:cstheme="majorBidi"/>
              </w:rPr>
              <w:t>Professional experience</w:t>
            </w:r>
          </w:p>
          <w:p w14:paraId="228223C4" w14:textId="77777777" w:rsidR="00862FDB" w:rsidRPr="00AF1B38" w:rsidRDefault="00862FDB" w:rsidP="00862FDB">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AF1B38">
              <w:rPr>
                <w:rFonts w:asciiTheme="majorBidi" w:hAnsiTheme="majorBidi" w:cstheme="majorBidi"/>
              </w:rPr>
              <w:t xml:space="preserve">At least 10 years professional experience </w:t>
            </w:r>
            <w:proofErr w:type="gramStart"/>
            <w:r w:rsidRPr="00AF1B38">
              <w:rPr>
                <w:rFonts w:asciiTheme="majorBidi" w:hAnsiTheme="majorBidi" w:cstheme="majorBidi"/>
              </w:rPr>
              <w:t>in the area of</w:t>
            </w:r>
            <w:proofErr w:type="gramEnd"/>
            <w:r w:rsidRPr="00AF1B38">
              <w:rPr>
                <w:rFonts w:asciiTheme="majorBidi" w:hAnsiTheme="majorBidi" w:cstheme="majorBidi"/>
              </w:rPr>
              <w:t xml:space="preserve"> climate change in the Maldives. </w:t>
            </w:r>
          </w:p>
          <w:p w14:paraId="75A2E5D9" w14:textId="77777777" w:rsidR="00862FDB" w:rsidRPr="00AF1B38" w:rsidRDefault="00862FDB" w:rsidP="00862FDB">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AF1B38">
              <w:rPr>
                <w:rFonts w:asciiTheme="majorBidi" w:hAnsiTheme="majorBidi" w:cstheme="majorBidi"/>
              </w:rPr>
              <w:t xml:space="preserve">Demonstrated experience in national climate change issues </w:t>
            </w:r>
            <w:proofErr w:type="gramStart"/>
            <w:r w:rsidRPr="00AF1B38">
              <w:rPr>
                <w:rFonts w:asciiTheme="majorBidi" w:hAnsiTheme="majorBidi" w:cstheme="majorBidi"/>
              </w:rPr>
              <w:t>in particular related</w:t>
            </w:r>
            <w:proofErr w:type="gramEnd"/>
            <w:r w:rsidRPr="00AF1B38">
              <w:rPr>
                <w:rFonts w:asciiTheme="majorBidi" w:hAnsiTheme="majorBidi" w:cstheme="majorBidi"/>
              </w:rPr>
              <w:t xml:space="preserve"> to MRV and UNFCCC</w:t>
            </w:r>
          </w:p>
          <w:p w14:paraId="0558B943" w14:textId="77777777" w:rsidR="00862FDB" w:rsidRPr="00AF1B38" w:rsidRDefault="00862FDB" w:rsidP="00862FDB">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AF1B38">
              <w:rPr>
                <w:rFonts w:asciiTheme="majorBidi" w:hAnsiTheme="majorBidi" w:cstheme="majorBidi"/>
              </w:rPr>
              <w:t>Demonstrated experience in national climate change issues in the country.</w:t>
            </w:r>
          </w:p>
          <w:p w14:paraId="37C7E388" w14:textId="77777777" w:rsidR="00862FDB" w:rsidRPr="00AF1B38" w:rsidRDefault="00862FDB" w:rsidP="00862FDB">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AF1B38">
              <w:rPr>
                <w:rFonts w:asciiTheme="majorBidi" w:hAnsiTheme="majorBidi" w:cstheme="majorBidi"/>
              </w:rPr>
              <w:t>Demonstrated ability to write precise reports via samples of similar work previously conducted. (Submit weblinks of samples)</w:t>
            </w:r>
          </w:p>
          <w:p w14:paraId="0A7F6EA1" w14:textId="06B541BD" w:rsidR="00057A16" w:rsidRPr="00862FDB" w:rsidRDefault="00862FDB" w:rsidP="00862FDB">
            <w:pPr>
              <w:pStyle w:val="ListParagraph"/>
              <w:numPr>
                <w:ilvl w:val="2"/>
                <w:numId w:val="5"/>
              </w:numPr>
              <w:autoSpaceDE w:val="0"/>
              <w:autoSpaceDN w:val="0"/>
              <w:adjustRightInd w:val="0"/>
              <w:spacing w:line="276" w:lineRule="auto"/>
              <w:contextualSpacing w:val="0"/>
              <w:jc w:val="both"/>
              <w:rPr>
                <w:rFonts w:asciiTheme="majorBidi" w:hAnsiTheme="majorBidi" w:cstheme="majorBidi"/>
              </w:rPr>
            </w:pPr>
            <w:r w:rsidRPr="00AF1B38">
              <w:rPr>
                <w:rFonts w:asciiTheme="majorBidi" w:hAnsiTheme="majorBidi" w:cstheme="majorBidi"/>
              </w:rPr>
              <w:t>Must have excellent speaking, reading, report writing and presentation skills in English and Dhivehi</w:t>
            </w:r>
          </w:p>
        </w:tc>
      </w:tr>
      <w:tr w:rsidR="00171DF5" w14:paraId="272A9E69" w14:textId="77777777" w:rsidTr="004574B3">
        <w:trPr>
          <w:trHeight w:val="662"/>
        </w:trPr>
        <w:tc>
          <w:tcPr>
            <w:tcW w:w="9740" w:type="dxa"/>
            <w:gridSpan w:val="3"/>
          </w:tcPr>
          <w:p w14:paraId="2D5EC14E" w14:textId="4D49871F" w:rsidR="00171DF5" w:rsidRPr="00FA20CE" w:rsidRDefault="00862FDB" w:rsidP="00DC0502">
            <w:pPr>
              <w:pStyle w:val="BodyText"/>
              <w:rPr>
                <w:rFonts w:asciiTheme="majorBidi" w:hAnsiTheme="majorBidi" w:cstheme="majorBidi"/>
                <w:b/>
                <w:bCs/>
                <w:sz w:val="24"/>
                <w:szCs w:val="24"/>
              </w:rPr>
            </w:pPr>
            <w:r>
              <w:rPr>
                <w:rFonts w:asciiTheme="majorBidi" w:hAnsiTheme="majorBidi" w:cstheme="majorBidi"/>
                <w:b/>
                <w:bCs/>
                <w:sz w:val="24"/>
                <w:szCs w:val="24"/>
              </w:rPr>
              <w:t>Provision of Monitoring and Progress Controls</w:t>
            </w:r>
          </w:p>
        </w:tc>
      </w:tr>
      <w:tr w:rsidR="00171DF5" w14:paraId="4CCF661F" w14:textId="77777777" w:rsidTr="004574B3">
        <w:trPr>
          <w:trHeight w:val="640"/>
        </w:trPr>
        <w:tc>
          <w:tcPr>
            <w:tcW w:w="9740" w:type="dxa"/>
            <w:gridSpan w:val="3"/>
          </w:tcPr>
          <w:p w14:paraId="4ADE5CE8" w14:textId="77777777" w:rsidR="00862FDB" w:rsidRDefault="00862FDB" w:rsidP="0085060A">
            <w:pPr>
              <w:pStyle w:val="ListParagraph"/>
              <w:numPr>
                <w:ilvl w:val="0"/>
                <w:numId w:val="25"/>
              </w:numPr>
              <w:autoSpaceDE w:val="0"/>
              <w:autoSpaceDN w:val="0"/>
              <w:adjustRightInd w:val="0"/>
              <w:spacing w:before="200" w:line="360" w:lineRule="auto"/>
              <w:contextualSpacing w:val="0"/>
              <w:jc w:val="both"/>
              <w:rPr>
                <w:rFonts w:asciiTheme="majorBidi" w:hAnsiTheme="majorBidi" w:cstheme="majorBidi"/>
                <w:lang w:val="en-GB"/>
              </w:rPr>
            </w:pPr>
            <w:r w:rsidRPr="006A574B">
              <w:rPr>
                <w:rFonts w:asciiTheme="majorBidi" w:hAnsiTheme="majorBidi" w:cstheme="majorBidi"/>
                <w:lang w:val="en-GB"/>
              </w:rPr>
              <w:t>The consultants shall attend progress meetings once every month with the CBIT team members. The individuals in the posts listed under "Requirements for Experience and Qualification" must participate in the progress meetings. The proposed team of experts who are not in the Maldives at the time of the meeting shall participate via an online platform. The proposed team of experts is required to be present in person for the following:</w:t>
            </w:r>
          </w:p>
          <w:p w14:paraId="4F9F1476" w14:textId="77777777" w:rsidR="00862FDB" w:rsidRPr="000F1F82" w:rsidRDefault="00862FDB" w:rsidP="0085060A">
            <w:pPr>
              <w:pStyle w:val="ListParagraph"/>
              <w:numPr>
                <w:ilvl w:val="1"/>
                <w:numId w:val="25"/>
              </w:numPr>
              <w:autoSpaceDE w:val="0"/>
              <w:autoSpaceDN w:val="0"/>
              <w:adjustRightInd w:val="0"/>
              <w:spacing w:before="200" w:line="360" w:lineRule="auto"/>
              <w:contextualSpacing w:val="0"/>
              <w:jc w:val="both"/>
              <w:rPr>
                <w:rFonts w:asciiTheme="majorBidi" w:hAnsiTheme="majorBidi" w:cstheme="majorBidi"/>
                <w:lang w:val="en-GB"/>
              </w:rPr>
            </w:pPr>
            <w:r w:rsidRPr="000F1F82">
              <w:rPr>
                <w:rFonts w:asciiTheme="majorBidi" w:hAnsiTheme="majorBidi" w:cstheme="majorBidi"/>
                <w:lang w:val="en-GB"/>
              </w:rPr>
              <w:t>All consultancy workshops</w:t>
            </w:r>
          </w:p>
          <w:p w14:paraId="24E0C717" w14:textId="77777777" w:rsidR="00862FDB" w:rsidRPr="000F1F82" w:rsidRDefault="00862FDB" w:rsidP="0085060A">
            <w:pPr>
              <w:pStyle w:val="ListParagraph"/>
              <w:numPr>
                <w:ilvl w:val="1"/>
                <w:numId w:val="25"/>
              </w:numPr>
              <w:autoSpaceDE w:val="0"/>
              <w:autoSpaceDN w:val="0"/>
              <w:adjustRightInd w:val="0"/>
              <w:spacing w:before="200" w:line="360" w:lineRule="auto"/>
              <w:contextualSpacing w:val="0"/>
              <w:jc w:val="both"/>
              <w:rPr>
                <w:rFonts w:asciiTheme="majorBidi" w:hAnsiTheme="majorBidi" w:cstheme="majorBidi"/>
                <w:lang w:val="en-GB"/>
              </w:rPr>
            </w:pPr>
            <w:r w:rsidRPr="000F1F82">
              <w:rPr>
                <w:rFonts w:asciiTheme="majorBidi" w:hAnsiTheme="majorBidi" w:cstheme="majorBidi"/>
                <w:lang w:val="en-GB"/>
              </w:rPr>
              <w:t>Trainings</w:t>
            </w:r>
          </w:p>
          <w:p w14:paraId="5E427720" w14:textId="77777777" w:rsidR="00862FDB" w:rsidRPr="00270065" w:rsidRDefault="00862FDB" w:rsidP="0085060A">
            <w:pPr>
              <w:pStyle w:val="ListParagraph"/>
              <w:numPr>
                <w:ilvl w:val="0"/>
                <w:numId w:val="25"/>
              </w:numPr>
              <w:autoSpaceDE w:val="0"/>
              <w:autoSpaceDN w:val="0"/>
              <w:adjustRightInd w:val="0"/>
              <w:spacing w:before="240" w:after="120" w:line="276" w:lineRule="auto"/>
              <w:contextualSpacing w:val="0"/>
              <w:jc w:val="both"/>
              <w:rPr>
                <w:rFonts w:asciiTheme="majorBidi" w:hAnsiTheme="majorBidi" w:cstheme="majorBidi"/>
              </w:rPr>
            </w:pPr>
            <w:r>
              <w:rPr>
                <w:rFonts w:asciiTheme="majorBidi" w:hAnsiTheme="majorBidi" w:cstheme="majorBidi"/>
              </w:rPr>
              <w:lastRenderedPageBreak/>
              <w:t xml:space="preserve">Progress meetings must be held at least once a month. </w:t>
            </w:r>
          </w:p>
          <w:p w14:paraId="1535D23F" w14:textId="36E0E230" w:rsidR="00171DF5" w:rsidRPr="00DC0502" w:rsidRDefault="00862FDB" w:rsidP="0085060A">
            <w:pPr>
              <w:pStyle w:val="ListParagraph"/>
              <w:numPr>
                <w:ilvl w:val="0"/>
                <w:numId w:val="25"/>
              </w:numPr>
              <w:autoSpaceDE w:val="0"/>
              <w:autoSpaceDN w:val="0"/>
              <w:adjustRightInd w:val="0"/>
              <w:spacing w:before="240" w:after="120" w:line="276" w:lineRule="auto"/>
              <w:contextualSpacing w:val="0"/>
              <w:jc w:val="both"/>
              <w:rPr>
                <w:rFonts w:asciiTheme="majorBidi" w:hAnsiTheme="majorBidi" w:cstheme="majorBidi"/>
                <w:color w:val="000000"/>
              </w:rPr>
            </w:pPr>
            <w:r w:rsidRPr="007A67A6">
              <w:rPr>
                <w:rFonts w:asciiTheme="majorBidi" w:hAnsiTheme="majorBidi" w:cstheme="majorBidi"/>
              </w:rPr>
              <w:t>For meetings held under this consultancy, the Minutes of Meeting must be provided to the PMU within 5 days of the meeting.</w:t>
            </w:r>
          </w:p>
        </w:tc>
      </w:tr>
      <w:tr w:rsidR="00171DF5" w14:paraId="7C12F412" w14:textId="77777777" w:rsidTr="004574B3">
        <w:trPr>
          <w:trHeight w:val="630"/>
        </w:trPr>
        <w:tc>
          <w:tcPr>
            <w:tcW w:w="9740" w:type="dxa"/>
            <w:gridSpan w:val="3"/>
          </w:tcPr>
          <w:p w14:paraId="3B9FC9F1" w14:textId="54E8C816" w:rsidR="00171DF5" w:rsidRPr="00DC0502" w:rsidRDefault="00171DF5" w:rsidP="00DC0502">
            <w:pPr>
              <w:pStyle w:val="BodyText"/>
              <w:rPr>
                <w:rFonts w:asciiTheme="majorBidi" w:hAnsiTheme="majorBidi" w:cstheme="majorBidi"/>
                <w:b/>
                <w:bCs/>
                <w:color w:val="000000"/>
                <w:sz w:val="24"/>
                <w:szCs w:val="24"/>
              </w:rPr>
            </w:pPr>
            <w:r w:rsidRPr="00DC0502">
              <w:rPr>
                <w:rFonts w:asciiTheme="majorBidi" w:hAnsiTheme="majorBidi" w:cstheme="majorBidi"/>
                <w:b/>
                <w:bCs/>
                <w:sz w:val="24"/>
                <w:szCs w:val="24"/>
              </w:rPr>
              <w:t>Duration of the Consultancy</w:t>
            </w:r>
          </w:p>
        </w:tc>
      </w:tr>
      <w:tr w:rsidR="00171DF5" w14:paraId="32A0C470" w14:textId="77777777" w:rsidTr="004574B3">
        <w:trPr>
          <w:trHeight w:val="584"/>
        </w:trPr>
        <w:tc>
          <w:tcPr>
            <w:tcW w:w="9740" w:type="dxa"/>
            <w:gridSpan w:val="3"/>
          </w:tcPr>
          <w:p w14:paraId="297CC510" w14:textId="1FE1CBFB" w:rsidR="00171DF5" w:rsidRPr="00DC0502" w:rsidRDefault="00171DF5" w:rsidP="00DC0502">
            <w:pPr>
              <w:pStyle w:val="BodyText"/>
              <w:rPr>
                <w:rFonts w:asciiTheme="majorBidi" w:hAnsiTheme="majorBidi" w:cstheme="majorBidi"/>
                <w:sz w:val="24"/>
                <w:szCs w:val="24"/>
              </w:rPr>
            </w:pPr>
            <w:r w:rsidRPr="00862FDB">
              <w:rPr>
                <w:rFonts w:asciiTheme="majorBidi" w:hAnsiTheme="majorBidi" w:cstheme="majorBidi"/>
                <w:sz w:val="24"/>
                <w:szCs w:val="24"/>
              </w:rPr>
              <w:t xml:space="preserve">Duration of the assignment is </w:t>
            </w:r>
            <w:r w:rsidR="00862FDB" w:rsidRPr="00862FDB">
              <w:rPr>
                <w:rFonts w:asciiTheme="majorBidi" w:hAnsiTheme="majorBidi" w:cstheme="majorBidi"/>
                <w:b/>
                <w:bCs/>
                <w:color w:val="000000" w:themeColor="text1"/>
                <w:sz w:val="24"/>
                <w:szCs w:val="24"/>
                <w:lang w:bidi="dv-MV"/>
              </w:rPr>
              <w:t>4</w:t>
            </w:r>
            <w:r w:rsidRPr="00862FDB">
              <w:rPr>
                <w:rFonts w:asciiTheme="majorBidi" w:hAnsiTheme="majorBidi" w:cstheme="majorBidi"/>
                <w:b/>
                <w:bCs/>
                <w:color w:val="000000" w:themeColor="text1"/>
                <w:sz w:val="24"/>
                <w:szCs w:val="24"/>
                <w:lang w:bidi="dv-MV"/>
              </w:rPr>
              <w:t xml:space="preserve"> </w:t>
            </w:r>
            <w:r w:rsidRPr="00862FDB">
              <w:rPr>
                <w:rFonts w:asciiTheme="majorBidi" w:hAnsiTheme="majorBidi" w:cstheme="majorBidi"/>
                <w:b/>
                <w:bCs/>
                <w:color w:val="000000" w:themeColor="text1"/>
                <w:sz w:val="24"/>
                <w:szCs w:val="24"/>
              </w:rPr>
              <w:t>calendar months</w:t>
            </w:r>
            <w:r w:rsidRPr="00862FDB">
              <w:rPr>
                <w:rFonts w:asciiTheme="majorBidi" w:hAnsiTheme="majorBidi" w:cstheme="majorBidi"/>
                <w:color w:val="000000" w:themeColor="text1"/>
                <w:sz w:val="24"/>
                <w:szCs w:val="24"/>
              </w:rPr>
              <w:t xml:space="preserve"> </w:t>
            </w:r>
            <w:r w:rsidRPr="00862FDB">
              <w:rPr>
                <w:rFonts w:asciiTheme="majorBidi" w:hAnsiTheme="majorBidi" w:cstheme="majorBidi"/>
                <w:sz w:val="24"/>
                <w:szCs w:val="24"/>
              </w:rPr>
              <w:t>upon signing the contract.</w:t>
            </w:r>
          </w:p>
        </w:tc>
      </w:tr>
      <w:tr w:rsidR="00862FDB" w14:paraId="1F47075A" w14:textId="77777777" w:rsidTr="004574B3">
        <w:trPr>
          <w:trHeight w:val="584"/>
        </w:trPr>
        <w:tc>
          <w:tcPr>
            <w:tcW w:w="9740" w:type="dxa"/>
            <w:gridSpan w:val="3"/>
          </w:tcPr>
          <w:p w14:paraId="5ED3CD03" w14:textId="77777777" w:rsidR="00862FDB" w:rsidRPr="00D42E47" w:rsidRDefault="00D42E47" w:rsidP="00DC0502">
            <w:pPr>
              <w:pStyle w:val="BodyText"/>
              <w:rPr>
                <w:rFonts w:asciiTheme="majorBidi" w:hAnsiTheme="majorBidi" w:cstheme="majorBidi"/>
                <w:b/>
                <w:bCs/>
                <w:sz w:val="24"/>
                <w:szCs w:val="24"/>
              </w:rPr>
            </w:pPr>
            <w:r w:rsidRPr="00D42E47">
              <w:rPr>
                <w:rFonts w:asciiTheme="majorBidi" w:hAnsiTheme="majorBidi" w:cstheme="majorBidi"/>
                <w:b/>
                <w:bCs/>
                <w:sz w:val="24"/>
                <w:szCs w:val="24"/>
              </w:rPr>
              <w:t xml:space="preserve">Budget </w:t>
            </w:r>
          </w:p>
          <w:p w14:paraId="29683F09" w14:textId="22AC6BF6" w:rsidR="00D42E47" w:rsidRPr="00862FDB" w:rsidRDefault="00D42E47" w:rsidP="00DC0502">
            <w:pPr>
              <w:pStyle w:val="BodyText"/>
              <w:rPr>
                <w:rFonts w:asciiTheme="majorBidi" w:hAnsiTheme="majorBidi" w:cstheme="majorBidi"/>
                <w:sz w:val="24"/>
                <w:szCs w:val="24"/>
              </w:rPr>
            </w:pPr>
            <w:r w:rsidRPr="008D4AF4">
              <w:rPr>
                <w:rFonts w:asciiTheme="majorBidi" w:hAnsiTheme="majorBidi" w:cstheme="majorBidi"/>
                <w:sz w:val="24"/>
                <w:szCs w:val="24"/>
              </w:rPr>
              <w:t xml:space="preserve">The maximum allocated budget for the </w:t>
            </w:r>
            <w:r w:rsidRPr="00884A8F">
              <w:rPr>
                <w:rFonts w:asciiTheme="majorBidi" w:hAnsiTheme="majorBidi" w:cstheme="majorBidi"/>
                <w:sz w:val="24"/>
                <w:szCs w:val="24"/>
              </w:rPr>
              <w:t xml:space="preserve">consultancy is </w:t>
            </w:r>
            <w:r w:rsidRPr="00D42E47">
              <w:rPr>
                <w:rFonts w:asciiTheme="majorBidi" w:hAnsiTheme="majorBidi" w:cstheme="majorBidi"/>
                <w:b/>
                <w:bCs/>
                <w:sz w:val="24"/>
                <w:szCs w:val="24"/>
              </w:rPr>
              <w:t>MVR 1,725,000.00.</w:t>
            </w:r>
          </w:p>
        </w:tc>
      </w:tr>
      <w:tr w:rsidR="00D01C6F" w14:paraId="7DE01846" w14:textId="77777777" w:rsidTr="004574B3">
        <w:trPr>
          <w:trHeight w:val="440"/>
        </w:trPr>
        <w:tc>
          <w:tcPr>
            <w:tcW w:w="9740" w:type="dxa"/>
            <w:gridSpan w:val="3"/>
          </w:tcPr>
          <w:p w14:paraId="78D426C4" w14:textId="52D7D71E" w:rsidR="00D01C6F" w:rsidRPr="00A5457B" w:rsidRDefault="00D01C6F" w:rsidP="00DC0502">
            <w:pPr>
              <w:pStyle w:val="BodyText"/>
              <w:rPr>
                <w:rFonts w:asciiTheme="majorBidi" w:hAnsiTheme="majorBidi" w:cstheme="majorBidi"/>
                <w:b/>
                <w:bCs/>
                <w:sz w:val="24"/>
                <w:szCs w:val="24"/>
              </w:rPr>
            </w:pPr>
            <w:r w:rsidRPr="00A5457B">
              <w:rPr>
                <w:rFonts w:asciiTheme="majorBidi" w:hAnsiTheme="majorBidi" w:cstheme="majorBidi"/>
                <w:b/>
                <w:bCs/>
                <w:sz w:val="24"/>
                <w:szCs w:val="24"/>
              </w:rPr>
              <w:t>Deliverables &amp; Payment Schedule</w:t>
            </w:r>
          </w:p>
        </w:tc>
      </w:tr>
      <w:tr w:rsidR="00D42E47" w14:paraId="133D8768" w14:textId="77777777" w:rsidTr="009B4A82">
        <w:trPr>
          <w:trHeight w:val="403"/>
        </w:trPr>
        <w:tc>
          <w:tcPr>
            <w:tcW w:w="584" w:type="dxa"/>
            <w:vAlign w:val="center"/>
          </w:tcPr>
          <w:p w14:paraId="7D23CACB" w14:textId="6303F926" w:rsidR="00D42E47" w:rsidRPr="00DC0502" w:rsidRDefault="00D42E47" w:rsidP="009B4A82">
            <w:pPr>
              <w:pStyle w:val="BodyText"/>
              <w:jc w:val="center"/>
              <w:rPr>
                <w:rFonts w:asciiTheme="majorBidi" w:hAnsiTheme="majorBidi" w:cstheme="majorBidi"/>
                <w:b/>
                <w:bCs/>
                <w:sz w:val="24"/>
                <w:szCs w:val="24"/>
              </w:rPr>
            </w:pPr>
            <w:r w:rsidRPr="00DC0502">
              <w:rPr>
                <w:rFonts w:asciiTheme="majorBidi" w:hAnsiTheme="majorBidi" w:cstheme="majorBidi"/>
                <w:b/>
                <w:bCs/>
                <w:sz w:val="24"/>
                <w:szCs w:val="24"/>
              </w:rPr>
              <w:t>No.</w:t>
            </w:r>
          </w:p>
        </w:tc>
        <w:tc>
          <w:tcPr>
            <w:tcW w:w="7871" w:type="dxa"/>
          </w:tcPr>
          <w:p w14:paraId="3731AA72" w14:textId="1F72EB92" w:rsidR="00D42E47" w:rsidRPr="00DC0502" w:rsidRDefault="00D42E47" w:rsidP="00DC0502">
            <w:pPr>
              <w:pStyle w:val="BodyText"/>
              <w:rPr>
                <w:rFonts w:asciiTheme="majorBidi" w:hAnsiTheme="majorBidi" w:cstheme="majorBidi"/>
                <w:b/>
                <w:bCs/>
                <w:sz w:val="24"/>
                <w:szCs w:val="24"/>
              </w:rPr>
            </w:pPr>
            <w:r w:rsidRPr="00DC0502">
              <w:rPr>
                <w:rFonts w:asciiTheme="majorBidi" w:hAnsiTheme="majorBidi" w:cstheme="majorBidi"/>
                <w:b/>
                <w:bCs/>
                <w:sz w:val="24"/>
                <w:szCs w:val="24"/>
              </w:rPr>
              <w:t>Deliverables</w:t>
            </w:r>
          </w:p>
        </w:tc>
        <w:tc>
          <w:tcPr>
            <w:tcW w:w="1285" w:type="dxa"/>
            <w:vAlign w:val="center"/>
          </w:tcPr>
          <w:p w14:paraId="3B24F0FA" w14:textId="6AFED76C" w:rsidR="00D42E47" w:rsidRPr="00DC0502" w:rsidRDefault="00D42E47" w:rsidP="009B4A82">
            <w:pPr>
              <w:pStyle w:val="BodyText"/>
              <w:tabs>
                <w:tab w:val="left" w:pos="2085"/>
              </w:tabs>
              <w:jc w:val="center"/>
              <w:rPr>
                <w:rFonts w:asciiTheme="majorBidi" w:hAnsiTheme="majorBidi" w:cstheme="majorBidi"/>
                <w:b/>
                <w:bCs/>
                <w:sz w:val="24"/>
                <w:szCs w:val="24"/>
              </w:rPr>
            </w:pPr>
            <w:r>
              <w:rPr>
                <w:rFonts w:asciiTheme="majorBidi" w:hAnsiTheme="majorBidi" w:cstheme="majorBidi"/>
                <w:b/>
                <w:bCs/>
                <w:sz w:val="24"/>
                <w:szCs w:val="24"/>
              </w:rPr>
              <w:t>Payment Schedule</w:t>
            </w:r>
          </w:p>
        </w:tc>
      </w:tr>
      <w:tr w:rsidR="00916EAD" w14:paraId="195DC5C6" w14:textId="77777777" w:rsidTr="00F8254C">
        <w:trPr>
          <w:trHeight w:val="209"/>
        </w:trPr>
        <w:tc>
          <w:tcPr>
            <w:tcW w:w="9740" w:type="dxa"/>
            <w:gridSpan w:val="3"/>
            <w:vAlign w:val="center"/>
          </w:tcPr>
          <w:p w14:paraId="2E6CA75F" w14:textId="76BAB7A9" w:rsidR="00916EAD" w:rsidRPr="008160DC" w:rsidRDefault="00916EAD" w:rsidP="008160DC">
            <w:pPr>
              <w:pStyle w:val="BodyText"/>
              <w:rPr>
                <w:rFonts w:asciiTheme="majorBidi" w:hAnsiTheme="majorBidi" w:cstheme="majorBidi"/>
                <w:b/>
                <w:bCs/>
                <w:sz w:val="24"/>
                <w:szCs w:val="24"/>
              </w:rPr>
            </w:pPr>
            <w:r w:rsidRPr="008160DC">
              <w:rPr>
                <w:rFonts w:asciiTheme="majorBidi" w:hAnsiTheme="majorBidi" w:cstheme="majorBidi"/>
                <w:b/>
                <w:bCs/>
                <w:sz w:val="24"/>
                <w:szCs w:val="24"/>
              </w:rPr>
              <w:t>Component 1: Data Collection, Analysis, Visualization, and Capacity Building</w:t>
            </w:r>
          </w:p>
        </w:tc>
      </w:tr>
      <w:tr w:rsidR="00D42E47" w14:paraId="4105987D" w14:textId="77777777" w:rsidTr="009B4A82">
        <w:trPr>
          <w:trHeight w:val="209"/>
        </w:trPr>
        <w:tc>
          <w:tcPr>
            <w:tcW w:w="584" w:type="dxa"/>
            <w:vAlign w:val="center"/>
          </w:tcPr>
          <w:p w14:paraId="2DCF1B59" w14:textId="1D47271C" w:rsidR="00D42E47" w:rsidRPr="00D42E47" w:rsidRDefault="00D42E47" w:rsidP="009B4A82">
            <w:pPr>
              <w:pStyle w:val="BodyText"/>
              <w:jc w:val="center"/>
              <w:rPr>
                <w:rFonts w:asciiTheme="majorBidi" w:hAnsiTheme="majorBidi" w:cstheme="majorBidi"/>
                <w:sz w:val="24"/>
                <w:szCs w:val="24"/>
              </w:rPr>
            </w:pPr>
            <w:r w:rsidRPr="00D42E47">
              <w:rPr>
                <w:rFonts w:asciiTheme="majorBidi" w:hAnsiTheme="majorBidi" w:cstheme="majorBidi"/>
                <w:sz w:val="24"/>
                <w:szCs w:val="24"/>
              </w:rPr>
              <w:t>1</w:t>
            </w:r>
          </w:p>
        </w:tc>
        <w:tc>
          <w:tcPr>
            <w:tcW w:w="7871" w:type="dxa"/>
          </w:tcPr>
          <w:p w14:paraId="727564D0" w14:textId="4DB41F1C" w:rsidR="00D42E47" w:rsidRPr="00D42E47" w:rsidRDefault="00D42E47" w:rsidP="00D42E47">
            <w:pPr>
              <w:pStyle w:val="BodyText"/>
              <w:rPr>
                <w:rFonts w:asciiTheme="majorBidi" w:hAnsiTheme="majorBidi" w:cstheme="majorBidi"/>
                <w:sz w:val="24"/>
                <w:szCs w:val="24"/>
              </w:rPr>
            </w:pPr>
            <w:r w:rsidRPr="00D42E47">
              <w:rPr>
                <w:rFonts w:asciiTheme="majorBidi" w:hAnsiTheme="majorBidi" w:cstheme="majorBidi"/>
                <w:sz w:val="24"/>
                <w:szCs w:val="24"/>
              </w:rPr>
              <w:t>Onboarded Data Collection and processing facilitators</w:t>
            </w:r>
          </w:p>
        </w:tc>
        <w:tc>
          <w:tcPr>
            <w:tcW w:w="1285" w:type="dxa"/>
            <w:vAlign w:val="center"/>
          </w:tcPr>
          <w:p w14:paraId="2D7D7531" w14:textId="121A4905" w:rsidR="00D42E47" w:rsidRPr="00D42E47" w:rsidRDefault="00D42E47" w:rsidP="009B4A82">
            <w:pPr>
              <w:pStyle w:val="BodyText"/>
              <w:jc w:val="center"/>
              <w:rPr>
                <w:rFonts w:asciiTheme="majorBidi" w:hAnsiTheme="majorBidi" w:cstheme="majorBidi"/>
                <w:sz w:val="24"/>
                <w:szCs w:val="24"/>
              </w:rPr>
            </w:pPr>
            <w:r w:rsidRPr="00D42E47">
              <w:rPr>
                <w:rFonts w:asciiTheme="majorBidi" w:hAnsiTheme="majorBidi" w:cstheme="majorBidi"/>
                <w:sz w:val="24"/>
                <w:szCs w:val="24"/>
              </w:rPr>
              <w:t>5%</w:t>
            </w:r>
          </w:p>
        </w:tc>
      </w:tr>
      <w:tr w:rsidR="00D42E47" w14:paraId="36E901EC" w14:textId="77777777" w:rsidTr="009B4A82">
        <w:trPr>
          <w:trHeight w:val="201"/>
        </w:trPr>
        <w:tc>
          <w:tcPr>
            <w:tcW w:w="584" w:type="dxa"/>
            <w:vAlign w:val="center"/>
          </w:tcPr>
          <w:p w14:paraId="5E49A90B" w14:textId="050DB5FB" w:rsidR="00D42E47" w:rsidRPr="00D42E47" w:rsidRDefault="00D42E47" w:rsidP="009B4A82">
            <w:pPr>
              <w:pStyle w:val="BodyText"/>
              <w:jc w:val="center"/>
              <w:rPr>
                <w:rFonts w:asciiTheme="majorBidi" w:hAnsiTheme="majorBidi" w:cstheme="majorBidi"/>
                <w:sz w:val="24"/>
                <w:szCs w:val="24"/>
              </w:rPr>
            </w:pPr>
            <w:r w:rsidRPr="00D42E47">
              <w:rPr>
                <w:rFonts w:asciiTheme="majorBidi" w:hAnsiTheme="majorBidi" w:cstheme="majorBidi"/>
                <w:sz w:val="24"/>
                <w:szCs w:val="24"/>
              </w:rPr>
              <w:t>2</w:t>
            </w:r>
          </w:p>
        </w:tc>
        <w:tc>
          <w:tcPr>
            <w:tcW w:w="7871" w:type="dxa"/>
          </w:tcPr>
          <w:p w14:paraId="7D63F7FF" w14:textId="7A0B0E6F" w:rsidR="00D42E47" w:rsidRPr="00D42E47" w:rsidRDefault="00D42E47" w:rsidP="00D42E47">
            <w:pPr>
              <w:pStyle w:val="BodyText"/>
              <w:rPr>
                <w:rFonts w:asciiTheme="majorBidi" w:hAnsiTheme="majorBidi" w:cstheme="majorBidi"/>
                <w:sz w:val="24"/>
                <w:szCs w:val="24"/>
              </w:rPr>
            </w:pPr>
            <w:r w:rsidRPr="00D42E47">
              <w:rPr>
                <w:rFonts w:asciiTheme="majorBidi" w:hAnsiTheme="majorBidi" w:cstheme="majorBidi"/>
                <w:sz w:val="24"/>
                <w:szCs w:val="24"/>
              </w:rPr>
              <w:t>Documentation report on integrating updates made during the data collection process.</w:t>
            </w:r>
          </w:p>
        </w:tc>
        <w:tc>
          <w:tcPr>
            <w:tcW w:w="1285" w:type="dxa"/>
            <w:vAlign w:val="center"/>
          </w:tcPr>
          <w:p w14:paraId="21363055" w14:textId="1535B7A1" w:rsidR="00D42E47" w:rsidRPr="00D42E47" w:rsidRDefault="00D42E47" w:rsidP="009B4A82">
            <w:pPr>
              <w:pStyle w:val="BodyText"/>
              <w:jc w:val="center"/>
              <w:rPr>
                <w:rFonts w:asciiTheme="majorBidi" w:hAnsiTheme="majorBidi" w:cstheme="majorBidi"/>
                <w:sz w:val="24"/>
                <w:szCs w:val="24"/>
              </w:rPr>
            </w:pPr>
            <w:r w:rsidRPr="00D42E47">
              <w:rPr>
                <w:rFonts w:asciiTheme="majorBidi" w:hAnsiTheme="majorBidi" w:cstheme="majorBidi"/>
                <w:sz w:val="24"/>
                <w:szCs w:val="24"/>
              </w:rPr>
              <w:t>5%</w:t>
            </w:r>
          </w:p>
        </w:tc>
      </w:tr>
      <w:tr w:rsidR="00D42E47" w14:paraId="3FD9AAEF" w14:textId="77777777" w:rsidTr="009B4A82">
        <w:trPr>
          <w:trHeight w:val="212"/>
        </w:trPr>
        <w:tc>
          <w:tcPr>
            <w:tcW w:w="584" w:type="dxa"/>
            <w:vAlign w:val="center"/>
          </w:tcPr>
          <w:p w14:paraId="0FB9665A" w14:textId="622701F4" w:rsidR="00D42E47" w:rsidRPr="00D42E47" w:rsidRDefault="00D42E47" w:rsidP="009B4A82">
            <w:pPr>
              <w:pStyle w:val="BodyText"/>
              <w:jc w:val="center"/>
              <w:rPr>
                <w:rFonts w:asciiTheme="majorBidi" w:hAnsiTheme="majorBidi" w:cstheme="majorBidi"/>
                <w:sz w:val="24"/>
                <w:szCs w:val="24"/>
              </w:rPr>
            </w:pPr>
            <w:r w:rsidRPr="00D42E47">
              <w:rPr>
                <w:rFonts w:asciiTheme="majorBidi" w:hAnsiTheme="majorBidi" w:cstheme="majorBidi"/>
                <w:sz w:val="24"/>
                <w:szCs w:val="24"/>
              </w:rPr>
              <w:t>3</w:t>
            </w:r>
          </w:p>
        </w:tc>
        <w:tc>
          <w:tcPr>
            <w:tcW w:w="7871" w:type="dxa"/>
          </w:tcPr>
          <w:p w14:paraId="64584224" w14:textId="0D82D68B" w:rsidR="00D42E47" w:rsidRPr="00D42E47" w:rsidRDefault="00D42E47" w:rsidP="00D42E47">
            <w:pPr>
              <w:pStyle w:val="BodyText"/>
              <w:rPr>
                <w:rFonts w:asciiTheme="majorBidi" w:hAnsiTheme="majorBidi" w:cstheme="majorBidi"/>
                <w:sz w:val="24"/>
                <w:szCs w:val="24"/>
              </w:rPr>
            </w:pPr>
            <w:r w:rsidRPr="00D42E47">
              <w:rPr>
                <w:rFonts w:asciiTheme="majorBidi" w:hAnsiTheme="majorBidi" w:cstheme="majorBidi"/>
                <w:sz w:val="24"/>
                <w:szCs w:val="24"/>
              </w:rPr>
              <w:t>Draft data analysis report for Energy Capacity, Fuel Consumption, Electricity, Water, and Waste sections of the Tourism Statistics Survey</w:t>
            </w:r>
          </w:p>
        </w:tc>
        <w:tc>
          <w:tcPr>
            <w:tcW w:w="1285" w:type="dxa"/>
            <w:vAlign w:val="center"/>
          </w:tcPr>
          <w:p w14:paraId="55FC01B0" w14:textId="6F6D515C" w:rsidR="00D42E47" w:rsidRPr="00D42E47" w:rsidRDefault="00D42E47" w:rsidP="009B4A82">
            <w:pPr>
              <w:pStyle w:val="BodyText"/>
              <w:jc w:val="center"/>
              <w:rPr>
                <w:rFonts w:asciiTheme="majorBidi" w:hAnsiTheme="majorBidi" w:cstheme="majorBidi"/>
                <w:sz w:val="24"/>
                <w:szCs w:val="24"/>
              </w:rPr>
            </w:pPr>
            <w:r w:rsidRPr="00D42E47">
              <w:rPr>
                <w:rFonts w:asciiTheme="majorBidi" w:hAnsiTheme="majorBidi" w:cstheme="majorBidi"/>
                <w:sz w:val="24"/>
                <w:szCs w:val="24"/>
              </w:rPr>
              <w:t>5%</w:t>
            </w:r>
          </w:p>
        </w:tc>
      </w:tr>
      <w:tr w:rsidR="00D42E47" w14:paraId="005E6C2B" w14:textId="77777777" w:rsidTr="009B4A82">
        <w:trPr>
          <w:trHeight w:val="212"/>
        </w:trPr>
        <w:tc>
          <w:tcPr>
            <w:tcW w:w="584" w:type="dxa"/>
            <w:vAlign w:val="center"/>
          </w:tcPr>
          <w:p w14:paraId="3A38DADE" w14:textId="4FD71F79" w:rsidR="00D42E47" w:rsidRPr="00D42E47" w:rsidRDefault="00D42E47" w:rsidP="009B4A82">
            <w:pPr>
              <w:pStyle w:val="BodyText"/>
              <w:jc w:val="center"/>
              <w:rPr>
                <w:rFonts w:asciiTheme="majorBidi" w:hAnsiTheme="majorBidi" w:cstheme="majorBidi"/>
                <w:sz w:val="24"/>
                <w:szCs w:val="24"/>
              </w:rPr>
            </w:pPr>
            <w:r w:rsidRPr="00D42E47">
              <w:rPr>
                <w:rFonts w:asciiTheme="majorBidi" w:hAnsiTheme="majorBidi" w:cstheme="majorBidi"/>
                <w:sz w:val="24"/>
                <w:szCs w:val="24"/>
              </w:rPr>
              <w:t>4</w:t>
            </w:r>
          </w:p>
        </w:tc>
        <w:tc>
          <w:tcPr>
            <w:tcW w:w="7871" w:type="dxa"/>
          </w:tcPr>
          <w:p w14:paraId="32313A76" w14:textId="0ADF31E9" w:rsidR="00D42E47" w:rsidRPr="00D42E47" w:rsidRDefault="00D42E47" w:rsidP="00D42E47">
            <w:pPr>
              <w:pStyle w:val="BodyText"/>
              <w:rPr>
                <w:rFonts w:asciiTheme="majorBidi" w:hAnsiTheme="majorBidi" w:cstheme="majorBidi"/>
                <w:sz w:val="24"/>
                <w:szCs w:val="24"/>
              </w:rPr>
            </w:pPr>
            <w:r w:rsidRPr="00D42E47">
              <w:rPr>
                <w:rFonts w:asciiTheme="majorBidi" w:hAnsiTheme="majorBidi" w:cstheme="majorBidi"/>
                <w:sz w:val="24"/>
                <w:szCs w:val="24"/>
              </w:rPr>
              <w:t>Final data analysis report incorporated into the Tourism Statistics Survey Report</w:t>
            </w:r>
          </w:p>
        </w:tc>
        <w:tc>
          <w:tcPr>
            <w:tcW w:w="1285" w:type="dxa"/>
            <w:vAlign w:val="center"/>
          </w:tcPr>
          <w:p w14:paraId="259C831B" w14:textId="2F8A8007" w:rsidR="00D42E47" w:rsidRPr="00D42E47" w:rsidRDefault="00D42E47" w:rsidP="009B4A82">
            <w:pPr>
              <w:pStyle w:val="BodyText"/>
              <w:jc w:val="center"/>
              <w:rPr>
                <w:rFonts w:asciiTheme="majorBidi" w:hAnsiTheme="majorBidi" w:cstheme="majorBidi"/>
                <w:sz w:val="24"/>
                <w:szCs w:val="24"/>
              </w:rPr>
            </w:pPr>
            <w:r w:rsidRPr="00D42E47">
              <w:rPr>
                <w:rFonts w:asciiTheme="majorBidi" w:hAnsiTheme="majorBidi" w:cstheme="majorBidi"/>
                <w:sz w:val="24"/>
                <w:szCs w:val="24"/>
              </w:rPr>
              <w:t>10%</w:t>
            </w:r>
          </w:p>
        </w:tc>
      </w:tr>
      <w:tr w:rsidR="00D42E47" w14:paraId="6A508CDC" w14:textId="77777777" w:rsidTr="009B4A82">
        <w:trPr>
          <w:trHeight w:val="212"/>
        </w:trPr>
        <w:tc>
          <w:tcPr>
            <w:tcW w:w="584" w:type="dxa"/>
            <w:vAlign w:val="center"/>
          </w:tcPr>
          <w:p w14:paraId="394DAE36" w14:textId="6F5E51D9" w:rsidR="00D42E47" w:rsidRPr="00D42E47" w:rsidRDefault="00D42E47" w:rsidP="009B4A82">
            <w:pPr>
              <w:pStyle w:val="BodyText"/>
              <w:jc w:val="center"/>
              <w:rPr>
                <w:rFonts w:asciiTheme="majorBidi" w:hAnsiTheme="majorBidi" w:cstheme="majorBidi"/>
                <w:sz w:val="24"/>
                <w:szCs w:val="24"/>
              </w:rPr>
            </w:pPr>
            <w:r w:rsidRPr="00D42E47">
              <w:rPr>
                <w:rFonts w:asciiTheme="majorBidi" w:hAnsiTheme="majorBidi" w:cstheme="majorBidi"/>
                <w:sz w:val="24"/>
                <w:szCs w:val="24"/>
              </w:rPr>
              <w:t>5</w:t>
            </w:r>
          </w:p>
        </w:tc>
        <w:tc>
          <w:tcPr>
            <w:tcW w:w="7871" w:type="dxa"/>
          </w:tcPr>
          <w:p w14:paraId="74212E46" w14:textId="1076F2B6" w:rsidR="00D42E47" w:rsidRPr="00D42E47" w:rsidRDefault="00D42E47" w:rsidP="00D42E47">
            <w:pPr>
              <w:pStyle w:val="BodyText"/>
              <w:rPr>
                <w:rFonts w:asciiTheme="majorBidi" w:hAnsiTheme="majorBidi" w:cstheme="majorBidi"/>
                <w:sz w:val="24"/>
                <w:szCs w:val="24"/>
              </w:rPr>
            </w:pPr>
            <w:r w:rsidRPr="00D42E47">
              <w:rPr>
                <w:rFonts w:asciiTheme="majorBidi" w:hAnsiTheme="majorBidi" w:cstheme="majorBidi"/>
                <w:sz w:val="24"/>
                <w:szCs w:val="24"/>
              </w:rPr>
              <w:t xml:space="preserve">Report documenting the work done, including recommendations for improving data collection and quality, as well as methodology for MBS to independently integrate and </w:t>
            </w:r>
            <w:proofErr w:type="spellStart"/>
            <w:r w:rsidRPr="00D42E47">
              <w:rPr>
                <w:rFonts w:asciiTheme="majorBidi" w:hAnsiTheme="majorBidi" w:cstheme="majorBidi"/>
                <w:sz w:val="24"/>
                <w:szCs w:val="24"/>
              </w:rPr>
              <w:t>analyze</w:t>
            </w:r>
            <w:proofErr w:type="spellEnd"/>
            <w:r w:rsidRPr="00D42E47">
              <w:rPr>
                <w:rFonts w:asciiTheme="majorBidi" w:hAnsiTheme="majorBidi" w:cstheme="majorBidi"/>
                <w:sz w:val="24"/>
                <w:szCs w:val="24"/>
              </w:rPr>
              <w:t xml:space="preserve"> data in future surveys</w:t>
            </w:r>
          </w:p>
        </w:tc>
        <w:tc>
          <w:tcPr>
            <w:tcW w:w="1285" w:type="dxa"/>
            <w:vAlign w:val="center"/>
          </w:tcPr>
          <w:p w14:paraId="37F91968" w14:textId="3E49F3C7" w:rsidR="00D42E47" w:rsidRPr="00D42E47" w:rsidRDefault="00D42E47" w:rsidP="009B4A82">
            <w:pPr>
              <w:pStyle w:val="BodyText"/>
              <w:jc w:val="center"/>
              <w:rPr>
                <w:rFonts w:asciiTheme="majorBidi" w:hAnsiTheme="majorBidi" w:cstheme="majorBidi"/>
                <w:sz w:val="24"/>
                <w:szCs w:val="24"/>
              </w:rPr>
            </w:pPr>
            <w:r w:rsidRPr="00D42E47">
              <w:rPr>
                <w:rFonts w:asciiTheme="majorBidi" w:hAnsiTheme="majorBidi" w:cstheme="majorBidi"/>
                <w:sz w:val="24"/>
                <w:szCs w:val="24"/>
              </w:rPr>
              <w:t>5%</w:t>
            </w:r>
          </w:p>
        </w:tc>
      </w:tr>
      <w:tr w:rsidR="00D42E47" w14:paraId="75E91818" w14:textId="77777777" w:rsidTr="009B4A82">
        <w:trPr>
          <w:trHeight w:val="212"/>
        </w:trPr>
        <w:tc>
          <w:tcPr>
            <w:tcW w:w="584" w:type="dxa"/>
            <w:vAlign w:val="center"/>
          </w:tcPr>
          <w:p w14:paraId="2F38CB36" w14:textId="3619F3F5" w:rsidR="00D42E47" w:rsidRPr="00D42E47" w:rsidRDefault="00D42E47" w:rsidP="009B4A82">
            <w:pPr>
              <w:pStyle w:val="BodyText"/>
              <w:jc w:val="center"/>
              <w:rPr>
                <w:rFonts w:asciiTheme="majorBidi" w:hAnsiTheme="majorBidi" w:cstheme="majorBidi"/>
                <w:sz w:val="24"/>
                <w:szCs w:val="24"/>
              </w:rPr>
            </w:pPr>
            <w:r w:rsidRPr="00D42E47">
              <w:rPr>
                <w:rFonts w:asciiTheme="majorBidi" w:hAnsiTheme="majorBidi" w:cstheme="majorBidi"/>
                <w:sz w:val="24"/>
                <w:szCs w:val="24"/>
              </w:rPr>
              <w:t>6</w:t>
            </w:r>
          </w:p>
        </w:tc>
        <w:tc>
          <w:tcPr>
            <w:tcW w:w="7871" w:type="dxa"/>
          </w:tcPr>
          <w:p w14:paraId="30D890B0" w14:textId="1CB0CF9A" w:rsidR="00D42E47" w:rsidRPr="00D42E47" w:rsidRDefault="00D42E47" w:rsidP="00D42E47">
            <w:pPr>
              <w:pStyle w:val="BodyText"/>
              <w:rPr>
                <w:rFonts w:asciiTheme="majorBidi" w:hAnsiTheme="majorBidi" w:cstheme="majorBidi"/>
                <w:sz w:val="24"/>
                <w:szCs w:val="24"/>
              </w:rPr>
            </w:pPr>
            <w:r w:rsidRPr="00D42E47">
              <w:rPr>
                <w:rFonts w:asciiTheme="majorBidi" w:hAnsiTheme="majorBidi" w:cstheme="majorBidi"/>
                <w:sz w:val="24"/>
                <w:szCs w:val="24"/>
              </w:rPr>
              <w:t>Interactive GIS maps visualizing the collected data and integrated in MBS website for stakeholder access</w:t>
            </w:r>
          </w:p>
        </w:tc>
        <w:tc>
          <w:tcPr>
            <w:tcW w:w="1285" w:type="dxa"/>
            <w:vAlign w:val="center"/>
          </w:tcPr>
          <w:p w14:paraId="7F338102" w14:textId="4619195E" w:rsidR="00D42E47" w:rsidRPr="00D42E47" w:rsidRDefault="00D42E47" w:rsidP="009B4A82">
            <w:pPr>
              <w:pStyle w:val="BodyText"/>
              <w:jc w:val="center"/>
              <w:rPr>
                <w:rFonts w:asciiTheme="majorBidi" w:hAnsiTheme="majorBidi" w:cstheme="majorBidi"/>
                <w:sz w:val="24"/>
                <w:szCs w:val="24"/>
              </w:rPr>
            </w:pPr>
            <w:r w:rsidRPr="00D42E47">
              <w:rPr>
                <w:rFonts w:asciiTheme="majorBidi" w:hAnsiTheme="majorBidi" w:cstheme="majorBidi"/>
                <w:sz w:val="24"/>
                <w:szCs w:val="24"/>
              </w:rPr>
              <w:t>10%</w:t>
            </w:r>
          </w:p>
        </w:tc>
      </w:tr>
      <w:tr w:rsidR="00D42E47" w14:paraId="09E95DAE" w14:textId="77777777" w:rsidTr="009B4A82">
        <w:trPr>
          <w:trHeight w:val="212"/>
        </w:trPr>
        <w:tc>
          <w:tcPr>
            <w:tcW w:w="584" w:type="dxa"/>
            <w:vAlign w:val="center"/>
          </w:tcPr>
          <w:p w14:paraId="0058CC47" w14:textId="4BEEFD7F" w:rsidR="00D42E47" w:rsidRPr="00D42E47" w:rsidRDefault="00D42E47" w:rsidP="009B4A82">
            <w:pPr>
              <w:pStyle w:val="BodyText"/>
              <w:jc w:val="center"/>
              <w:rPr>
                <w:rFonts w:asciiTheme="majorBidi" w:hAnsiTheme="majorBidi" w:cstheme="majorBidi"/>
                <w:sz w:val="24"/>
                <w:szCs w:val="24"/>
              </w:rPr>
            </w:pPr>
            <w:r w:rsidRPr="00D42E47">
              <w:rPr>
                <w:rFonts w:asciiTheme="majorBidi" w:hAnsiTheme="majorBidi" w:cstheme="majorBidi"/>
                <w:sz w:val="24"/>
                <w:szCs w:val="24"/>
              </w:rPr>
              <w:lastRenderedPageBreak/>
              <w:t>7</w:t>
            </w:r>
          </w:p>
        </w:tc>
        <w:tc>
          <w:tcPr>
            <w:tcW w:w="7871" w:type="dxa"/>
          </w:tcPr>
          <w:p w14:paraId="69A1822D" w14:textId="2A7FBC84" w:rsidR="00D42E47" w:rsidRPr="00D42E47" w:rsidRDefault="00D42E47" w:rsidP="00D42E47">
            <w:pPr>
              <w:pStyle w:val="BodyText"/>
              <w:rPr>
                <w:rFonts w:asciiTheme="majorBidi" w:hAnsiTheme="majorBidi" w:cstheme="majorBidi"/>
                <w:sz w:val="24"/>
                <w:szCs w:val="24"/>
              </w:rPr>
            </w:pPr>
            <w:r w:rsidRPr="00D42E47">
              <w:rPr>
                <w:rFonts w:asciiTheme="majorBidi" w:hAnsiTheme="majorBidi" w:cstheme="majorBidi"/>
                <w:sz w:val="24"/>
                <w:szCs w:val="24"/>
              </w:rPr>
              <w:t>ArcGIS licenses for two years to support continued use and maintenance of GIS visualization tools</w:t>
            </w:r>
          </w:p>
        </w:tc>
        <w:tc>
          <w:tcPr>
            <w:tcW w:w="1285" w:type="dxa"/>
            <w:vAlign w:val="center"/>
          </w:tcPr>
          <w:p w14:paraId="740BF600" w14:textId="016FE375" w:rsidR="00D42E47" w:rsidRPr="00D42E47" w:rsidRDefault="00D42E47" w:rsidP="009B4A82">
            <w:pPr>
              <w:pStyle w:val="BodyText"/>
              <w:jc w:val="center"/>
              <w:rPr>
                <w:rFonts w:asciiTheme="majorBidi" w:hAnsiTheme="majorBidi" w:cstheme="majorBidi"/>
                <w:sz w:val="24"/>
                <w:szCs w:val="24"/>
              </w:rPr>
            </w:pPr>
            <w:r w:rsidRPr="00D42E47">
              <w:rPr>
                <w:rFonts w:asciiTheme="majorBidi" w:hAnsiTheme="majorBidi" w:cstheme="majorBidi"/>
                <w:sz w:val="24"/>
                <w:szCs w:val="24"/>
              </w:rPr>
              <w:t>5%</w:t>
            </w:r>
          </w:p>
        </w:tc>
      </w:tr>
      <w:tr w:rsidR="00D42E47" w14:paraId="2EDB3F92" w14:textId="77777777" w:rsidTr="009B4A82">
        <w:trPr>
          <w:trHeight w:val="212"/>
        </w:trPr>
        <w:tc>
          <w:tcPr>
            <w:tcW w:w="584" w:type="dxa"/>
            <w:vAlign w:val="center"/>
          </w:tcPr>
          <w:p w14:paraId="58BBA377" w14:textId="3C75A844" w:rsidR="00D42E47" w:rsidRPr="00D42E47" w:rsidRDefault="00D42E47" w:rsidP="009B4A82">
            <w:pPr>
              <w:pStyle w:val="BodyText"/>
              <w:jc w:val="center"/>
              <w:rPr>
                <w:rFonts w:asciiTheme="majorBidi" w:hAnsiTheme="majorBidi" w:cstheme="majorBidi"/>
                <w:sz w:val="24"/>
                <w:szCs w:val="24"/>
              </w:rPr>
            </w:pPr>
            <w:r w:rsidRPr="00D42E47">
              <w:rPr>
                <w:rFonts w:asciiTheme="majorBidi" w:hAnsiTheme="majorBidi" w:cstheme="majorBidi"/>
                <w:sz w:val="24"/>
                <w:szCs w:val="24"/>
              </w:rPr>
              <w:t>8</w:t>
            </w:r>
          </w:p>
        </w:tc>
        <w:tc>
          <w:tcPr>
            <w:tcW w:w="7871" w:type="dxa"/>
          </w:tcPr>
          <w:p w14:paraId="317B0278" w14:textId="08C50B5B" w:rsidR="00D42E47" w:rsidRPr="00D42E47" w:rsidRDefault="00D42E47" w:rsidP="00D42E47">
            <w:pPr>
              <w:pStyle w:val="BodyText"/>
              <w:rPr>
                <w:rFonts w:asciiTheme="majorBidi" w:hAnsiTheme="majorBidi" w:cstheme="majorBidi"/>
                <w:sz w:val="24"/>
                <w:szCs w:val="24"/>
              </w:rPr>
            </w:pPr>
            <w:r w:rsidRPr="00D42E47">
              <w:rPr>
                <w:rFonts w:asciiTheme="majorBidi" w:hAnsiTheme="majorBidi" w:cstheme="majorBidi"/>
                <w:sz w:val="24"/>
                <w:szCs w:val="24"/>
              </w:rPr>
              <w:t>Training materials and training completion report for the 3-day GIS training</w:t>
            </w:r>
          </w:p>
        </w:tc>
        <w:tc>
          <w:tcPr>
            <w:tcW w:w="1285" w:type="dxa"/>
            <w:vAlign w:val="center"/>
          </w:tcPr>
          <w:p w14:paraId="571A8132" w14:textId="0A51480D" w:rsidR="00D42E47" w:rsidRPr="00D42E47" w:rsidRDefault="00D42E47" w:rsidP="009B4A82">
            <w:pPr>
              <w:pStyle w:val="BodyText"/>
              <w:jc w:val="center"/>
              <w:rPr>
                <w:rFonts w:asciiTheme="majorBidi" w:hAnsiTheme="majorBidi" w:cstheme="majorBidi"/>
                <w:sz w:val="24"/>
                <w:szCs w:val="24"/>
              </w:rPr>
            </w:pPr>
            <w:r w:rsidRPr="00D42E47">
              <w:rPr>
                <w:rFonts w:asciiTheme="majorBidi" w:hAnsiTheme="majorBidi" w:cstheme="majorBidi"/>
                <w:sz w:val="24"/>
                <w:szCs w:val="24"/>
              </w:rPr>
              <w:t>5%</w:t>
            </w:r>
          </w:p>
        </w:tc>
      </w:tr>
      <w:tr w:rsidR="00D42E47" w14:paraId="72D49A8A" w14:textId="77777777" w:rsidTr="009B4A82">
        <w:trPr>
          <w:trHeight w:val="212"/>
        </w:trPr>
        <w:tc>
          <w:tcPr>
            <w:tcW w:w="584" w:type="dxa"/>
            <w:vAlign w:val="center"/>
          </w:tcPr>
          <w:p w14:paraId="2C2286CD" w14:textId="6B45D1B8" w:rsidR="00D42E47" w:rsidRPr="00D42E47" w:rsidRDefault="00D42E47" w:rsidP="009B4A82">
            <w:pPr>
              <w:pStyle w:val="BodyText"/>
              <w:jc w:val="center"/>
              <w:rPr>
                <w:rFonts w:asciiTheme="majorBidi" w:hAnsiTheme="majorBidi" w:cstheme="majorBidi"/>
                <w:sz w:val="24"/>
                <w:szCs w:val="24"/>
              </w:rPr>
            </w:pPr>
            <w:r w:rsidRPr="00D42E47">
              <w:rPr>
                <w:rFonts w:asciiTheme="majorBidi" w:hAnsiTheme="majorBidi" w:cstheme="majorBidi"/>
                <w:sz w:val="24"/>
                <w:szCs w:val="24"/>
              </w:rPr>
              <w:t>9</w:t>
            </w:r>
          </w:p>
        </w:tc>
        <w:tc>
          <w:tcPr>
            <w:tcW w:w="7871" w:type="dxa"/>
          </w:tcPr>
          <w:p w14:paraId="439A3A3E" w14:textId="708B661E" w:rsidR="00D42E47" w:rsidRPr="00D42E47" w:rsidRDefault="00D42E47" w:rsidP="00D42E47">
            <w:pPr>
              <w:pStyle w:val="BodyText"/>
              <w:rPr>
                <w:rFonts w:asciiTheme="majorBidi" w:hAnsiTheme="majorBidi" w:cstheme="majorBidi"/>
                <w:sz w:val="24"/>
                <w:szCs w:val="24"/>
              </w:rPr>
            </w:pPr>
            <w:r w:rsidRPr="00D42E47">
              <w:rPr>
                <w:rFonts w:asciiTheme="majorBidi" w:hAnsiTheme="majorBidi" w:cstheme="majorBidi"/>
                <w:sz w:val="24"/>
                <w:szCs w:val="24"/>
              </w:rPr>
              <w:t>Workshop materials and completion report for the workshop presenting findings and trends from the Energy Capacity, Fuel Consumption, Electricity, Water, and Waste sections of the Tourism Statistics Survey</w:t>
            </w:r>
          </w:p>
        </w:tc>
        <w:tc>
          <w:tcPr>
            <w:tcW w:w="1285" w:type="dxa"/>
            <w:vAlign w:val="center"/>
          </w:tcPr>
          <w:p w14:paraId="0EB93937" w14:textId="2ED98ADB" w:rsidR="00D42E47" w:rsidRPr="00D42E47" w:rsidRDefault="00D42E47" w:rsidP="009B4A82">
            <w:pPr>
              <w:pStyle w:val="BodyText"/>
              <w:jc w:val="center"/>
              <w:rPr>
                <w:rFonts w:asciiTheme="majorBidi" w:hAnsiTheme="majorBidi" w:cstheme="majorBidi"/>
                <w:sz w:val="24"/>
                <w:szCs w:val="24"/>
              </w:rPr>
            </w:pPr>
            <w:r w:rsidRPr="00D42E47">
              <w:rPr>
                <w:rFonts w:asciiTheme="majorBidi" w:hAnsiTheme="majorBidi" w:cstheme="majorBidi"/>
                <w:sz w:val="24"/>
                <w:szCs w:val="24"/>
              </w:rPr>
              <w:t>5%</w:t>
            </w:r>
          </w:p>
        </w:tc>
      </w:tr>
      <w:tr w:rsidR="00916EAD" w14:paraId="63D2140F" w14:textId="77777777" w:rsidTr="009B4A82">
        <w:trPr>
          <w:trHeight w:val="212"/>
        </w:trPr>
        <w:tc>
          <w:tcPr>
            <w:tcW w:w="584" w:type="dxa"/>
            <w:vAlign w:val="center"/>
          </w:tcPr>
          <w:p w14:paraId="1C421556" w14:textId="77777777" w:rsidR="00916EAD" w:rsidRPr="00D42E47" w:rsidRDefault="00916EAD" w:rsidP="009B4A82">
            <w:pPr>
              <w:pStyle w:val="BodyText"/>
              <w:jc w:val="center"/>
              <w:rPr>
                <w:rFonts w:asciiTheme="majorBidi" w:hAnsiTheme="majorBidi" w:cstheme="majorBidi"/>
                <w:sz w:val="24"/>
                <w:szCs w:val="24"/>
              </w:rPr>
            </w:pPr>
          </w:p>
        </w:tc>
        <w:tc>
          <w:tcPr>
            <w:tcW w:w="7871" w:type="dxa"/>
          </w:tcPr>
          <w:p w14:paraId="2E39352C" w14:textId="5BC2920F" w:rsidR="00916EAD" w:rsidRPr="008160DC" w:rsidRDefault="00916EAD" w:rsidP="008160DC">
            <w:pPr>
              <w:pStyle w:val="BodyText"/>
              <w:jc w:val="right"/>
              <w:rPr>
                <w:rFonts w:asciiTheme="majorBidi" w:hAnsiTheme="majorBidi" w:cstheme="majorBidi"/>
                <w:b/>
                <w:bCs/>
                <w:sz w:val="24"/>
                <w:szCs w:val="24"/>
              </w:rPr>
            </w:pPr>
            <w:r w:rsidRPr="008160DC">
              <w:rPr>
                <w:rFonts w:asciiTheme="majorBidi" w:hAnsiTheme="majorBidi" w:cstheme="majorBidi"/>
                <w:b/>
                <w:bCs/>
                <w:sz w:val="24"/>
                <w:szCs w:val="24"/>
              </w:rPr>
              <w:t>Subtotal (component 1)</w:t>
            </w:r>
          </w:p>
        </w:tc>
        <w:tc>
          <w:tcPr>
            <w:tcW w:w="1285" w:type="dxa"/>
            <w:vAlign w:val="center"/>
          </w:tcPr>
          <w:p w14:paraId="63B9A3E9" w14:textId="3EF96512" w:rsidR="00916EAD" w:rsidRPr="008160DC" w:rsidRDefault="00916EAD" w:rsidP="009B4A82">
            <w:pPr>
              <w:pStyle w:val="BodyText"/>
              <w:jc w:val="center"/>
              <w:rPr>
                <w:rFonts w:asciiTheme="majorBidi" w:hAnsiTheme="majorBidi" w:cstheme="majorBidi"/>
                <w:b/>
                <w:bCs/>
                <w:sz w:val="24"/>
                <w:szCs w:val="24"/>
              </w:rPr>
            </w:pPr>
            <w:r w:rsidRPr="008160DC">
              <w:rPr>
                <w:rFonts w:asciiTheme="majorBidi" w:hAnsiTheme="majorBidi" w:cstheme="majorBidi"/>
                <w:b/>
                <w:bCs/>
                <w:sz w:val="24"/>
                <w:szCs w:val="24"/>
              </w:rPr>
              <w:t>55%</w:t>
            </w:r>
          </w:p>
        </w:tc>
      </w:tr>
      <w:tr w:rsidR="00916EAD" w14:paraId="0B175C13" w14:textId="77777777" w:rsidTr="008160DC">
        <w:trPr>
          <w:trHeight w:val="584"/>
        </w:trPr>
        <w:tc>
          <w:tcPr>
            <w:tcW w:w="9740" w:type="dxa"/>
            <w:gridSpan w:val="3"/>
            <w:vAlign w:val="center"/>
          </w:tcPr>
          <w:p w14:paraId="6BBEA045" w14:textId="61C77921" w:rsidR="00916EAD" w:rsidRPr="008160DC" w:rsidRDefault="00916EAD" w:rsidP="008160DC">
            <w:pPr>
              <w:rPr>
                <w:rFonts w:asciiTheme="majorBidi" w:hAnsiTheme="majorBidi" w:cstheme="majorBidi"/>
                <w:b/>
                <w:bCs/>
              </w:rPr>
            </w:pPr>
            <w:r w:rsidRPr="00916EAD">
              <w:rPr>
                <w:rFonts w:asciiTheme="majorBidi" w:eastAsia="Calibri" w:hAnsiTheme="majorBidi" w:cstheme="majorBidi"/>
                <w:b/>
                <w:bCs/>
                <w:lang w:val="en-GB" w:eastAsia="en-GB"/>
              </w:rPr>
              <w:t>Component 2: Knowledge Management and Stakeholder Engagement</w:t>
            </w:r>
          </w:p>
        </w:tc>
      </w:tr>
      <w:tr w:rsidR="00916EAD" w14:paraId="4069ED96" w14:textId="77777777" w:rsidTr="009B4A82">
        <w:trPr>
          <w:trHeight w:val="212"/>
        </w:trPr>
        <w:tc>
          <w:tcPr>
            <w:tcW w:w="584" w:type="dxa"/>
            <w:vAlign w:val="center"/>
          </w:tcPr>
          <w:p w14:paraId="61399CBD" w14:textId="6AB0B412" w:rsidR="00916EAD" w:rsidRPr="00D42E47" w:rsidRDefault="00916EAD" w:rsidP="00916EAD">
            <w:pPr>
              <w:pStyle w:val="BodyText"/>
              <w:jc w:val="center"/>
              <w:rPr>
                <w:rFonts w:asciiTheme="majorBidi" w:hAnsiTheme="majorBidi" w:cstheme="majorBidi"/>
                <w:sz w:val="24"/>
                <w:szCs w:val="24"/>
              </w:rPr>
            </w:pPr>
            <w:r w:rsidRPr="00D42E47">
              <w:rPr>
                <w:rFonts w:asciiTheme="majorBidi" w:hAnsiTheme="majorBidi" w:cstheme="majorBidi"/>
                <w:sz w:val="24"/>
                <w:szCs w:val="24"/>
              </w:rPr>
              <w:t>10</w:t>
            </w:r>
          </w:p>
        </w:tc>
        <w:tc>
          <w:tcPr>
            <w:tcW w:w="7871" w:type="dxa"/>
          </w:tcPr>
          <w:p w14:paraId="7A3EDB32" w14:textId="17F8FF71" w:rsidR="00916EAD" w:rsidRPr="00D42E47" w:rsidRDefault="00916EAD" w:rsidP="00916EAD">
            <w:pPr>
              <w:pStyle w:val="BodyText"/>
              <w:rPr>
                <w:rFonts w:asciiTheme="majorBidi" w:hAnsiTheme="majorBidi" w:cstheme="majorBidi"/>
                <w:sz w:val="24"/>
                <w:szCs w:val="24"/>
              </w:rPr>
            </w:pPr>
            <w:r w:rsidRPr="00D42E47">
              <w:rPr>
                <w:rFonts w:asciiTheme="majorBidi" w:hAnsiTheme="majorBidi" w:cstheme="majorBidi"/>
                <w:sz w:val="24"/>
                <w:szCs w:val="24"/>
              </w:rPr>
              <w:t>Content developed and published for Climate Change sectoral page and additional Climate Change-related pages (including NDCs, GHG Inventory, NDC Tracking, and Climate Finance) on the Ministry’s website</w:t>
            </w:r>
          </w:p>
        </w:tc>
        <w:tc>
          <w:tcPr>
            <w:tcW w:w="1285" w:type="dxa"/>
            <w:vAlign w:val="center"/>
          </w:tcPr>
          <w:p w14:paraId="586BF384" w14:textId="466C50EA" w:rsidR="00916EAD" w:rsidRPr="00D42E47" w:rsidRDefault="00916EAD" w:rsidP="00916EAD">
            <w:pPr>
              <w:pStyle w:val="BodyText"/>
              <w:jc w:val="center"/>
              <w:rPr>
                <w:rFonts w:asciiTheme="majorBidi" w:hAnsiTheme="majorBidi" w:cstheme="majorBidi"/>
                <w:sz w:val="24"/>
                <w:szCs w:val="24"/>
              </w:rPr>
            </w:pPr>
            <w:r w:rsidRPr="00D42E47">
              <w:rPr>
                <w:rFonts w:asciiTheme="majorBidi" w:hAnsiTheme="majorBidi" w:cstheme="majorBidi"/>
                <w:sz w:val="24"/>
                <w:szCs w:val="24"/>
              </w:rPr>
              <w:t>10%</w:t>
            </w:r>
          </w:p>
        </w:tc>
      </w:tr>
      <w:tr w:rsidR="00916EAD" w14:paraId="7DE23D23" w14:textId="77777777" w:rsidTr="009B4A82">
        <w:trPr>
          <w:trHeight w:val="212"/>
        </w:trPr>
        <w:tc>
          <w:tcPr>
            <w:tcW w:w="584" w:type="dxa"/>
            <w:vAlign w:val="center"/>
          </w:tcPr>
          <w:p w14:paraId="028AE10C" w14:textId="44690A0F" w:rsidR="00916EAD" w:rsidRPr="00D42E47" w:rsidRDefault="00916EAD" w:rsidP="00916EAD">
            <w:pPr>
              <w:pStyle w:val="BodyText"/>
              <w:jc w:val="center"/>
              <w:rPr>
                <w:rFonts w:asciiTheme="majorBidi" w:hAnsiTheme="majorBidi" w:cstheme="majorBidi"/>
                <w:sz w:val="24"/>
                <w:szCs w:val="24"/>
              </w:rPr>
            </w:pPr>
            <w:r w:rsidRPr="00D42E47">
              <w:rPr>
                <w:rFonts w:asciiTheme="majorBidi" w:hAnsiTheme="majorBidi" w:cstheme="majorBidi"/>
                <w:sz w:val="24"/>
                <w:szCs w:val="24"/>
              </w:rPr>
              <w:t>11</w:t>
            </w:r>
          </w:p>
        </w:tc>
        <w:tc>
          <w:tcPr>
            <w:tcW w:w="7871" w:type="dxa"/>
          </w:tcPr>
          <w:p w14:paraId="24E846F4" w14:textId="0CB3AE41" w:rsidR="00916EAD" w:rsidRPr="00D42E47" w:rsidRDefault="00916EAD" w:rsidP="00916EAD">
            <w:pPr>
              <w:pStyle w:val="BodyText"/>
              <w:rPr>
                <w:rFonts w:asciiTheme="majorBidi" w:hAnsiTheme="majorBidi" w:cstheme="majorBidi"/>
                <w:sz w:val="24"/>
                <w:szCs w:val="24"/>
              </w:rPr>
            </w:pPr>
            <w:r w:rsidRPr="00D42E47">
              <w:rPr>
                <w:rFonts w:asciiTheme="majorBidi" w:hAnsiTheme="majorBidi" w:cstheme="majorBidi"/>
                <w:sz w:val="24"/>
                <w:szCs w:val="24"/>
              </w:rPr>
              <w:t>Content developed and published for Laws &amp; Regulations, Conventions and Treaties, and International Organizations pages</w:t>
            </w:r>
          </w:p>
        </w:tc>
        <w:tc>
          <w:tcPr>
            <w:tcW w:w="1285" w:type="dxa"/>
            <w:vAlign w:val="center"/>
          </w:tcPr>
          <w:p w14:paraId="7DF6BDF4" w14:textId="6430AE0E" w:rsidR="00916EAD" w:rsidRPr="00D42E47" w:rsidRDefault="00916EAD" w:rsidP="00916EAD">
            <w:pPr>
              <w:pStyle w:val="BodyText"/>
              <w:jc w:val="center"/>
              <w:rPr>
                <w:rFonts w:asciiTheme="majorBidi" w:hAnsiTheme="majorBidi" w:cstheme="majorBidi"/>
                <w:sz w:val="24"/>
                <w:szCs w:val="24"/>
              </w:rPr>
            </w:pPr>
            <w:r w:rsidRPr="00D42E47">
              <w:rPr>
                <w:rFonts w:asciiTheme="majorBidi" w:hAnsiTheme="majorBidi" w:cstheme="majorBidi"/>
                <w:sz w:val="24"/>
                <w:szCs w:val="24"/>
              </w:rPr>
              <w:t>5%</w:t>
            </w:r>
          </w:p>
        </w:tc>
      </w:tr>
      <w:tr w:rsidR="00916EAD" w14:paraId="67860E3D" w14:textId="77777777" w:rsidTr="009B4A82">
        <w:trPr>
          <w:trHeight w:val="212"/>
        </w:trPr>
        <w:tc>
          <w:tcPr>
            <w:tcW w:w="584" w:type="dxa"/>
            <w:vAlign w:val="center"/>
          </w:tcPr>
          <w:p w14:paraId="6B505F86" w14:textId="3A924300" w:rsidR="00916EAD" w:rsidRPr="00D42E47" w:rsidRDefault="00916EAD" w:rsidP="00916EAD">
            <w:pPr>
              <w:pStyle w:val="BodyText"/>
              <w:jc w:val="center"/>
              <w:rPr>
                <w:rFonts w:asciiTheme="majorBidi" w:hAnsiTheme="majorBidi" w:cstheme="majorBidi"/>
                <w:sz w:val="24"/>
                <w:szCs w:val="24"/>
              </w:rPr>
            </w:pPr>
            <w:r w:rsidRPr="00D42E47">
              <w:rPr>
                <w:rFonts w:asciiTheme="majorBidi" w:hAnsiTheme="majorBidi" w:cstheme="majorBidi"/>
                <w:sz w:val="24"/>
                <w:szCs w:val="24"/>
              </w:rPr>
              <w:t>12</w:t>
            </w:r>
          </w:p>
        </w:tc>
        <w:tc>
          <w:tcPr>
            <w:tcW w:w="7871" w:type="dxa"/>
          </w:tcPr>
          <w:p w14:paraId="056D829B" w14:textId="182130C4" w:rsidR="00916EAD" w:rsidRPr="00D42E47" w:rsidRDefault="00916EAD" w:rsidP="00916EAD">
            <w:pPr>
              <w:pStyle w:val="BodyText"/>
              <w:rPr>
                <w:rFonts w:asciiTheme="majorBidi" w:hAnsiTheme="majorBidi" w:cstheme="majorBidi"/>
                <w:sz w:val="24"/>
                <w:szCs w:val="24"/>
              </w:rPr>
            </w:pPr>
            <w:r w:rsidRPr="00D42E47">
              <w:rPr>
                <w:rFonts w:asciiTheme="majorBidi" w:hAnsiTheme="majorBidi" w:cstheme="majorBidi"/>
                <w:sz w:val="24"/>
                <w:szCs w:val="24"/>
              </w:rPr>
              <w:t>Professional photography and news articles for 10 project events, including stakeholder workshops, trainings, and signing activities, with articles in Dhivehi and English</w:t>
            </w:r>
          </w:p>
        </w:tc>
        <w:tc>
          <w:tcPr>
            <w:tcW w:w="1285" w:type="dxa"/>
            <w:vAlign w:val="center"/>
          </w:tcPr>
          <w:p w14:paraId="55382F93" w14:textId="4C5899E8" w:rsidR="00916EAD" w:rsidRPr="00D42E47" w:rsidRDefault="00916EAD" w:rsidP="00916EAD">
            <w:pPr>
              <w:pStyle w:val="BodyText"/>
              <w:jc w:val="center"/>
              <w:rPr>
                <w:rFonts w:asciiTheme="majorBidi" w:hAnsiTheme="majorBidi" w:cstheme="majorBidi"/>
                <w:sz w:val="24"/>
                <w:szCs w:val="24"/>
              </w:rPr>
            </w:pPr>
            <w:r w:rsidRPr="00D42E47">
              <w:rPr>
                <w:rFonts w:asciiTheme="majorBidi" w:hAnsiTheme="majorBidi" w:cstheme="majorBidi"/>
                <w:sz w:val="24"/>
                <w:szCs w:val="24"/>
              </w:rPr>
              <w:t>10%</w:t>
            </w:r>
          </w:p>
        </w:tc>
      </w:tr>
      <w:tr w:rsidR="00916EAD" w14:paraId="7CB9946E" w14:textId="77777777" w:rsidTr="009B4A82">
        <w:trPr>
          <w:trHeight w:val="212"/>
        </w:trPr>
        <w:tc>
          <w:tcPr>
            <w:tcW w:w="584" w:type="dxa"/>
            <w:vAlign w:val="center"/>
          </w:tcPr>
          <w:p w14:paraId="1CDD3352" w14:textId="7E1536CA" w:rsidR="00916EAD" w:rsidRPr="00D42E47" w:rsidRDefault="00916EAD" w:rsidP="00916EAD">
            <w:pPr>
              <w:pStyle w:val="BodyText"/>
              <w:jc w:val="center"/>
              <w:rPr>
                <w:rFonts w:asciiTheme="majorBidi" w:hAnsiTheme="majorBidi" w:cstheme="majorBidi"/>
                <w:sz w:val="24"/>
                <w:szCs w:val="24"/>
              </w:rPr>
            </w:pPr>
            <w:r w:rsidRPr="00D42E47">
              <w:rPr>
                <w:rFonts w:asciiTheme="majorBidi" w:hAnsiTheme="majorBidi" w:cstheme="majorBidi"/>
                <w:sz w:val="24"/>
                <w:szCs w:val="24"/>
              </w:rPr>
              <w:t>13</w:t>
            </w:r>
          </w:p>
        </w:tc>
        <w:tc>
          <w:tcPr>
            <w:tcW w:w="7871" w:type="dxa"/>
          </w:tcPr>
          <w:p w14:paraId="6D069F9C" w14:textId="0EE3D79A" w:rsidR="00916EAD" w:rsidRPr="00D42E47" w:rsidRDefault="00916EAD" w:rsidP="00916EAD">
            <w:pPr>
              <w:pStyle w:val="BodyText"/>
              <w:rPr>
                <w:rFonts w:asciiTheme="majorBidi" w:hAnsiTheme="majorBidi" w:cstheme="majorBidi"/>
                <w:sz w:val="24"/>
                <w:szCs w:val="24"/>
              </w:rPr>
            </w:pPr>
            <w:r w:rsidRPr="00D42E47">
              <w:rPr>
                <w:rFonts w:asciiTheme="majorBidi" w:hAnsiTheme="majorBidi" w:cstheme="majorBidi"/>
                <w:sz w:val="24"/>
                <w:szCs w:val="24"/>
              </w:rPr>
              <w:t>Professional photography and news articles for the remaining10 project events, including stakeholder workshops, trainings, and signing activities, with articles in Dhivehi and English</w:t>
            </w:r>
          </w:p>
        </w:tc>
        <w:tc>
          <w:tcPr>
            <w:tcW w:w="1285" w:type="dxa"/>
            <w:vAlign w:val="center"/>
          </w:tcPr>
          <w:p w14:paraId="3226272C" w14:textId="55D2D7EE" w:rsidR="00916EAD" w:rsidRPr="00D42E47" w:rsidRDefault="00916EAD" w:rsidP="00916EAD">
            <w:pPr>
              <w:pStyle w:val="BodyText"/>
              <w:jc w:val="center"/>
              <w:rPr>
                <w:rFonts w:asciiTheme="majorBidi" w:hAnsiTheme="majorBidi" w:cstheme="majorBidi"/>
                <w:sz w:val="24"/>
                <w:szCs w:val="24"/>
              </w:rPr>
            </w:pPr>
            <w:r w:rsidRPr="00D42E47">
              <w:rPr>
                <w:rFonts w:asciiTheme="majorBidi" w:hAnsiTheme="majorBidi" w:cstheme="majorBidi"/>
                <w:sz w:val="24"/>
                <w:szCs w:val="24"/>
              </w:rPr>
              <w:t>10%</w:t>
            </w:r>
          </w:p>
        </w:tc>
      </w:tr>
      <w:tr w:rsidR="00916EAD" w14:paraId="6407B648" w14:textId="77777777" w:rsidTr="009B4A82">
        <w:trPr>
          <w:trHeight w:val="212"/>
        </w:trPr>
        <w:tc>
          <w:tcPr>
            <w:tcW w:w="584" w:type="dxa"/>
            <w:vAlign w:val="center"/>
          </w:tcPr>
          <w:p w14:paraId="76802ACE" w14:textId="14B2AD04" w:rsidR="00916EAD" w:rsidRPr="00DC0502" w:rsidRDefault="00916EAD" w:rsidP="00916EAD">
            <w:pPr>
              <w:pStyle w:val="BodyText"/>
              <w:jc w:val="center"/>
              <w:rPr>
                <w:rFonts w:asciiTheme="majorBidi" w:hAnsiTheme="majorBidi" w:cstheme="majorBidi"/>
                <w:sz w:val="24"/>
                <w:szCs w:val="24"/>
              </w:rPr>
            </w:pPr>
            <w:r>
              <w:rPr>
                <w:rFonts w:asciiTheme="majorBidi" w:hAnsiTheme="majorBidi" w:cstheme="majorBidi"/>
                <w:sz w:val="24"/>
                <w:szCs w:val="24"/>
              </w:rPr>
              <w:t>14</w:t>
            </w:r>
          </w:p>
        </w:tc>
        <w:tc>
          <w:tcPr>
            <w:tcW w:w="7871" w:type="dxa"/>
          </w:tcPr>
          <w:p w14:paraId="7DF4E358" w14:textId="77777777" w:rsidR="00916EAD" w:rsidRDefault="00916EAD" w:rsidP="00916EAD">
            <w:pPr>
              <w:pStyle w:val="BodyText"/>
              <w:numPr>
                <w:ilvl w:val="0"/>
                <w:numId w:val="26"/>
              </w:numPr>
              <w:rPr>
                <w:rFonts w:asciiTheme="majorBidi" w:hAnsiTheme="majorBidi" w:cstheme="majorBidi"/>
                <w:sz w:val="24"/>
                <w:szCs w:val="24"/>
              </w:rPr>
            </w:pPr>
            <w:r w:rsidRPr="009F7810">
              <w:rPr>
                <w:rFonts w:asciiTheme="majorBidi" w:hAnsiTheme="majorBidi" w:cstheme="majorBidi"/>
                <w:sz w:val="24"/>
                <w:szCs w:val="24"/>
              </w:rPr>
              <w:t>Five (5) success story articles on the CBIT Maldives project, highlighting key achievements, project impacts, and best practices, written in both Dhivehi and English</w:t>
            </w:r>
            <w:r w:rsidRPr="009F7810" w:rsidDel="009F7810">
              <w:rPr>
                <w:rFonts w:asciiTheme="majorBidi" w:hAnsiTheme="majorBidi" w:cstheme="majorBidi"/>
                <w:sz w:val="24"/>
                <w:szCs w:val="24"/>
              </w:rPr>
              <w:t xml:space="preserve"> </w:t>
            </w:r>
          </w:p>
          <w:p w14:paraId="2DF721F0" w14:textId="60615FD9" w:rsidR="00916EAD" w:rsidRPr="00DC0502" w:rsidRDefault="00916EAD" w:rsidP="00916EAD">
            <w:pPr>
              <w:pStyle w:val="BodyText"/>
              <w:numPr>
                <w:ilvl w:val="0"/>
                <w:numId w:val="26"/>
              </w:numPr>
              <w:rPr>
                <w:rFonts w:asciiTheme="majorBidi" w:hAnsiTheme="majorBidi" w:cstheme="majorBidi"/>
                <w:sz w:val="24"/>
                <w:szCs w:val="24"/>
              </w:rPr>
            </w:pPr>
            <w:r>
              <w:rPr>
                <w:rFonts w:asciiTheme="majorBidi" w:hAnsiTheme="majorBidi" w:cstheme="majorBidi"/>
                <w:sz w:val="24"/>
                <w:szCs w:val="24"/>
              </w:rPr>
              <w:t>One Short video in Dhivehi with English subtitle.</w:t>
            </w:r>
          </w:p>
        </w:tc>
        <w:tc>
          <w:tcPr>
            <w:tcW w:w="1285" w:type="dxa"/>
            <w:vAlign w:val="center"/>
          </w:tcPr>
          <w:p w14:paraId="7CDDCCD3" w14:textId="25782B53" w:rsidR="00916EAD" w:rsidRPr="00DC0502" w:rsidRDefault="00916EAD" w:rsidP="00916EAD">
            <w:pPr>
              <w:pStyle w:val="BodyText"/>
              <w:jc w:val="center"/>
              <w:rPr>
                <w:rFonts w:asciiTheme="majorBidi" w:hAnsiTheme="majorBidi" w:cstheme="majorBidi"/>
                <w:sz w:val="24"/>
                <w:szCs w:val="24"/>
              </w:rPr>
            </w:pPr>
            <w:r>
              <w:rPr>
                <w:rFonts w:asciiTheme="majorBidi" w:hAnsiTheme="majorBidi" w:cstheme="majorBidi"/>
                <w:sz w:val="24"/>
                <w:szCs w:val="24"/>
              </w:rPr>
              <w:t>10%</w:t>
            </w:r>
          </w:p>
        </w:tc>
      </w:tr>
      <w:tr w:rsidR="00916EAD" w14:paraId="3B90FDA3" w14:textId="77777777" w:rsidTr="009B4A82">
        <w:trPr>
          <w:trHeight w:val="190"/>
        </w:trPr>
        <w:tc>
          <w:tcPr>
            <w:tcW w:w="8455" w:type="dxa"/>
            <w:gridSpan w:val="2"/>
          </w:tcPr>
          <w:p w14:paraId="128C6995" w14:textId="5A6B7D06" w:rsidR="00916EAD" w:rsidRPr="00DC0502" w:rsidRDefault="00916EAD" w:rsidP="008160DC">
            <w:pPr>
              <w:pStyle w:val="BodyText"/>
              <w:jc w:val="right"/>
              <w:rPr>
                <w:rFonts w:asciiTheme="majorBidi" w:hAnsiTheme="majorBidi" w:cstheme="majorBidi"/>
                <w:b/>
                <w:bCs/>
                <w:sz w:val="24"/>
                <w:szCs w:val="24"/>
              </w:rPr>
            </w:pPr>
            <w:r>
              <w:rPr>
                <w:rFonts w:asciiTheme="majorBidi" w:hAnsiTheme="majorBidi" w:cstheme="majorBidi"/>
                <w:b/>
                <w:bCs/>
                <w:sz w:val="24"/>
                <w:szCs w:val="24"/>
              </w:rPr>
              <w:t>Subtotal (Component 2)</w:t>
            </w:r>
          </w:p>
        </w:tc>
        <w:tc>
          <w:tcPr>
            <w:tcW w:w="1285" w:type="dxa"/>
            <w:vAlign w:val="center"/>
          </w:tcPr>
          <w:p w14:paraId="2FBB329A" w14:textId="4F569A36" w:rsidR="00916EAD" w:rsidRPr="00DC0502" w:rsidRDefault="00916EAD" w:rsidP="00916EAD">
            <w:pPr>
              <w:pStyle w:val="BodyText"/>
              <w:jc w:val="center"/>
              <w:rPr>
                <w:rFonts w:asciiTheme="majorBidi" w:hAnsiTheme="majorBidi" w:cstheme="majorBidi"/>
                <w:b/>
                <w:bCs/>
                <w:sz w:val="24"/>
                <w:szCs w:val="24"/>
              </w:rPr>
            </w:pPr>
            <w:r>
              <w:rPr>
                <w:rFonts w:asciiTheme="majorBidi" w:hAnsiTheme="majorBidi" w:cstheme="majorBidi"/>
                <w:b/>
                <w:bCs/>
                <w:sz w:val="24"/>
                <w:szCs w:val="24"/>
              </w:rPr>
              <w:t>45%</w:t>
            </w:r>
          </w:p>
        </w:tc>
      </w:tr>
      <w:tr w:rsidR="00916EAD" w14:paraId="29ED5F74" w14:textId="77777777" w:rsidTr="009B4A82">
        <w:trPr>
          <w:trHeight w:val="190"/>
        </w:trPr>
        <w:tc>
          <w:tcPr>
            <w:tcW w:w="8455" w:type="dxa"/>
            <w:gridSpan w:val="2"/>
          </w:tcPr>
          <w:p w14:paraId="001EE4A9" w14:textId="13E7DF71" w:rsidR="00916EAD" w:rsidRPr="00DC0502" w:rsidRDefault="00916EAD" w:rsidP="008160DC">
            <w:pPr>
              <w:pStyle w:val="BodyText"/>
              <w:jc w:val="right"/>
              <w:rPr>
                <w:rFonts w:asciiTheme="majorBidi" w:hAnsiTheme="majorBidi" w:cstheme="majorBidi"/>
                <w:b/>
                <w:bCs/>
                <w:sz w:val="24"/>
                <w:szCs w:val="24"/>
              </w:rPr>
            </w:pPr>
            <w:r w:rsidRPr="00DC0502">
              <w:rPr>
                <w:rFonts w:asciiTheme="majorBidi" w:hAnsiTheme="majorBidi" w:cstheme="majorBidi"/>
                <w:b/>
                <w:bCs/>
                <w:sz w:val="24"/>
                <w:szCs w:val="24"/>
              </w:rPr>
              <w:t>Total:</w:t>
            </w:r>
          </w:p>
        </w:tc>
        <w:tc>
          <w:tcPr>
            <w:tcW w:w="1285" w:type="dxa"/>
            <w:vAlign w:val="center"/>
          </w:tcPr>
          <w:p w14:paraId="21829726" w14:textId="327ECC5B" w:rsidR="00916EAD" w:rsidRPr="00DC0502" w:rsidRDefault="00916EAD" w:rsidP="00916EAD">
            <w:pPr>
              <w:pStyle w:val="BodyText"/>
              <w:jc w:val="center"/>
              <w:rPr>
                <w:rFonts w:asciiTheme="majorBidi" w:hAnsiTheme="majorBidi" w:cstheme="majorBidi"/>
                <w:sz w:val="24"/>
                <w:szCs w:val="24"/>
              </w:rPr>
            </w:pPr>
            <w:r w:rsidRPr="00DC0502">
              <w:rPr>
                <w:rFonts w:asciiTheme="majorBidi" w:hAnsiTheme="majorBidi" w:cstheme="majorBidi"/>
                <w:b/>
                <w:bCs/>
                <w:sz w:val="24"/>
                <w:szCs w:val="24"/>
              </w:rPr>
              <w:t>100%</w:t>
            </w:r>
          </w:p>
        </w:tc>
      </w:tr>
    </w:tbl>
    <w:p w14:paraId="0D737931" w14:textId="52FF2FD4" w:rsidR="106B3C15" w:rsidRDefault="106B3C15" w:rsidP="106B3C15">
      <w:pPr>
        <w:spacing w:after="160" w:line="259" w:lineRule="auto"/>
        <w:rPr>
          <w:b/>
          <w:bCs/>
          <w:sz w:val="44"/>
          <w:szCs w:val="44"/>
        </w:rPr>
      </w:pPr>
    </w:p>
    <w:sectPr w:rsidR="106B3C15" w:rsidSect="00F8254C">
      <w:headerReference w:type="default" r:id="rId17"/>
      <w:footerReference w:type="default" r:id="rId18"/>
      <w:headerReference w:type="first" r:id="rId19"/>
      <w:footerReference w:type="first" r:id="rId20"/>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D62A6" w14:textId="77777777" w:rsidR="00A0665E" w:rsidRDefault="00A0665E" w:rsidP="00514D73">
      <w:r>
        <w:separator/>
      </w:r>
    </w:p>
  </w:endnote>
  <w:endnote w:type="continuationSeparator" w:id="0">
    <w:p w14:paraId="30DA0FBA" w14:textId="77777777" w:rsidR="00A0665E" w:rsidRDefault="00A0665E" w:rsidP="0051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Wingdings 2">
    <w:panose1 w:val="05020102010507070707"/>
    <w:charset w:val="02"/>
    <w:family w:val="roman"/>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454" w:type="pct"/>
      <w:jc w:val="center"/>
      <w:tblCellMar>
        <w:top w:w="144" w:type="dxa"/>
        <w:left w:w="115" w:type="dxa"/>
        <w:bottom w:w="144" w:type="dxa"/>
        <w:right w:w="115" w:type="dxa"/>
      </w:tblCellMar>
      <w:tblLook w:val="04A0" w:firstRow="1" w:lastRow="0" w:firstColumn="1" w:lastColumn="0" w:noHBand="0" w:noVBand="1"/>
    </w:tblPr>
    <w:tblGrid>
      <w:gridCol w:w="7730"/>
      <w:gridCol w:w="730"/>
    </w:tblGrid>
    <w:tr w:rsidR="00F8254C" w14:paraId="4A44AB64" w14:textId="77777777" w:rsidTr="00F8254C">
      <w:trPr>
        <w:jc w:val="center"/>
      </w:trPr>
      <w:sdt>
        <w:sdtPr>
          <w:rPr>
            <w:caps/>
            <w:color w:val="808080" w:themeColor="background1" w:themeShade="80"/>
            <w:sz w:val="18"/>
            <w:szCs w:val="18"/>
          </w:rPr>
          <w:alias w:val="Author"/>
          <w:tag w:val=""/>
          <w:id w:val="-1827813376"/>
          <w:placeholder>
            <w:docPart w:val="4969DCE9856D4D90A6E7F97A29F2D407"/>
          </w:placeholder>
          <w:dataBinding w:prefixMappings="xmlns:ns0='http://purl.org/dc/elements/1.1/' xmlns:ns1='http://schemas.openxmlformats.org/package/2006/metadata/core-properties' " w:xpath="/ns1:coreProperties[1]/ns0:creator[1]" w:storeItemID="{6C3C8BC8-F283-45AE-878A-BAB7291924A1}"/>
          <w:text/>
        </w:sdtPr>
        <w:sdtContent>
          <w:tc>
            <w:tcPr>
              <w:tcW w:w="11777" w:type="dxa"/>
              <w:shd w:val="clear" w:color="auto" w:fill="auto"/>
              <w:vAlign w:val="center"/>
            </w:tcPr>
            <w:p w14:paraId="63B2C4C6" w14:textId="77777777" w:rsidR="00F8254C" w:rsidRDefault="00F8254C" w:rsidP="008160DC">
              <w:pPr>
                <w:pStyle w:val="Footer"/>
                <w:tabs>
                  <w:tab w:val="clear" w:pos="4680"/>
                  <w:tab w:val="clear" w:pos="9360"/>
                </w:tabs>
                <w:ind w:left="594"/>
                <w:rPr>
                  <w:caps/>
                  <w:color w:val="808080" w:themeColor="background1" w:themeShade="80"/>
                  <w:sz w:val="18"/>
                  <w:szCs w:val="18"/>
                </w:rPr>
              </w:pPr>
              <w:r>
                <w:rPr>
                  <w:caps/>
                  <w:color w:val="808080" w:themeColor="background1" w:themeShade="80"/>
                  <w:sz w:val="18"/>
                  <w:szCs w:val="18"/>
                </w:rPr>
                <w:t>CBIT Maldives</w:t>
              </w:r>
            </w:p>
          </w:tc>
        </w:sdtContent>
      </w:sdt>
      <w:tc>
        <w:tcPr>
          <w:tcW w:w="1008" w:type="dxa"/>
          <w:shd w:val="clear" w:color="auto" w:fill="auto"/>
          <w:vAlign w:val="center"/>
        </w:tcPr>
        <w:p w14:paraId="5C33CCCD" w14:textId="77777777" w:rsidR="00F8254C" w:rsidRDefault="00F8254C" w:rsidP="008160DC">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color w:val="808080" w:themeColor="background1" w:themeShade="80"/>
              <w:sz w:val="18"/>
              <w:szCs w:val="18"/>
            </w:rPr>
            <w:t>1</w:t>
          </w:r>
          <w:r>
            <w:rPr>
              <w:caps/>
              <w:noProof/>
              <w:color w:val="808080" w:themeColor="background1" w:themeShade="80"/>
              <w:sz w:val="18"/>
              <w:szCs w:val="18"/>
            </w:rPr>
            <w:fldChar w:fldCharType="end"/>
          </w:r>
        </w:p>
      </w:tc>
    </w:tr>
  </w:tbl>
  <w:p w14:paraId="3785387E" w14:textId="77777777" w:rsidR="00F8254C" w:rsidRPr="008160DC" w:rsidRDefault="00F8254C" w:rsidP="00816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547335"/>
      <w:docPartObj>
        <w:docPartGallery w:val="Page Numbers (Bottom of Page)"/>
        <w:docPartUnique/>
      </w:docPartObj>
    </w:sdtPr>
    <w:sdtEndPr>
      <w:rPr>
        <w:noProof/>
        <w:sz w:val="22"/>
        <w:szCs w:val="22"/>
      </w:rPr>
    </w:sdtEndPr>
    <w:sdtContent>
      <w:p w14:paraId="2DEE32A6" w14:textId="1A646678" w:rsidR="00F8254C" w:rsidRDefault="00F8254C" w:rsidP="007B3326">
        <w:pPr>
          <w:pStyle w:val="Footer"/>
          <w:jc w:val="right"/>
        </w:pPr>
        <w:r w:rsidRPr="00E661CA">
          <w:rPr>
            <w:sz w:val="22"/>
            <w:szCs w:val="22"/>
          </w:rPr>
          <w:fldChar w:fldCharType="begin"/>
        </w:r>
        <w:r w:rsidRPr="00E661CA">
          <w:rPr>
            <w:sz w:val="22"/>
            <w:szCs w:val="22"/>
          </w:rPr>
          <w:instrText xml:space="preserve"> PAGE   \* MERGEFORMAT </w:instrText>
        </w:r>
        <w:r w:rsidRPr="00E661CA">
          <w:rPr>
            <w:sz w:val="22"/>
            <w:szCs w:val="22"/>
          </w:rPr>
          <w:fldChar w:fldCharType="separate"/>
        </w:r>
        <w:r>
          <w:rPr>
            <w:noProof/>
            <w:sz w:val="22"/>
            <w:szCs w:val="22"/>
          </w:rPr>
          <w:t>39</w:t>
        </w:r>
        <w:r w:rsidRPr="00E661CA">
          <w:rPr>
            <w:noProof/>
            <w:sz w:val="22"/>
            <w:szCs w:val="22"/>
          </w:rPr>
          <w:fldChar w:fldCharType="end"/>
        </w:r>
      </w:p>
    </w:sdtContent>
  </w:sdt>
  <w:sdt>
    <w:sdtPr>
      <w:rPr>
        <w:rFonts w:asciiTheme="majorBidi" w:eastAsia="Calibri" w:hAnsiTheme="majorBidi" w:cstheme="majorBidi"/>
        <w:color w:val="767171" w:themeColor="background2" w:themeShade="80"/>
        <w:sz w:val="20"/>
        <w:szCs w:val="20"/>
      </w:rPr>
      <w:alias w:val="Author"/>
      <w:tag w:val=""/>
      <w:id w:val="1823534922"/>
      <w:placeholder>
        <w:docPart w:val="05AE708B54E3413790874635BA79F1F9"/>
      </w:placeholder>
      <w:dataBinding w:prefixMappings="xmlns:ns0='http://purl.org/dc/elements/1.1/' xmlns:ns1='http://schemas.openxmlformats.org/package/2006/metadata/core-properties' " w:xpath="/ns1:coreProperties[1]/ns0:creator[1]" w:storeItemID="{6C3C8BC8-F283-45AE-878A-BAB7291924A1}"/>
      <w:text/>
    </w:sdtPr>
    <w:sdtContent>
      <w:p w14:paraId="2619C619" w14:textId="4BCB5436" w:rsidR="00F8254C" w:rsidRDefault="00F8254C" w:rsidP="007B3326">
        <w:pPr>
          <w:pStyle w:val="Footer"/>
        </w:pPr>
        <w:r>
          <w:rPr>
            <w:rFonts w:asciiTheme="majorBidi" w:eastAsia="Calibri" w:hAnsiTheme="majorBidi" w:cstheme="majorBidi"/>
            <w:color w:val="767171" w:themeColor="background2" w:themeShade="80"/>
            <w:sz w:val="20"/>
            <w:szCs w:val="20"/>
          </w:rPr>
          <w:t>CBIT Maldives</w:t>
        </w:r>
      </w:p>
    </w:sdtContent>
  </w:sdt>
  <w:p w14:paraId="3CC6FC1D" w14:textId="671039CA" w:rsidR="00F8254C" w:rsidRDefault="00F8254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118F0" w14:textId="77777777" w:rsidR="00F8254C" w:rsidRPr="00753F2C" w:rsidRDefault="00F8254C" w:rsidP="007B3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A084A" w14:textId="77777777" w:rsidR="00A0665E" w:rsidRDefault="00A0665E" w:rsidP="00514D73">
      <w:r>
        <w:separator/>
      </w:r>
    </w:p>
  </w:footnote>
  <w:footnote w:type="continuationSeparator" w:id="0">
    <w:p w14:paraId="74ECE61D" w14:textId="77777777" w:rsidR="00A0665E" w:rsidRDefault="00A0665E" w:rsidP="00514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26F89" w14:textId="1EF2D6DA" w:rsidR="00F8254C" w:rsidRPr="00C03B70" w:rsidRDefault="00F8254C" w:rsidP="007B3326">
    <w:pPr>
      <w:pStyle w:val="Header"/>
      <w:jc w:val="right"/>
      <w:rPr>
        <w:bCs/>
        <w:color w:val="767171" w:themeColor="background2" w:themeShade="80"/>
        <w:sz w:val="20"/>
        <w:szCs w:val="20"/>
      </w:rPr>
    </w:pPr>
    <w:r>
      <w:rPr>
        <w:rFonts w:asciiTheme="majorBidi" w:hAnsiTheme="majorBidi" w:cstheme="majorBidi"/>
        <w:bCs/>
        <w:color w:val="767171" w:themeColor="background2" w:themeShade="80"/>
        <w:sz w:val="20"/>
        <w:szCs w:val="20"/>
      </w:rPr>
      <w:t>TERMS OF REFERENCE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A0208" w14:textId="77777777" w:rsidR="00F8254C" w:rsidRPr="001B6927" w:rsidRDefault="00F8254C" w:rsidP="007B3326">
    <w:pPr>
      <w:pStyle w:val="Header"/>
    </w:pPr>
  </w:p>
  <w:p w14:paraId="12FF9CC9" w14:textId="77777777" w:rsidR="00F8254C" w:rsidRDefault="00F825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720C6" w14:textId="77777777" w:rsidR="00F8254C" w:rsidRDefault="00F82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DF7"/>
    <w:multiLevelType w:val="hybridMultilevel"/>
    <w:tmpl w:val="E0F602AA"/>
    <w:lvl w:ilvl="0" w:tplc="9268270E">
      <w:start w:val="1"/>
      <w:numFmt w:val="lowerLetter"/>
      <w:lvlText w:val="%1)"/>
      <w:lvlJc w:val="left"/>
      <w:pPr>
        <w:ind w:left="5605" w:hanging="360"/>
      </w:pPr>
      <w:rPr>
        <w:rFonts w:hint="default"/>
        <w:b/>
        <w:bCs/>
      </w:rPr>
    </w:lvl>
    <w:lvl w:ilvl="1" w:tplc="08090019" w:tentative="1">
      <w:start w:val="1"/>
      <w:numFmt w:val="lowerLetter"/>
      <w:lvlText w:val="%2."/>
      <w:lvlJc w:val="left"/>
      <w:pPr>
        <w:ind w:left="6325" w:hanging="360"/>
      </w:pPr>
    </w:lvl>
    <w:lvl w:ilvl="2" w:tplc="0809001B" w:tentative="1">
      <w:start w:val="1"/>
      <w:numFmt w:val="lowerRoman"/>
      <w:lvlText w:val="%3."/>
      <w:lvlJc w:val="right"/>
      <w:pPr>
        <w:ind w:left="7045" w:hanging="180"/>
      </w:pPr>
    </w:lvl>
    <w:lvl w:ilvl="3" w:tplc="0809000F" w:tentative="1">
      <w:start w:val="1"/>
      <w:numFmt w:val="decimal"/>
      <w:lvlText w:val="%4."/>
      <w:lvlJc w:val="left"/>
      <w:pPr>
        <w:ind w:left="7765" w:hanging="360"/>
      </w:pPr>
    </w:lvl>
    <w:lvl w:ilvl="4" w:tplc="08090019" w:tentative="1">
      <w:start w:val="1"/>
      <w:numFmt w:val="lowerLetter"/>
      <w:lvlText w:val="%5."/>
      <w:lvlJc w:val="left"/>
      <w:pPr>
        <w:ind w:left="8485" w:hanging="360"/>
      </w:pPr>
    </w:lvl>
    <w:lvl w:ilvl="5" w:tplc="0809001B" w:tentative="1">
      <w:start w:val="1"/>
      <w:numFmt w:val="lowerRoman"/>
      <w:lvlText w:val="%6."/>
      <w:lvlJc w:val="right"/>
      <w:pPr>
        <w:ind w:left="9205" w:hanging="180"/>
      </w:pPr>
    </w:lvl>
    <w:lvl w:ilvl="6" w:tplc="0809000F" w:tentative="1">
      <w:start w:val="1"/>
      <w:numFmt w:val="decimal"/>
      <w:lvlText w:val="%7."/>
      <w:lvlJc w:val="left"/>
      <w:pPr>
        <w:ind w:left="9925" w:hanging="360"/>
      </w:pPr>
    </w:lvl>
    <w:lvl w:ilvl="7" w:tplc="08090019" w:tentative="1">
      <w:start w:val="1"/>
      <w:numFmt w:val="lowerLetter"/>
      <w:lvlText w:val="%8."/>
      <w:lvlJc w:val="left"/>
      <w:pPr>
        <w:ind w:left="10645" w:hanging="360"/>
      </w:pPr>
    </w:lvl>
    <w:lvl w:ilvl="8" w:tplc="0809001B" w:tentative="1">
      <w:start w:val="1"/>
      <w:numFmt w:val="lowerRoman"/>
      <w:lvlText w:val="%9."/>
      <w:lvlJc w:val="right"/>
      <w:pPr>
        <w:ind w:left="11365" w:hanging="180"/>
      </w:pPr>
    </w:lvl>
  </w:abstractNum>
  <w:abstractNum w:abstractNumId="1" w15:restartNumberingAfterBreak="0">
    <w:nsid w:val="043D4F52"/>
    <w:multiLevelType w:val="hybridMultilevel"/>
    <w:tmpl w:val="B6CE9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C5AEA"/>
    <w:multiLevelType w:val="multilevel"/>
    <w:tmpl w:val="AECA23BC"/>
    <w:lvl w:ilvl="0">
      <w:start w:val="1"/>
      <w:numFmt w:val="decimal"/>
      <w:pStyle w:val="S1-Header2"/>
      <w:isLgl/>
      <w:lvlText w:val="%1."/>
      <w:lvlJc w:val="left"/>
      <w:pPr>
        <w:tabs>
          <w:tab w:val="num" w:pos="432"/>
        </w:tabs>
        <w:ind w:left="432" w:hanging="432"/>
      </w:pPr>
      <w:rPr>
        <w:rFonts w:hint="default"/>
        <w:b/>
        <w:i w:val="0"/>
        <w:sz w:val="22"/>
        <w:szCs w:val="22"/>
      </w:rPr>
    </w:lvl>
    <w:lvl w:ilvl="1">
      <w:start w:val="1"/>
      <w:numFmt w:val="decimal"/>
      <w:pStyle w:val="Header2-SubClauses"/>
      <w:lvlText w:val="%1.%2"/>
      <w:lvlJc w:val="left"/>
      <w:pPr>
        <w:tabs>
          <w:tab w:val="num" w:pos="4190"/>
        </w:tabs>
        <w:ind w:left="4190"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C5682"/>
    <w:multiLevelType w:val="hybridMultilevel"/>
    <w:tmpl w:val="EDFEB4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B779A"/>
    <w:multiLevelType w:val="multilevel"/>
    <w:tmpl w:val="06A8D5B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Symbol" w:eastAsiaTheme="minorHAnsi" w:hAnsi="Symbol" w:cstheme="majorBidi" w:hint="default"/>
        <w:color w:val="000000" w:themeColor="text1"/>
      </w:rPr>
    </w:lvl>
    <w:lvl w:ilvl="3">
      <w:numFmt w:val="bullet"/>
      <w:lvlText w:val="–"/>
      <w:lvlJc w:val="left"/>
      <w:pPr>
        <w:ind w:left="2880" w:hanging="360"/>
      </w:pPr>
      <w:rPr>
        <w:rFonts w:ascii="Times New Roman" w:eastAsiaTheme="minorHAnsi" w:hAnsi="Times New Roman" w:cs="Times New Roman" w:hint="default"/>
      </w:rPr>
    </w:lvl>
    <w:lvl w:ilvl="4">
      <w:start w:val="3"/>
      <w:numFmt w:val="bullet"/>
      <w:lvlText w:val="-"/>
      <w:lvlJc w:val="left"/>
      <w:pPr>
        <w:ind w:left="3600" w:hanging="360"/>
      </w:pPr>
      <w:rPr>
        <w:rFonts w:ascii="Times New Roman" w:eastAsia="Calibri" w:hAnsi="Times New Roman"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pStyle w:val="Head2"/>
      <w:lvlText w:val=""/>
      <w:lvlJc w:val="left"/>
      <w:pPr>
        <w:ind w:left="6480" w:hanging="360"/>
      </w:pPr>
      <w:rPr>
        <w:rFonts w:ascii="Wingdings" w:hAnsi="Wingdings" w:hint="default"/>
      </w:rPr>
    </w:lvl>
  </w:abstractNum>
  <w:abstractNum w:abstractNumId="6"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E3C8C"/>
    <w:multiLevelType w:val="hybridMultilevel"/>
    <w:tmpl w:val="6A06E2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A112AC"/>
    <w:multiLevelType w:val="hybridMultilevel"/>
    <w:tmpl w:val="2768202E"/>
    <w:lvl w:ilvl="0" w:tplc="C34EFE4A">
      <w:start w:val="1"/>
      <w:numFmt w:val="bullet"/>
      <w:lvlText w:val=""/>
      <w:lvlJc w:val="left"/>
      <w:pPr>
        <w:tabs>
          <w:tab w:val="num" w:pos="360"/>
        </w:tabs>
        <w:ind w:left="360" w:hanging="360"/>
      </w:pPr>
      <w:rPr>
        <w:rFonts w:ascii="Wingdings" w:hAnsi="Wingdings" w:hint="default"/>
        <w:sz w:val="24"/>
      </w:rPr>
    </w:lvl>
    <w:lvl w:ilvl="1" w:tplc="04DEF3A4" w:tentative="1">
      <w:start w:val="1"/>
      <w:numFmt w:val="bullet"/>
      <w:lvlText w:val="o"/>
      <w:lvlJc w:val="left"/>
      <w:pPr>
        <w:tabs>
          <w:tab w:val="num" w:pos="1440"/>
        </w:tabs>
        <w:ind w:left="1440" w:hanging="360"/>
      </w:pPr>
      <w:rPr>
        <w:rFonts w:ascii="Courier New" w:hAnsi="Courier New" w:hint="default"/>
      </w:rPr>
    </w:lvl>
    <w:lvl w:ilvl="2" w:tplc="9A5AF4CA" w:tentative="1">
      <w:start w:val="1"/>
      <w:numFmt w:val="bullet"/>
      <w:lvlText w:val=""/>
      <w:lvlJc w:val="left"/>
      <w:pPr>
        <w:tabs>
          <w:tab w:val="num" w:pos="2160"/>
        </w:tabs>
        <w:ind w:left="2160" w:hanging="360"/>
      </w:pPr>
      <w:rPr>
        <w:rFonts w:ascii="Wingdings" w:hAnsi="Wingdings" w:hint="default"/>
      </w:rPr>
    </w:lvl>
    <w:lvl w:ilvl="3" w:tplc="6F323592" w:tentative="1">
      <w:start w:val="1"/>
      <w:numFmt w:val="bullet"/>
      <w:lvlText w:val=""/>
      <w:lvlJc w:val="left"/>
      <w:pPr>
        <w:tabs>
          <w:tab w:val="num" w:pos="2880"/>
        </w:tabs>
        <w:ind w:left="2880" w:hanging="360"/>
      </w:pPr>
      <w:rPr>
        <w:rFonts w:ascii="Symbol" w:hAnsi="Symbol" w:hint="default"/>
      </w:rPr>
    </w:lvl>
    <w:lvl w:ilvl="4" w:tplc="ADC00B88" w:tentative="1">
      <w:start w:val="1"/>
      <w:numFmt w:val="bullet"/>
      <w:lvlText w:val="o"/>
      <w:lvlJc w:val="left"/>
      <w:pPr>
        <w:tabs>
          <w:tab w:val="num" w:pos="3600"/>
        </w:tabs>
        <w:ind w:left="3600" w:hanging="360"/>
      </w:pPr>
      <w:rPr>
        <w:rFonts w:ascii="Courier New" w:hAnsi="Courier New" w:hint="default"/>
      </w:rPr>
    </w:lvl>
    <w:lvl w:ilvl="5" w:tplc="C0C84890" w:tentative="1">
      <w:start w:val="1"/>
      <w:numFmt w:val="bullet"/>
      <w:lvlText w:val=""/>
      <w:lvlJc w:val="left"/>
      <w:pPr>
        <w:tabs>
          <w:tab w:val="num" w:pos="4320"/>
        </w:tabs>
        <w:ind w:left="4320" w:hanging="360"/>
      </w:pPr>
      <w:rPr>
        <w:rFonts w:ascii="Wingdings" w:hAnsi="Wingdings" w:hint="default"/>
      </w:rPr>
    </w:lvl>
    <w:lvl w:ilvl="6" w:tplc="20FA8664" w:tentative="1">
      <w:start w:val="1"/>
      <w:numFmt w:val="bullet"/>
      <w:lvlText w:val=""/>
      <w:lvlJc w:val="left"/>
      <w:pPr>
        <w:tabs>
          <w:tab w:val="num" w:pos="5040"/>
        </w:tabs>
        <w:ind w:left="5040" w:hanging="360"/>
      </w:pPr>
      <w:rPr>
        <w:rFonts w:ascii="Symbol" w:hAnsi="Symbol" w:hint="default"/>
      </w:rPr>
    </w:lvl>
    <w:lvl w:ilvl="7" w:tplc="547EDB92" w:tentative="1">
      <w:start w:val="1"/>
      <w:numFmt w:val="bullet"/>
      <w:lvlText w:val="o"/>
      <w:lvlJc w:val="left"/>
      <w:pPr>
        <w:tabs>
          <w:tab w:val="num" w:pos="5760"/>
        </w:tabs>
        <w:ind w:left="5760" w:hanging="360"/>
      </w:pPr>
      <w:rPr>
        <w:rFonts w:ascii="Courier New" w:hAnsi="Courier New" w:hint="default"/>
      </w:rPr>
    </w:lvl>
    <w:lvl w:ilvl="8" w:tplc="26249E6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51562"/>
    <w:multiLevelType w:val="hybridMultilevel"/>
    <w:tmpl w:val="16CE545A"/>
    <w:lvl w:ilvl="0" w:tplc="7EB6A53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BF527E"/>
    <w:multiLevelType w:val="hybridMultilevel"/>
    <w:tmpl w:val="EAD201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520AE9"/>
    <w:multiLevelType w:val="hybridMultilevel"/>
    <w:tmpl w:val="A2229558"/>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E46DD6"/>
    <w:multiLevelType w:val="hybridMultilevel"/>
    <w:tmpl w:val="F77AB654"/>
    <w:lvl w:ilvl="0" w:tplc="D6BA3CD4">
      <w:start w:val="1"/>
      <w:numFmt w:val="decimal"/>
      <w:pStyle w:val="ITBidTExt"/>
      <w:lvlText w:val="2.5.2.%1"/>
      <w:lvlJc w:val="left"/>
      <w:pPr>
        <w:ind w:left="2211" w:hanging="850"/>
      </w:pPr>
      <w:rPr>
        <w:rFonts w:ascii="Times New Roman" w:hAnsi="Times New Roman" w:hint="default"/>
        <w:b w:val="0"/>
        <w:color w:val="auto"/>
        <w:sz w:val="24"/>
      </w:rPr>
    </w:lvl>
    <w:lvl w:ilvl="1" w:tplc="04090019" w:tentative="1">
      <w:start w:val="1"/>
      <w:numFmt w:val="lowerLetter"/>
      <w:lvlText w:val="%2."/>
      <w:lvlJc w:val="left"/>
      <w:pPr>
        <w:ind w:left="2843" w:hanging="360"/>
      </w:pPr>
    </w:lvl>
    <w:lvl w:ilvl="2" w:tplc="0409001B" w:tentative="1">
      <w:start w:val="1"/>
      <w:numFmt w:val="lowerRoman"/>
      <w:lvlText w:val="%3."/>
      <w:lvlJc w:val="right"/>
      <w:pPr>
        <w:ind w:left="3563" w:hanging="180"/>
      </w:pPr>
    </w:lvl>
    <w:lvl w:ilvl="3" w:tplc="0409000F" w:tentative="1">
      <w:start w:val="1"/>
      <w:numFmt w:val="decimal"/>
      <w:lvlText w:val="%4."/>
      <w:lvlJc w:val="left"/>
      <w:pPr>
        <w:ind w:left="4283" w:hanging="360"/>
      </w:pPr>
    </w:lvl>
    <w:lvl w:ilvl="4" w:tplc="04090019" w:tentative="1">
      <w:start w:val="1"/>
      <w:numFmt w:val="lowerLetter"/>
      <w:lvlText w:val="%5."/>
      <w:lvlJc w:val="left"/>
      <w:pPr>
        <w:ind w:left="5003" w:hanging="360"/>
      </w:pPr>
    </w:lvl>
    <w:lvl w:ilvl="5" w:tplc="0409001B" w:tentative="1">
      <w:start w:val="1"/>
      <w:numFmt w:val="lowerRoman"/>
      <w:lvlText w:val="%6."/>
      <w:lvlJc w:val="right"/>
      <w:pPr>
        <w:ind w:left="5723" w:hanging="180"/>
      </w:pPr>
    </w:lvl>
    <w:lvl w:ilvl="6" w:tplc="0409000F" w:tentative="1">
      <w:start w:val="1"/>
      <w:numFmt w:val="decimal"/>
      <w:lvlText w:val="%7."/>
      <w:lvlJc w:val="left"/>
      <w:pPr>
        <w:ind w:left="6443" w:hanging="360"/>
      </w:pPr>
    </w:lvl>
    <w:lvl w:ilvl="7" w:tplc="04090019" w:tentative="1">
      <w:start w:val="1"/>
      <w:numFmt w:val="lowerLetter"/>
      <w:lvlText w:val="%8."/>
      <w:lvlJc w:val="left"/>
      <w:pPr>
        <w:ind w:left="7163" w:hanging="360"/>
      </w:pPr>
    </w:lvl>
    <w:lvl w:ilvl="8" w:tplc="0409001B" w:tentative="1">
      <w:start w:val="1"/>
      <w:numFmt w:val="lowerRoman"/>
      <w:lvlText w:val="%9."/>
      <w:lvlJc w:val="right"/>
      <w:pPr>
        <w:ind w:left="7883" w:hanging="180"/>
      </w:pPr>
    </w:lvl>
  </w:abstractNum>
  <w:abstractNum w:abstractNumId="13" w15:restartNumberingAfterBreak="0">
    <w:nsid w:val="40F70C5D"/>
    <w:multiLevelType w:val="hybridMultilevel"/>
    <w:tmpl w:val="1CBE106C"/>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A5662"/>
    <w:multiLevelType w:val="hybridMultilevel"/>
    <w:tmpl w:val="D4DA3372"/>
    <w:lvl w:ilvl="0" w:tplc="21B458A0">
      <w:start w:val="1"/>
      <w:numFmt w:val="bullet"/>
      <w:lvlText w:val=""/>
      <w:lvlJc w:val="left"/>
      <w:pPr>
        <w:ind w:left="1080" w:hanging="360"/>
      </w:pPr>
      <w:rPr>
        <w:rFonts w:ascii="Symbol" w:hAnsi="Symbol" w:hint="default"/>
        <w:color w:val="000000" w:themeColor="text1"/>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EBF2CC7"/>
    <w:multiLevelType w:val="multilevel"/>
    <w:tmpl w:val="6BAC160E"/>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660" w:hanging="660"/>
      </w:pPr>
      <w:rPr>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214EC4"/>
    <w:multiLevelType w:val="hybridMultilevel"/>
    <w:tmpl w:val="79B6A3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46F6CBA"/>
    <w:multiLevelType w:val="hybridMultilevel"/>
    <w:tmpl w:val="F8601B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FE94198"/>
    <w:multiLevelType w:val="hybridMultilevel"/>
    <w:tmpl w:val="06F41FD2"/>
    <w:lvl w:ilvl="0" w:tplc="3D80BE8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B26237"/>
    <w:multiLevelType w:val="multilevel"/>
    <w:tmpl w:val="78A8306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21"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22" w15:restartNumberingAfterBreak="0">
    <w:nsid w:val="63D81104"/>
    <w:multiLevelType w:val="hybridMultilevel"/>
    <w:tmpl w:val="CD72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98220E"/>
    <w:multiLevelType w:val="hybridMultilevel"/>
    <w:tmpl w:val="6318F4C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4B399E"/>
    <w:multiLevelType w:val="hybridMultilevel"/>
    <w:tmpl w:val="6212B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D2A48"/>
    <w:multiLevelType w:val="multilevel"/>
    <w:tmpl w:val="6FFA2AFE"/>
    <w:lvl w:ilvl="0">
      <w:start w:val="1"/>
      <w:numFmt w:val="decimal"/>
      <w:pStyle w:val="Zambia"/>
      <w:lvlText w:val="%1."/>
      <w:lvlJc w:val="left"/>
      <w:pPr>
        <w:tabs>
          <w:tab w:val="num" w:pos="567"/>
        </w:tabs>
        <w:ind w:left="567" w:hanging="567"/>
      </w:pPr>
      <w:rPr>
        <w:rFonts w:ascii="Times New Roman Bold" w:hAnsi="Times New Roman Bold" w:hint="default"/>
        <w:b/>
        <w:i w:val="0"/>
        <w:sz w:val="24"/>
        <w:szCs w:val="24"/>
      </w:rPr>
    </w:lvl>
    <w:lvl w:ilvl="1">
      <w:start w:val="1"/>
      <w:numFmt w:val="decimal"/>
      <w:pStyle w:val="Reg-number"/>
      <w:lvlText w:val="(%2)"/>
      <w:lvlJc w:val="left"/>
      <w:pPr>
        <w:tabs>
          <w:tab w:val="num" w:pos="567"/>
        </w:tabs>
        <w:ind w:left="567" w:hanging="567"/>
      </w:pPr>
      <w:rPr>
        <w:rFonts w:ascii="Times New Roman" w:hAnsi="Times New Roman" w:hint="default"/>
        <w:b w:val="0"/>
        <w:i w:val="0"/>
        <w:sz w:val="24"/>
        <w:szCs w:val="24"/>
      </w:rPr>
    </w:lvl>
    <w:lvl w:ilvl="2">
      <w:start w:val="1"/>
      <w:numFmt w:val="lowerLetter"/>
      <w:pStyle w:val="Reg-letter"/>
      <w:lvlText w:val="(%3)"/>
      <w:lvlJc w:val="left"/>
      <w:pPr>
        <w:tabs>
          <w:tab w:val="num" w:pos="1134"/>
        </w:tabs>
        <w:ind w:left="1134" w:hanging="567"/>
      </w:pPr>
      <w:rPr>
        <w:rFonts w:ascii="Times New Roman" w:hAnsi="Times New Roman" w:hint="default"/>
        <w:b w:val="0"/>
        <w:i w:val="0"/>
        <w:sz w:val="24"/>
        <w:szCs w:val="24"/>
      </w:rPr>
    </w:lvl>
    <w:lvl w:ilvl="3">
      <w:start w:val="1"/>
      <w:numFmt w:val="lowerRoman"/>
      <w:pStyle w:val="Reg-roman"/>
      <w:lvlText w:val="(%4)"/>
      <w:lvlJc w:val="left"/>
      <w:pPr>
        <w:tabs>
          <w:tab w:val="num" w:pos="1701"/>
        </w:tabs>
        <w:ind w:left="1701"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7"/>
  </w:num>
  <w:num w:numId="2">
    <w:abstractNumId w:val="0"/>
  </w:num>
  <w:num w:numId="3">
    <w:abstractNumId w:val="9"/>
  </w:num>
  <w:num w:numId="4">
    <w:abstractNumId w:val="8"/>
  </w:num>
  <w:num w:numId="5">
    <w:abstractNumId w:val="5"/>
  </w:num>
  <w:num w:numId="6">
    <w:abstractNumId w:val="2"/>
  </w:num>
  <w:num w:numId="7">
    <w:abstractNumId w:val="25"/>
  </w:num>
  <w:num w:numId="8">
    <w:abstractNumId w:val="21"/>
  </w:num>
  <w:num w:numId="9">
    <w:abstractNumId w:val="15"/>
  </w:num>
  <w:num w:numId="10">
    <w:abstractNumId w:val="6"/>
  </w:num>
  <w:num w:numId="11">
    <w:abstractNumId w:val="20"/>
  </w:num>
  <w:num w:numId="12">
    <w:abstractNumId w:val="27"/>
  </w:num>
  <w:num w:numId="13">
    <w:abstractNumId w:val="3"/>
  </w:num>
  <w:num w:numId="14">
    <w:abstractNumId w:val="18"/>
  </w:num>
  <w:num w:numId="15">
    <w:abstractNumId w:val="24"/>
  </w:num>
  <w:num w:numId="16">
    <w:abstractNumId w:val="26"/>
  </w:num>
  <w:num w:numId="17">
    <w:abstractNumId w:val="12"/>
  </w:num>
  <w:num w:numId="18">
    <w:abstractNumId w:val="16"/>
  </w:num>
  <w:num w:numId="19">
    <w:abstractNumId w:val="13"/>
  </w:num>
  <w:num w:numId="20">
    <w:abstractNumId w:val="11"/>
  </w:num>
  <w:num w:numId="21">
    <w:abstractNumId w:val="17"/>
  </w:num>
  <w:num w:numId="22">
    <w:abstractNumId w:val="14"/>
  </w:num>
  <w:num w:numId="23">
    <w:abstractNumId w:val="19"/>
  </w:num>
  <w:num w:numId="24">
    <w:abstractNumId w:val="5"/>
    <w:lvlOverride w:ilvl="0">
      <w:startOverride w:val="1"/>
    </w:lvlOverride>
    <w:lvlOverride w:ilvl="1">
      <w:startOverride w:val="1"/>
    </w:lvlOverride>
    <w:lvlOverride w:ilvl="2"/>
    <w:lvlOverride w:ilvl="3"/>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2"/>
  </w:num>
  <w:num w:numId="27">
    <w:abstractNumId w:val="4"/>
  </w:num>
  <w:num w:numId="28">
    <w:abstractNumId w:val="10"/>
  </w:num>
  <w:num w:numId="29">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EC"/>
    <w:rsid w:val="0000292C"/>
    <w:rsid w:val="0001507D"/>
    <w:rsid w:val="00020FBA"/>
    <w:rsid w:val="00031F43"/>
    <w:rsid w:val="0004587F"/>
    <w:rsid w:val="00055311"/>
    <w:rsid w:val="000559A1"/>
    <w:rsid w:val="00057A16"/>
    <w:rsid w:val="000639C9"/>
    <w:rsid w:val="00065A31"/>
    <w:rsid w:val="00071366"/>
    <w:rsid w:val="000764B3"/>
    <w:rsid w:val="000834C1"/>
    <w:rsid w:val="00083D9A"/>
    <w:rsid w:val="0008634A"/>
    <w:rsid w:val="000A5921"/>
    <w:rsid w:val="000B49F2"/>
    <w:rsid w:val="000B667A"/>
    <w:rsid w:val="000C4CBE"/>
    <w:rsid w:val="000C4CBF"/>
    <w:rsid w:val="000C5652"/>
    <w:rsid w:val="000D0EB8"/>
    <w:rsid w:val="000D22F4"/>
    <w:rsid w:val="000F0CB0"/>
    <w:rsid w:val="000F364F"/>
    <w:rsid w:val="000F6F19"/>
    <w:rsid w:val="00101383"/>
    <w:rsid w:val="00105BB2"/>
    <w:rsid w:val="00113EDA"/>
    <w:rsid w:val="00121AEC"/>
    <w:rsid w:val="0012734C"/>
    <w:rsid w:val="00132734"/>
    <w:rsid w:val="001361DB"/>
    <w:rsid w:val="0013759C"/>
    <w:rsid w:val="00144D9B"/>
    <w:rsid w:val="001511B7"/>
    <w:rsid w:val="00152E47"/>
    <w:rsid w:val="00154CBB"/>
    <w:rsid w:val="00165815"/>
    <w:rsid w:val="00166C46"/>
    <w:rsid w:val="00171DF5"/>
    <w:rsid w:val="001738D3"/>
    <w:rsid w:val="00190981"/>
    <w:rsid w:val="00192012"/>
    <w:rsid w:val="001960D8"/>
    <w:rsid w:val="001A5667"/>
    <w:rsid w:val="001B29C2"/>
    <w:rsid w:val="001B6D9C"/>
    <w:rsid w:val="001B715B"/>
    <w:rsid w:val="001C286A"/>
    <w:rsid w:val="001E60F2"/>
    <w:rsid w:val="001E6F0C"/>
    <w:rsid w:val="001F259A"/>
    <w:rsid w:val="00200B1F"/>
    <w:rsid w:val="00200E05"/>
    <w:rsid w:val="00201620"/>
    <w:rsid w:val="00222E2A"/>
    <w:rsid w:val="0022441E"/>
    <w:rsid w:val="00243DD1"/>
    <w:rsid w:val="00251BCF"/>
    <w:rsid w:val="0027667B"/>
    <w:rsid w:val="00283228"/>
    <w:rsid w:val="00295ACE"/>
    <w:rsid w:val="002A0446"/>
    <w:rsid w:val="002B3593"/>
    <w:rsid w:val="002C1CD0"/>
    <w:rsid w:val="002D0AFD"/>
    <w:rsid w:val="002D4727"/>
    <w:rsid w:val="002D6B61"/>
    <w:rsid w:val="002D6D1B"/>
    <w:rsid w:val="002E1B81"/>
    <w:rsid w:val="002E79B9"/>
    <w:rsid w:val="002F1C00"/>
    <w:rsid w:val="002F7198"/>
    <w:rsid w:val="00303EC5"/>
    <w:rsid w:val="003264F1"/>
    <w:rsid w:val="0032761F"/>
    <w:rsid w:val="00334F2F"/>
    <w:rsid w:val="003367FC"/>
    <w:rsid w:val="00337BF1"/>
    <w:rsid w:val="00344D82"/>
    <w:rsid w:val="00346C85"/>
    <w:rsid w:val="00366E3D"/>
    <w:rsid w:val="003705BB"/>
    <w:rsid w:val="003747F9"/>
    <w:rsid w:val="00375B96"/>
    <w:rsid w:val="003910C6"/>
    <w:rsid w:val="003B52EE"/>
    <w:rsid w:val="003C19F7"/>
    <w:rsid w:val="003C4AAF"/>
    <w:rsid w:val="003C711A"/>
    <w:rsid w:val="003E6426"/>
    <w:rsid w:val="003F51F8"/>
    <w:rsid w:val="003F74F8"/>
    <w:rsid w:val="004043B3"/>
    <w:rsid w:val="004072F4"/>
    <w:rsid w:val="00413A13"/>
    <w:rsid w:val="00416776"/>
    <w:rsid w:val="00424A8D"/>
    <w:rsid w:val="004314B2"/>
    <w:rsid w:val="004400F3"/>
    <w:rsid w:val="00445D97"/>
    <w:rsid w:val="004553B3"/>
    <w:rsid w:val="0045708F"/>
    <w:rsid w:val="004574B3"/>
    <w:rsid w:val="004627C0"/>
    <w:rsid w:val="00473F4A"/>
    <w:rsid w:val="00477C57"/>
    <w:rsid w:val="00477DF2"/>
    <w:rsid w:val="00485662"/>
    <w:rsid w:val="004868E4"/>
    <w:rsid w:val="004875CF"/>
    <w:rsid w:val="004A075E"/>
    <w:rsid w:val="004A30EA"/>
    <w:rsid w:val="004C3072"/>
    <w:rsid w:val="004C3187"/>
    <w:rsid w:val="004C33BB"/>
    <w:rsid w:val="004D5365"/>
    <w:rsid w:val="004D7C04"/>
    <w:rsid w:val="004E11B2"/>
    <w:rsid w:val="004E234D"/>
    <w:rsid w:val="004E6572"/>
    <w:rsid w:val="004F3218"/>
    <w:rsid w:val="00514D73"/>
    <w:rsid w:val="00527AC9"/>
    <w:rsid w:val="00527C5A"/>
    <w:rsid w:val="0053452D"/>
    <w:rsid w:val="00541978"/>
    <w:rsid w:val="0054219E"/>
    <w:rsid w:val="00546240"/>
    <w:rsid w:val="00551E2B"/>
    <w:rsid w:val="00561229"/>
    <w:rsid w:val="00565277"/>
    <w:rsid w:val="0057122D"/>
    <w:rsid w:val="00586535"/>
    <w:rsid w:val="00595D5B"/>
    <w:rsid w:val="005A53E8"/>
    <w:rsid w:val="005B0E46"/>
    <w:rsid w:val="005B2883"/>
    <w:rsid w:val="005B41F6"/>
    <w:rsid w:val="005C57B4"/>
    <w:rsid w:val="005D00D3"/>
    <w:rsid w:val="005D1EF6"/>
    <w:rsid w:val="005D385A"/>
    <w:rsid w:val="005D415B"/>
    <w:rsid w:val="005D7F05"/>
    <w:rsid w:val="005E2EB2"/>
    <w:rsid w:val="005E354F"/>
    <w:rsid w:val="005E6535"/>
    <w:rsid w:val="005F61A6"/>
    <w:rsid w:val="00615FBC"/>
    <w:rsid w:val="00620803"/>
    <w:rsid w:val="006343B5"/>
    <w:rsid w:val="00635AA9"/>
    <w:rsid w:val="0064114E"/>
    <w:rsid w:val="0064244C"/>
    <w:rsid w:val="00643F3C"/>
    <w:rsid w:val="00647AB6"/>
    <w:rsid w:val="006602B9"/>
    <w:rsid w:val="00683A00"/>
    <w:rsid w:val="0069526E"/>
    <w:rsid w:val="006A27A2"/>
    <w:rsid w:val="006B5E76"/>
    <w:rsid w:val="006C58D7"/>
    <w:rsid w:val="006D2309"/>
    <w:rsid w:val="006E098D"/>
    <w:rsid w:val="006F2894"/>
    <w:rsid w:val="006F6683"/>
    <w:rsid w:val="00712FF1"/>
    <w:rsid w:val="0071441B"/>
    <w:rsid w:val="00717E2C"/>
    <w:rsid w:val="007225AB"/>
    <w:rsid w:val="007319B1"/>
    <w:rsid w:val="0073710C"/>
    <w:rsid w:val="00737CB7"/>
    <w:rsid w:val="00743664"/>
    <w:rsid w:val="00744721"/>
    <w:rsid w:val="00753D3C"/>
    <w:rsid w:val="00764329"/>
    <w:rsid w:val="0076580C"/>
    <w:rsid w:val="00767507"/>
    <w:rsid w:val="00783BE8"/>
    <w:rsid w:val="007861AF"/>
    <w:rsid w:val="00787845"/>
    <w:rsid w:val="0079134A"/>
    <w:rsid w:val="00795C74"/>
    <w:rsid w:val="007B22BE"/>
    <w:rsid w:val="007B3326"/>
    <w:rsid w:val="007B6B3C"/>
    <w:rsid w:val="007B7D6B"/>
    <w:rsid w:val="007C223E"/>
    <w:rsid w:val="007C3FBD"/>
    <w:rsid w:val="007C48B0"/>
    <w:rsid w:val="007C5B8D"/>
    <w:rsid w:val="007C60BA"/>
    <w:rsid w:val="007C7752"/>
    <w:rsid w:val="007D5CF6"/>
    <w:rsid w:val="00804F08"/>
    <w:rsid w:val="008160DC"/>
    <w:rsid w:val="00817744"/>
    <w:rsid w:val="008324CC"/>
    <w:rsid w:val="00834946"/>
    <w:rsid w:val="008357B7"/>
    <w:rsid w:val="0084084A"/>
    <w:rsid w:val="0085060A"/>
    <w:rsid w:val="00855AC7"/>
    <w:rsid w:val="00861329"/>
    <w:rsid w:val="00862FDB"/>
    <w:rsid w:val="00863863"/>
    <w:rsid w:val="0088542D"/>
    <w:rsid w:val="00885F5E"/>
    <w:rsid w:val="008863DD"/>
    <w:rsid w:val="00895A32"/>
    <w:rsid w:val="008A7A3B"/>
    <w:rsid w:val="008D5E97"/>
    <w:rsid w:val="008E3790"/>
    <w:rsid w:val="008E6AC1"/>
    <w:rsid w:val="008F13E4"/>
    <w:rsid w:val="008F6A0F"/>
    <w:rsid w:val="009022EC"/>
    <w:rsid w:val="0091074B"/>
    <w:rsid w:val="009150E6"/>
    <w:rsid w:val="00916EAD"/>
    <w:rsid w:val="00923C9D"/>
    <w:rsid w:val="009311A6"/>
    <w:rsid w:val="00933A19"/>
    <w:rsid w:val="00943F72"/>
    <w:rsid w:val="00944F97"/>
    <w:rsid w:val="009510CA"/>
    <w:rsid w:val="00951D63"/>
    <w:rsid w:val="0095296E"/>
    <w:rsid w:val="00961D0A"/>
    <w:rsid w:val="009624FD"/>
    <w:rsid w:val="00973EB1"/>
    <w:rsid w:val="00980B73"/>
    <w:rsid w:val="009811B8"/>
    <w:rsid w:val="0098213E"/>
    <w:rsid w:val="00995CBF"/>
    <w:rsid w:val="00995FB8"/>
    <w:rsid w:val="009A2A35"/>
    <w:rsid w:val="009A6569"/>
    <w:rsid w:val="009A745D"/>
    <w:rsid w:val="009A7B95"/>
    <w:rsid w:val="009B3498"/>
    <w:rsid w:val="009B36FA"/>
    <w:rsid w:val="009B4A82"/>
    <w:rsid w:val="009B6FAA"/>
    <w:rsid w:val="009C7979"/>
    <w:rsid w:val="009C7C5B"/>
    <w:rsid w:val="009D15FE"/>
    <w:rsid w:val="009D49A0"/>
    <w:rsid w:val="009E2672"/>
    <w:rsid w:val="009E35F3"/>
    <w:rsid w:val="009E40EF"/>
    <w:rsid w:val="009F019E"/>
    <w:rsid w:val="009F223B"/>
    <w:rsid w:val="009F5903"/>
    <w:rsid w:val="00A0665E"/>
    <w:rsid w:val="00A16002"/>
    <w:rsid w:val="00A334F3"/>
    <w:rsid w:val="00A462E3"/>
    <w:rsid w:val="00A5457B"/>
    <w:rsid w:val="00A72CDB"/>
    <w:rsid w:val="00A74D03"/>
    <w:rsid w:val="00A82D23"/>
    <w:rsid w:val="00A82F00"/>
    <w:rsid w:val="00A87850"/>
    <w:rsid w:val="00AA3084"/>
    <w:rsid w:val="00AA5B66"/>
    <w:rsid w:val="00AB41F1"/>
    <w:rsid w:val="00AD650C"/>
    <w:rsid w:val="00AD6995"/>
    <w:rsid w:val="00AF18BD"/>
    <w:rsid w:val="00AF2E32"/>
    <w:rsid w:val="00AF4612"/>
    <w:rsid w:val="00B0562F"/>
    <w:rsid w:val="00B157F2"/>
    <w:rsid w:val="00B64DE7"/>
    <w:rsid w:val="00B67282"/>
    <w:rsid w:val="00B70B0E"/>
    <w:rsid w:val="00B94954"/>
    <w:rsid w:val="00B96994"/>
    <w:rsid w:val="00BA0C05"/>
    <w:rsid w:val="00BA3F7E"/>
    <w:rsid w:val="00BA5D58"/>
    <w:rsid w:val="00BA5EE8"/>
    <w:rsid w:val="00BA6338"/>
    <w:rsid w:val="00BA7193"/>
    <w:rsid w:val="00BB0BD8"/>
    <w:rsid w:val="00BB3644"/>
    <w:rsid w:val="00BC5339"/>
    <w:rsid w:val="00BD1980"/>
    <w:rsid w:val="00BD7A68"/>
    <w:rsid w:val="00BE1916"/>
    <w:rsid w:val="00BE5C77"/>
    <w:rsid w:val="00BF26A9"/>
    <w:rsid w:val="00C06193"/>
    <w:rsid w:val="00C104A1"/>
    <w:rsid w:val="00C14FC4"/>
    <w:rsid w:val="00C16449"/>
    <w:rsid w:val="00C41B68"/>
    <w:rsid w:val="00C4787C"/>
    <w:rsid w:val="00C6074B"/>
    <w:rsid w:val="00C60EDA"/>
    <w:rsid w:val="00C80884"/>
    <w:rsid w:val="00C921D0"/>
    <w:rsid w:val="00CA28C5"/>
    <w:rsid w:val="00CB26CC"/>
    <w:rsid w:val="00CB77ED"/>
    <w:rsid w:val="00CC02D3"/>
    <w:rsid w:val="00CC473A"/>
    <w:rsid w:val="00CC6167"/>
    <w:rsid w:val="00CC73FF"/>
    <w:rsid w:val="00CE00BC"/>
    <w:rsid w:val="00CE2887"/>
    <w:rsid w:val="00CE49EE"/>
    <w:rsid w:val="00CE5BA3"/>
    <w:rsid w:val="00CF0B82"/>
    <w:rsid w:val="00CF2ECE"/>
    <w:rsid w:val="00CF7444"/>
    <w:rsid w:val="00D01C6F"/>
    <w:rsid w:val="00D02967"/>
    <w:rsid w:val="00D217B7"/>
    <w:rsid w:val="00D27E8C"/>
    <w:rsid w:val="00D30AEA"/>
    <w:rsid w:val="00D42E47"/>
    <w:rsid w:val="00D444AA"/>
    <w:rsid w:val="00D5085C"/>
    <w:rsid w:val="00D5604D"/>
    <w:rsid w:val="00D6195A"/>
    <w:rsid w:val="00D631AD"/>
    <w:rsid w:val="00D67C30"/>
    <w:rsid w:val="00D713E3"/>
    <w:rsid w:val="00D72174"/>
    <w:rsid w:val="00D73D75"/>
    <w:rsid w:val="00D85650"/>
    <w:rsid w:val="00D86F27"/>
    <w:rsid w:val="00D874E7"/>
    <w:rsid w:val="00D87C95"/>
    <w:rsid w:val="00D90922"/>
    <w:rsid w:val="00D9507A"/>
    <w:rsid w:val="00DA7DB2"/>
    <w:rsid w:val="00DB5868"/>
    <w:rsid w:val="00DB64D8"/>
    <w:rsid w:val="00DC0502"/>
    <w:rsid w:val="00DC2D6B"/>
    <w:rsid w:val="00DC36D1"/>
    <w:rsid w:val="00DC6CBF"/>
    <w:rsid w:val="00DD163B"/>
    <w:rsid w:val="00DE595E"/>
    <w:rsid w:val="00DF404D"/>
    <w:rsid w:val="00E11760"/>
    <w:rsid w:val="00E13E03"/>
    <w:rsid w:val="00E337C5"/>
    <w:rsid w:val="00E34EF5"/>
    <w:rsid w:val="00E45F5E"/>
    <w:rsid w:val="00E46A4D"/>
    <w:rsid w:val="00E56784"/>
    <w:rsid w:val="00E61E33"/>
    <w:rsid w:val="00E64EAD"/>
    <w:rsid w:val="00E716DB"/>
    <w:rsid w:val="00E753D8"/>
    <w:rsid w:val="00E759A9"/>
    <w:rsid w:val="00E8080F"/>
    <w:rsid w:val="00E81A0A"/>
    <w:rsid w:val="00E869C2"/>
    <w:rsid w:val="00E90FC8"/>
    <w:rsid w:val="00E92435"/>
    <w:rsid w:val="00E92AB7"/>
    <w:rsid w:val="00E961F0"/>
    <w:rsid w:val="00E97033"/>
    <w:rsid w:val="00EB5FDB"/>
    <w:rsid w:val="00EC4C0C"/>
    <w:rsid w:val="00EE6894"/>
    <w:rsid w:val="00EF0129"/>
    <w:rsid w:val="00EF16AF"/>
    <w:rsid w:val="00F004DA"/>
    <w:rsid w:val="00F034C5"/>
    <w:rsid w:val="00F14FA9"/>
    <w:rsid w:val="00F17DC1"/>
    <w:rsid w:val="00F30FA4"/>
    <w:rsid w:val="00F33F62"/>
    <w:rsid w:val="00F35E0B"/>
    <w:rsid w:val="00F35EE0"/>
    <w:rsid w:val="00F36F12"/>
    <w:rsid w:val="00F509E6"/>
    <w:rsid w:val="00F50BD4"/>
    <w:rsid w:val="00F550EE"/>
    <w:rsid w:val="00F738F0"/>
    <w:rsid w:val="00F8254C"/>
    <w:rsid w:val="00F82A2F"/>
    <w:rsid w:val="00F82F71"/>
    <w:rsid w:val="00F8475B"/>
    <w:rsid w:val="00F91A96"/>
    <w:rsid w:val="00F9308D"/>
    <w:rsid w:val="00F94408"/>
    <w:rsid w:val="00F95953"/>
    <w:rsid w:val="00FA20CE"/>
    <w:rsid w:val="00FA242C"/>
    <w:rsid w:val="00FA71D9"/>
    <w:rsid w:val="00FC48B8"/>
    <w:rsid w:val="00FC6499"/>
    <w:rsid w:val="00FE0E43"/>
    <w:rsid w:val="00FE1251"/>
    <w:rsid w:val="00FE1E1D"/>
    <w:rsid w:val="07FE3EBA"/>
    <w:rsid w:val="09B38047"/>
    <w:rsid w:val="106B3C15"/>
    <w:rsid w:val="243BAC0F"/>
    <w:rsid w:val="3201F203"/>
    <w:rsid w:val="3DBA0D5A"/>
    <w:rsid w:val="3F48166C"/>
    <w:rsid w:val="53D07A65"/>
    <w:rsid w:val="5B2E8C54"/>
    <w:rsid w:val="5BBEB2E6"/>
    <w:rsid w:val="638C5D1E"/>
    <w:rsid w:val="6413527F"/>
    <w:rsid w:val="65577070"/>
    <w:rsid w:val="65DBFDE2"/>
    <w:rsid w:val="66B22938"/>
    <w:rsid w:val="6834C386"/>
    <w:rsid w:val="6DA7EB2D"/>
    <w:rsid w:val="6F11F4F7"/>
    <w:rsid w:val="781E60D8"/>
    <w:rsid w:val="79985272"/>
    <w:rsid w:val="7E7B44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C8D3F"/>
  <w15:chartTrackingRefBased/>
  <w15:docId w15:val="{07F73F21-F7D7-4437-A2CD-1EEB0A8A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83A00"/>
    <w:pPr>
      <w:spacing w:after="0" w:line="240" w:lineRule="auto"/>
    </w:pPr>
    <w:rPr>
      <w:rFonts w:ascii="Times New Roman" w:eastAsia="Times New Roman" w:hAnsi="Times New Roman" w:cs="Times New Roman"/>
      <w:sz w:val="24"/>
      <w:szCs w:val="24"/>
    </w:rPr>
  </w:style>
  <w:style w:type="paragraph" w:styleId="Heading1">
    <w:name w:val="heading 1"/>
    <w:aliases w:val="Document Header1"/>
    <w:basedOn w:val="Normal"/>
    <w:next w:val="Normal"/>
    <w:link w:val="Heading1Char"/>
    <w:qFormat/>
    <w:rsid w:val="00514D73"/>
    <w:pPr>
      <w:keepNext/>
      <w:keepLines/>
      <w:spacing w:before="240" w:line="360" w:lineRule="auto"/>
      <w:outlineLvl w:val="0"/>
    </w:pPr>
    <w:rPr>
      <w:rFonts w:asciiTheme="majorBidi" w:eastAsiaTheme="majorEastAsia" w:hAnsiTheme="majorBidi" w:cstheme="majorBidi"/>
      <w:b/>
      <w:szCs w:val="32"/>
    </w:rPr>
  </w:style>
  <w:style w:type="paragraph" w:styleId="Heading2">
    <w:name w:val="heading 2"/>
    <w:aliases w:val="Title Header2"/>
    <w:basedOn w:val="Normal"/>
    <w:next w:val="Normal"/>
    <w:link w:val="Heading2Char"/>
    <w:qFormat/>
    <w:rsid w:val="00E64EAD"/>
    <w:pPr>
      <w:keepNext/>
      <w:keepLines/>
      <w:spacing w:before="200"/>
      <w:outlineLvl w:val="1"/>
    </w:pPr>
    <w:rPr>
      <w:rFonts w:asciiTheme="majorBidi" w:eastAsia="Cambria" w:hAnsiTheme="majorBidi" w:cs="Cambria"/>
      <w:b/>
      <w:color w:val="000000" w:themeColor="text1"/>
      <w:szCs w:val="26"/>
    </w:rPr>
  </w:style>
  <w:style w:type="paragraph" w:styleId="Heading3">
    <w:name w:val="heading 3"/>
    <w:aliases w:val="Sub-Clause Paragraph,Section Header3"/>
    <w:basedOn w:val="Normal"/>
    <w:next w:val="Normal"/>
    <w:link w:val="Heading3Char"/>
    <w:unhideWhenUsed/>
    <w:qFormat/>
    <w:rsid w:val="00514D73"/>
    <w:pPr>
      <w:keepNext/>
      <w:keepLines/>
      <w:spacing w:before="40"/>
      <w:outlineLvl w:val="2"/>
    </w:pPr>
    <w:rPr>
      <w:rFonts w:asciiTheme="majorBidi" w:eastAsiaTheme="majorEastAsia" w:hAnsiTheme="majorBidi" w:cstheme="majorBidi"/>
      <w:b/>
    </w:rPr>
  </w:style>
  <w:style w:type="paragraph" w:styleId="Heading4">
    <w:name w:val="heading 4"/>
    <w:aliases w:val="Sub-Clause Sub-paragraph, Sub-Clause Sub-paragraph,ClauseSubSub_No&amp;Name"/>
    <w:basedOn w:val="Normal"/>
    <w:next w:val="Normal"/>
    <w:link w:val="Heading4Char"/>
    <w:qFormat/>
    <w:rsid w:val="00C6074B"/>
    <w:pPr>
      <w:numPr>
        <w:ilvl w:val="3"/>
        <w:numId w:val="6"/>
      </w:numPr>
      <w:spacing w:before="120" w:after="120"/>
      <w:jc w:val="both"/>
      <w:outlineLvl w:val="3"/>
    </w:pPr>
    <w:rPr>
      <w:rFonts w:ascii="Arial" w:hAnsi="Arial" w:cs="Arial"/>
      <w:sz w:val="20"/>
      <w:szCs w:val="20"/>
      <w:lang w:val="en-GB"/>
    </w:rPr>
  </w:style>
  <w:style w:type="paragraph" w:styleId="Heading5">
    <w:name w:val="heading 5"/>
    <w:basedOn w:val="Normal"/>
    <w:next w:val="Normal"/>
    <w:link w:val="Heading5Char"/>
    <w:qFormat/>
    <w:rsid w:val="004574B3"/>
    <w:pPr>
      <w:spacing w:after="120"/>
      <w:jc w:val="center"/>
      <w:outlineLvl w:val="4"/>
    </w:pPr>
    <w:rPr>
      <w:b/>
    </w:rPr>
  </w:style>
  <w:style w:type="paragraph" w:styleId="Heading6">
    <w:name w:val="heading 6"/>
    <w:basedOn w:val="Normal"/>
    <w:next w:val="Normal"/>
    <w:link w:val="Heading6Char"/>
    <w:qFormat/>
    <w:rsid w:val="00C6074B"/>
    <w:pPr>
      <w:numPr>
        <w:ilvl w:val="5"/>
        <w:numId w:val="6"/>
      </w:numPr>
      <w:spacing w:before="240" w:after="60"/>
      <w:jc w:val="both"/>
      <w:outlineLvl w:val="5"/>
    </w:pPr>
    <w:rPr>
      <w:rFonts w:ascii="Arial" w:hAnsi="Arial"/>
      <w:i/>
      <w:sz w:val="22"/>
      <w:szCs w:val="20"/>
      <w:lang w:val="en-GB"/>
    </w:rPr>
  </w:style>
  <w:style w:type="paragraph" w:styleId="Heading7">
    <w:name w:val="heading 7"/>
    <w:basedOn w:val="Normal"/>
    <w:next w:val="Normal"/>
    <w:link w:val="Heading7Char"/>
    <w:qFormat/>
    <w:rsid w:val="00C6074B"/>
    <w:pPr>
      <w:numPr>
        <w:ilvl w:val="6"/>
        <w:numId w:val="6"/>
      </w:numPr>
      <w:spacing w:before="240" w:after="60"/>
      <w:jc w:val="both"/>
      <w:outlineLvl w:val="6"/>
    </w:pPr>
    <w:rPr>
      <w:rFonts w:ascii="Arial" w:hAnsi="Arial"/>
      <w:sz w:val="20"/>
      <w:szCs w:val="20"/>
      <w:lang w:val="en-GB"/>
    </w:rPr>
  </w:style>
  <w:style w:type="paragraph" w:styleId="Heading8">
    <w:name w:val="heading 8"/>
    <w:basedOn w:val="Normal"/>
    <w:next w:val="Normal"/>
    <w:link w:val="Heading8Char"/>
    <w:qFormat/>
    <w:rsid w:val="00C6074B"/>
    <w:pPr>
      <w:numPr>
        <w:ilvl w:val="7"/>
        <w:numId w:val="6"/>
      </w:numPr>
      <w:spacing w:before="240" w:after="60"/>
      <w:jc w:val="both"/>
      <w:outlineLvl w:val="7"/>
    </w:pPr>
    <w:rPr>
      <w:rFonts w:ascii="Arial" w:hAnsi="Arial"/>
      <w:i/>
      <w:sz w:val="20"/>
      <w:szCs w:val="20"/>
      <w:lang w:val="en-GB"/>
    </w:rPr>
  </w:style>
  <w:style w:type="paragraph" w:styleId="Heading9">
    <w:name w:val="heading 9"/>
    <w:basedOn w:val="Normal"/>
    <w:next w:val="Normal"/>
    <w:link w:val="Heading9Char"/>
    <w:qFormat/>
    <w:rsid w:val="00C6074B"/>
    <w:pPr>
      <w:numPr>
        <w:ilvl w:val="8"/>
        <w:numId w:val="6"/>
      </w:numPr>
      <w:spacing w:before="240" w:after="60"/>
      <w:jc w:val="both"/>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514D73"/>
    <w:rPr>
      <w:rFonts w:asciiTheme="majorBidi" w:eastAsiaTheme="majorEastAsia" w:hAnsiTheme="majorBidi" w:cstheme="majorBidi"/>
      <w:b/>
      <w:sz w:val="24"/>
      <w:szCs w:val="32"/>
    </w:rPr>
  </w:style>
  <w:style w:type="character" w:customStyle="1" w:styleId="Heading2Char">
    <w:name w:val="Heading 2 Char"/>
    <w:aliases w:val="Title Header2 Char"/>
    <w:basedOn w:val="DefaultParagraphFont"/>
    <w:link w:val="Heading2"/>
    <w:rsid w:val="00E64EAD"/>
    <w:rPr>
      <w:rFonts w:asciiTheme="majorBidi" w:eastAsia="Cambria" w:hAnsiTheme="majorBidi" w:cs="Cambria"/>
      <w:b/>
      <w:color w:val="000000" w:themeColor="text1"/>
      <w:sz w:val="24"/>
      <w:szCs w:val="26"/>
    </w:rPr>
  </w:style>
  <w:style w:type="character" w:customStyle="1" w:styleId="Heading3Char">
    <w:name w:val="Heading 3 Char"/>
    <w:aliases w:val="Sub-Clause Paragraph Char,Section Header3 Char"/>
    <w:basedOn w:val="DefaultParagraphFont"/>
    <w:link w:val="Heading3"/>
    <w:rsid w:val="00514D73"/>
    <w:rPr>
      <w:rFonts w:asciiTheme="majorBidi" w:eastAsiaTheme="majorEastAsia" w:hAnsiTheme="majorBidi" w:cstheme="majorBidi"/>
      <w:b/>
      <w:sz w:val="24"/>
      <w:szCs w:val="24"/>
    </w:rPr>
  </w:style>
  <w:style w:type="character" w:customStyle="1" w:styleId="Heading4Char">
    <w:name w:val="Heading 4 Char"/>
    <w:aliases w:val="Sub-Clause Sub-paragraph Char, Sub-Clause Sub-paragraph Char,ClauseSubSub_No&amp;Name Char"/>
    <w:basedOn w:val="DefaultParagraphFont"/>
    <w:link w:val="Heading4"/>
    <w:rsid w:val="00C6074B"/>
    <w:rPr>
      <w:rFonts w:ascii="Arial" w:eastAsia="Times New Roman" w:hAnsi="Arial" w:cs="Arial"/>
      <w:sz w:val="20"/>
      <w:szCs w:val="20"/>
      <w:lang w:val="en-GB"/>
    </w:rPr>
  </w:style>
  <w:style w:type="character" w:customStyle="1" w:styleId="Heading6Char">
    <w:name w:val="Heading 6 Char"/>
    <w:basedOn w:val="DefaultParagraphFont"/>
    <w:link w:val="Heading6"/>
    <w:rsid w:val="00C6074B"/>
    <w:rPr>
      <w:rFonts w:ascii="Arial" w:eastAsia="Times New Roman" w:hAnsi="Arial" w:cs="Times New Roman"/>
      <w:i/>
      <w:szCs w:val="20"/>
      <w:lang w:val="en-GB"/>
    </w:rPr>
  </w:style>
  <w:style w:type="character" w:customStyle="1" w:styleId="Heading7Char">
    <w:name w:val="Heading 7 Char"/>
    <w:basedOn w:val="DefaultParagraphFont"/>
    <w:link w:val="Heading7"/>
    <w:rsid w:val="00C6074B"/>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C6074B"/>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C6074B"/>
    <w:rPr>
      <w:rFonts w:ascii="Arial" w:eastAsia="Times New Roman" w:hAnsi="Arial" w:cs="Times New Roman"/>
      <w:b/>
      <w:i/>
      <w:sz w:val="18"/>
      <w:szCs w:val="20"/>
      <w:lang w:val="en-GB"/>
    </w:rPr>
  </w:style>
  <w:style w:type="paragraph" w:styleId="Header">
    <w:name w:val="header"/>
    <w:basedOn w:val="Normal"/>
    <w:link w:val="HeaderChar"/>
    <w:uiPriority w:val="99"/>
    <w:unhideWhenUsed/>
    <w:rsid w:val="00514D73"/>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514D73"/>
    <w:rPr>
      <w:rFonts w:ascii="Times New Roman" w:hAnsi="Times New Roman" w:cs="Times New Roman"/>
      <w:sz w:val="24"/>
      <w:szCs w:val="24"/>
    </w:rPr>
  </w:style>
  <w:style w:type="paragraph" w:styleId="Footer">
    <w:name w:val="footer"/>
    <w:basedOn w:val="Normal"/>
    <w:link w:val="FooterChar"/>
    <w:unhideWhenUsed/>
    <w:rsid w:val="00514D73"/>
    <w:pPr>
      <w:tabs>
        <w:tab w:val="center" w:pos="4680"/>
        <w:tab w:val="right" w:pos="9360"/>
      </w:tabs>
    </w:pPr>
    <w:rPr>
      <w:rFonts w:eastAsiaTheme="minorHAnsi"/>
    </w:rPr>
  </w:style>
  <w:style w:type="character" w:customStyle="1" w:styleId="FooterChar">
    <w:name w:val="Footer Char"/>
    <w:basedOn w:val="DefaultParagraphFont"/>
    <w:link w:val="Footer"/>
    <w:rsid w:val="00514D73"/>
    <w:rPr>
      <w:rFonts w:ascii="Times New Roman" w:hAnsi="Times New Roman" w:cs="Times New Roman"/>
      <w:sz w:val="24"/>
      <w:szCs w:val="24"/>
    </w:rPr>
  </w:style>
  <w:style w:type="table" w:styleId="TableGrid">
    <w:name w:val="Table Grid"/>
    <w:basedOn w:val="TableNormal"/>
    <w:uiPriority w:val="59"/>
    <w:rsid w:val="00514D7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14D73"/>
    <w:rPr>
      <w:color w:val="0563C1" w:themeColor="hyperlink"/>
      <w:u w:val="single"/>
    </w:rPr>
  </w:style>
  <w:style w:type="paragraph" w:styleId="Title">
    <w:name w:val="Title"/>
    <w:basedOn w:val="Normal"/>
    <w:next w:val="Normal"/>
    <w:link w:val="TitleChar"/>
    <w:qFormat/>
    <w:rsid w:val="00514D73"/>
    <w:pPr>
      <w:pBdr>
        <w:bottom w:val="single" w:sz="8" w:space="4" w:color="4F81BD"/>
      </w:pBdr>
      <w:spacing w:after="300"/>
    </w:pPr>
    <w:rPr>
      <w:rFonts w:asciiTheme="majorBidi" w:eastAsia="Cambria" w:hAnsiTheme="majorBidi" w:cs="Cambria"/>
      <w:b/>
      <w:sz w:val="28"/>
      <w:szCs w:val="52"/>
    </w:rPr>
  </w:style>
  <w:style w:type="character" w:customStyle="1" w:styleId="TitleChar">
    <w:name w:val="Title Char"/>
    <w:basedOn w:val="DefaultParagraphFont"/>
    <w:link w:val="Title"/>
    <w:rsid w:val="00514D73"/>
    <w:rPr>
      <w:rFonts w:asciiTheme="majorBidi" w:eastAsia="Cambria" w:hAnsiTheme="majorBidi" w:cs="Cambria"/>
      <w:b/>
      <w:sz w:val="28"/>
      <w:szCs w:val="52"/>
    </w:rPr>
  </w:style>
  <w:style w:type="paragraph" w:styleId="ListParagraph">
    <w:name w:val="List Paragraph"/>
    <w:aliases w:val="List Paragraph1,Heading,Bullets,List Paragraph (numbered (a)),WB Para,Párrafo de lista1,References,Liste 1,Numbered List Paragraph,ReferencesCxSpLast,Medium Grid 1 - Accent 21,List Paragraph nowy,List_Paragraph,Multilevel para_II,Normal 2"/>
    <w:basedOn w:val="Normal"/>
    <w:link w:val="ListParagraphChar"/>
    <w:uiPriority w:val="34"/>
    <w:qFormat/>
    <w:rsid w:val="00514D73"/>
    <w:pPr>
      <w:ind w:left="720"/>
      <w:contextualSpacing/>
    </w:pPr>
  </w:style>
  <w:style w:type="character" w:customStyle="1" w:styleId="ListParagraphChar">
    <w:name w:val="List Paragraph Char"/>
    <w:aliases w:val="List Paragraph1 Char,Heading Char,Bullets Char,List Paragraph (numbered (a)) Char,WB Para Char,Párrafo de lista1 Char,References Char,Liste 1 Char,Numbered List Paragraph Char,ReferencesCxSpLast Char,Medium Grid 1 - Accent 21 Char"/>
    <w:link w:val="ListParagraph"/>
    <w:uiPriority w:val="34"/>
    <w:qFormat/>
    <w:locked/>
    <w:rsid w:val="00514D73"/>
    <w:rPr>
      <w:rFonts w:ascii="Times New Roman" w:eastAsia="Times New Roman" w:hAnsi="Times New Roman" w:cs="Times New Roman"/>
      <w:sz w:val="24"/>
      <w:szCs w:val="24"/>
    </w:rPr>
  </w:style>
  <w:style w:type="paragraph" w:styleId="NoSpacing">
    <w:name w:val="No Spacing"/>
    <w:link w:val="NoSpacingChar"/>
    <w:uiPriority w:val="1"/>
    <w:qFormat/>
    <w:rsid w:val="00514D73"/>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14D73"/>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14D73"/>
    <w:pPr>
      <w:spacing w:line="259" w:lineRule="auto"/>
      <w:outlineLvl w:val="9"/>
    </w:pPr>
  </w:style>
  <w:style w:type="paragraph" w:styleId="TOC2">
    <w:name w:val="toc 2"/>
    <w:basedOn w:val="Normal"/>
    <w:next w:val="Normal"/>
    <w:autoRedefine/>
    <w:uiPriority w:val="39"/>
    <w:unhideWhenUsed/>
    <w:rsid w:val="009E40EF"/>
    <w:pPr>
      <w:tabs>
        <w:tab w:val="right" w:leader="dot" w:pos="9017"/>
      </w:tabs>
      <w:spacing w:after="100"/>
      <w:ind w:left="240"/>
    </w:pPr>
    <w:rPr>
      <w:rFonts w:asciiTheme="majorBidi" w:hAnsiTheme="majorBidi" w:cstheme="majorBidi"/>
      <w:b/>
      <w:bCs/>
      <w:noProof/>
    </w:rPr>
  </w:style>
  <w:style w:type="paragraph" w:styleId="TOC1">
    <w:name w:val="toc 1"/>
    <w:basedOn w:val="Normal"/>
    <w:next w:val="Normal"/>
    <w:autoRedefine/>
    <w:uiPriority w:val="39"/>
    <w:unhideWhenUsed/>
    <w:rsid w:val="00514D73"/>
    <w:pPr>
      <w:tabs>
        <w:tab w:val="left" w:pos="851"/>
        <w:tab w:val="right" w:leader="dot" w:pos="9017"/>
      </w:tabs>
      <w:spacing w:after="100"/>
    </w:pPr>
  </w:style>
  <w:style w:type="paragraph" w:styleId="DocumentMap">
    <w:name w:val="Document Map"/>
    <w:basedOn w:val="Normal"/>
    <w:link w:val="DocumentMapChar"/>
    <w:semiHidden/>
    <w:rsid w:val="00514D73"/>
    <w:rPr>
      <w:rFonts w:ascii="Tahoma" w:eastAsia="Calibri" w:hAnsi="Tahoma" w:cs="Tahoma"/>
      <w:sz w:val="16"/>
      <w:szCs w:val="16"/>
    </w:rPr>
  </w:style>
  <w:style w:type="character" w:customStyle="1" w:styleId="DocumentMapChar">
    <w:name w:val="Document Map Char"/>
    <w:basedOn w:val="DefaultParagraphFont"/>
    <w:link w:val="DocumentMap"/>
    <w:semiHidden/>
    <w:rsid w:val="00514D73"/>
    <w:rPr>
      <w:rFonts w:ascii="Tahoma" w:eastAsia="Calibri" w:hAnsi="Tahoma" w:cs="Tahoma"/>
      <w:sz w:val="16"/>
      <w:szCs w:val="16"/>
    </w:rPr>
  </w:style>
  <w:style w:type="paragraph" w:styleId="NormalWeb">
    <w:name w:val="Normal (Web)"/>
    <w:basedOn w:val="Normal"/>
    <w:uiPriority w:val="99"/>
    <w:rsid w:val="00514D73"/>
    <w:pPr>
      <w:spacing w:before="100" w:beforeAutospacing="1" w:after="100" w:afterAutospacing="1"/>
    </w:pPr>
    <w:rPr>
      <w:rFonts w:eastAsia="Calibri"/>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514D73"/>
    <w:rPr>
      <w:rFonts w:ascii="Calibri" w:eastAsia="Calibri" w:hAnsi="Calibri"/>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514D73"/>
    <w:rPr>
      <w:rFonts w:ascii="Calibri" w:eastAsia="Calibri" w:hAnsi="Calibri" w:cs="Times New Roman"/>
      <w:sz w:val="20"/>
      <w:szCs w:val="20"/>
    </w:rPr>
  </w:style>
  <w:style w:type="paragraph" w:customStyle="1" w:styleId="TableParagraph">
    <w:name w:val="Table Paragraph"/>
    <w:basedOn w:val="Normal"/>
    <w:uiPriority w:val="1"/>
    <w:qFormat/>
    <w:rsid w:val="00514D73"/>
    <w:pPr>
      <w:widowControl w:val="0"/>
    </w:pPr>
    <w:rPr>
      <w:rFonts w:asciiTheme="majorBidi" w:eastAsiaTheme="minorHAnsi" w:hAnsiTheme="majorBidi" w:cstheme="minorBidi"/>
      <w:szCs w:val="22"/>
    </w:rPr>
  </w:style>
  <w:style w:type="character" w:styleId="Emphasis">
    <w:name w:val="Emphasis"/>
    <w:basedOn w:val="DefaultParagraphFont"/>
    <w:qFormat/>
    <w:rsid w:val="00514D73"/>
    <w:rPr>
      <w:rFonts w:cs="Times New Roman"/>
      <w:i/>
      <w:iCs/>
    </w:rPr>
  </w:style>
  <w:style w:type="character" w:styleId="BookTitle">
    <w:name w:val="Book Title"/>
    <w:basedOn w:val="DefaultParagraphFont"/>
    <w:uiPriority w:val="33"/>
    <w:qFormat/>
    <w:rsid w:val="00514D73"/>
    <w:rPr>
      <w:rFonts w:cs="Times New Roman"/>
      <w:b/>
      <w:bCs/>
      <w:smallCaps/>
      <w:spacing w:val="5"/>
    </w:rPr>
  </w:style>
  <w:style w:type="character" w:styleId="IntenseEmphasis">
    <w:name w:val="Intense Emphasis"/>
    <w:basedOn w:val="DefaultParagraphFont"/>
    <w:uiPriority w:val="21"/>
    <w:qFormat/>
    <w:rsid w:val="00514D73"/>
    <w:rPr>
      <w:b/>
      <w:bCs/>
      <w:i/>
      <w:iCs/>
      <w:color w:val="4472C4" w:themeColor="accent1"/>
    </w:rPr>
  </w:style>
  <w:style w:type="character" w:styleId="PlaceholderText">
    <w:name w:val="Placeholder Text"/>
    <w:basedOn w:val="DefaultParagraphFont"/>
    <w:uiPriority w:val="99"/>
    <w:semiHidden/>
    <w:rsid w:val="00514D73"/>
    <w:rPr>
      <w:color w:val="808080"/>
    </w:rPr>
  </w:style>
  <w:style w:type="paragraph" w:styleId="BalloonText">
    <w:name w:val="Balloon Text"/>
    <w:basedOn w:val="Normal"/>
    <w:link w:val="BalloonTextChar"/>
    <w:uiPriority w:val="99"/>
    <w:semiHidden/>
    <w:unhideWhenUsed/>
    <w:rsid w:val="00514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D73"/>
    <w:rPr>
      <w:rFonts w:ascii="Segoe UI" w:eastAsia="Times New Roman" w:hAnsi="Segoe UI" w:cs="Segoe UI"/>
      <w:sz w:val="18"/>
      <w:szCs w:val="18"/>
    </w:rPr>
  </w:style>
  <w:style w:type="paragraph" w:styleId="Revision">
    <w:name w:val="Revision"/>
    <w:hidden/>
    <w:uiPriority w:val="99"/>
    <w:semiHidden/>
    <w:rsid w:val="00514D7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514D73"/>
    <w:rPr>
      <w:sz w:val="16"/>
      <w:szCs w:val="16"/>
    </w:rPr>
  </w:style>
  <w:style w:type="paragraph" w:styleId="CommentText">
    <w:name w:val="annotation text"/>
    <w:basedOn w:val="Normal"/>
    <w:link w:val="CommentTextChar"/>
    <w:uiPriority w:val="99"/>
    <w:unhideWhenUsed/>
    <w:rsid w:val="00514D73"/>
    <w:rPr>
      <w:sz w:val="20"/>
      <w:szCs w:val="20"/>
    </w:rPr>
  </w:style>
  <w:style w:type="character" w:customStyle="1" w:styleId="CommentTextChar">
    <w:name w:val="Comment Text Char"/>
    <w:basedOn w:val="DefaultParagraphFont"/>
    <w:link w:val="CommentText"/>
    <w:uiPriority w:val="99"/>
    <w:rsid w:val="00514D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514D73"/>
    <w:rPr>
      <w:b/>
      <w:bCs/>
    </w:rPr>
  </w:style>
  <w:style w:type="character" w:customStyle="1" w:styleId="CommentSubjectChar">
    <w:name w:val="Comment Subject Char"/>
    <w:basedOn w:val="CommentTextChar"/>
    <w:link w:val="CommentSubject"/>
    <w:uiPriority w:val="99"/>
    <w:rsid w:val="00514D73"/>
    <w:rPr>
      <w:rFonts w:ascii="Times New Roman" w:eastAsia="Times New Roman" w:hAnsi="Times New Roman" w:cs="Times New Roman"/>
      <w:b/>
      <w:bCs/>
      <w:sz w:val="20"/>
      <w:szCs w:val="20"/>
    </w:rPr>
  </w:style>
  <w:style w:type="paragraph" w:customStyle="1" w:styleId="Default">
    <w:name w:val="Default"/>
    <w:rsid w:val="00514D73"/>
    <w:pPr>
      <w:autoSpaceDE w:val="0"/>
      <w:autoSpaceDN w:val="0"/>
      <w:adjustRightInd w:val="0"/>
      <w:spacing w:after="0" w:line="240" w:lineRule="auto"/>
    </w:pPr>
    <w:rPr>
      <w:rFonts w:ascii="Calibri" w:hAnsi="Calibri" w:cs="Calibri"/>
      <w:color w:val="000000"/>
      <w:sz w:val="24"/>
      <w:szCs w:val="24"/>
      <w:lang w:val="en-GB"/>
    </w:rPr>
  </w:style>
  <w:style w:type="character" w:customStyle="1" w:styleId="Table">
    <w:name w:val="Table"/>
    <w:basedOn w:val="DefaultParagraphFont"/>
    <w:rsid w:val="00514D73"/>
    <w:rPr>
      <w:rFonts w:ascii="Arial" w:hAnsi="Arial"/>
      <w:sz w:val="20"/>
    </w:rPr>
  </w:style>
  <w:style w:type="paragraph" w:customStyle="1" w:styleId="SectionVHeader">
    <w:name w:val="Section V. Header"/>
    <w:basedOn w:val="Normal"/>
    <w:uiPriority w:val="99"/>
    <w:rsid w:val="00514D73"/>
    <w:pPr>
      <w:spacing w:line="252" w:lineRule="auto"/>
      <w:jc w:val="center"/>
    </w:pPr>
    <w:rPr>
      <w:rFonts w:asciiTheme="majorHAnsi" w:eastAsiaTheme="majorEastAsia" w:hAnsiTheme="majorHAnsi" w:cstheme="majorBidi"/>
      <w:b/>
      <w:sz w:val="36"/>
      <w:szCs w:val="20"/>
      <w:lang w:val="es-ES_tradnl" w:eastAsia="en-AU"/>
    </w:rPr>
  </w:style>
  <w:style w:type="table" w:customStyle="1" w:styleId="TableGrid1">
    <w:name w:val="Table Grid1"/>
    <w:basedOn w:val="TableNormal"/>
    <w:uiPriority w:val="59"/>
    <w:qFormat/>
    <w:rsid w:val="00514D73"/>
    <w:pPr>
      <w:spacing w:after="0" w:line="240" w:lineRule="auto"/>
    </w:pPr>
    <w:rPr>
      <w:rFonts w:eastAsia="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sid w:val="00514D73"/>
    <w:pPr>
      <w:spacing w:after="0" w:line="240" w:lineRule="auto"/>
    </w:pPr>
    <w:rPr>
      <w:rFonts w:eastAsia="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514D73"/>
    <w:pPr>
      <w:tabs>
        <w:tab w:val="left" w:pos="709"/>
        <w:tab w:val="right" w:leader="dot" w:pos="9629"/>
      </w:tabs>
      <w:spacing w:after="100"/>
      <w:ind w:left="567" w:hanging="141"/>
    </w:pPr>
  </w:style>
  <w:style w:type="paragraph" w:styleId="TOC4">
    <w:name w:val="toc 4"/>
    <w:basedOn w:val="Normal"/>
    <w:next w:val="Normal"/>
    <w:autoRedefine/>
    <w:uiPriority w:val="39"/>
    <w:unhideWhenUsed/>
    <w:rsid w:val="00514D73"/>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514D73"/>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514D73"/>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514D73"/>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514D73"/>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514D73"/>
    <w:pPr>
      <w:spacing w:after="100" w:line="259" w:lineRule="auto"/>
      <w:ind w:left="1760"/>
    </w:pPr>
    <w:rPr>
      <w:rFonts w:asciiTheme="minorHAnsi" w:eastAsiaTheme="minorEastAsia" w:hAnsiTheme="minorHAnsi" w:cstheme="minorBidi"/>
      <w:sz w:val="22"/>
      <w:szCs w:val="22"/>
      <w:lang w:val="en-GB" w:eastAsia="en-GB"/>
    </w:rPr>
  </w:style>
  <w:style w:type="character" w:customStyle="1" w:styleId="UnresolvedMention1">
    <w:name w:val="Unresolved Mention1"/>
    <w:basedOn w:val="DefaultParagraphFont"/>
    <w:uiPriority w:val="99"/>
    <w:semiHidden/>
    <w:unhideWhenUsed/>
    <w:rsid w:val="00514D73"/>
    <w:rPr>
      <w:color w:val="605E5C"/>
      <w:shd w:val="clear" w:color="auto" w:fill="E1DFDD"/>
    </w:rPr>
  </w:style>
  <w:style w:type="paragraph" w:styleId="BodyText">
    <w:name w:val="Body Text"/>
    <w:basedOn w:val="Normal"/>
    <w:link w:val="BodyTextChar"/>
    <w:unhideWhenUsed/>
    <w:rsid w:val="00514D73"/>
    <w:pPr>
      <w:spacing w:before="200" w:after="120" w:line="276" w:lineRule="auto"/>
    </w:pPr>
    <w:rPr>
      <w:rFonts w:ascii="Calibri" w:eastAsia="Calibri" w:hAnsi="Calibri"/>
      <w:sz w:val="20"/>
      <w:szCs w:val="20"/>
      <w:lang w:val="en-GB" w:eastAsia="en-GB"/>
    </w:rPr>
  </w:style>
  <w:style w:type="character" w:customStyle="1" w:styleId="BodyTextChar">
    <w:name w:val="Body Text Char"/>
    <w:basedOn w:val="DefaultParagraphFont"/>
    <w:link w:val="BodyText"/>
    <w:rsid w:val="00514D73"/>
    <w:rPr>
      <w:rFonts w:ascii="Calibri" w:eastAsia="Calibri" w:hAnsi="Calibri" w:cs="Times New Roman"/>
      <w:sz w:val="20"/>
      <w:szCs w:val="20"/>
      <w:lang w:val="en-GB" w:eastAsia="en-GB"/>
    </w:rPr>
  </w:style>
  <w:style w:type="paragraph" w:customStyle="1" w:styleId="Head42">
    <w:name w:val="Head 4.2"/>
    <w:basedOn w:val="Normal"/>
    <w:rsid w:val="00477DF2"/>
    <w:pPr>
      <w:tabs>
        <w:tab w:val="left" w:pos="360"/>
      </w:tabs>
      <w:suppressAutoHyphens/>
      <w:overflowPunct w:val="0"/>
      <w:autoSpaceDE w:val="0"/>
      <w:autoSpaceDN w:val="0"/>
      <w:adjustRightInd w:val="0"/>
      <w:ind w:left="360" w:hanging="360"/>
      <w:textAlignment w:val="baseline"/>
    </w:pPr>
    <w:rPr>
      <w:b/>
      <w:szCs w:val="20"/>
      <w:lang w:val="en-GB"/>
    </w:rPr>
  </w:style>
  <w:style w:type="paragraph" w:customStyle="1" w:styleId="Header2-SubClauses">
    <w:name w:val="Header 2 - SubClauses"/>
    <w:basedOn w:val="Normal"/>
    <w:rsid w:val="00C6074B"/>
    <w:pPr>
      <w:numPr>
        <w:ilvl w:val="1"/>
        <w:numId w:val="6"/>
      </w:numPr>
      <w:tabs>
        <w:tab w:val="clear" w:pos="4190"/>
        <w:tab w:val="num" w:pos="504"/>
      </w:tabs>
      <w:spacing w:after="200"/>
      <w:ind w:left="504"/>
      <w:jc w:val="both"/>
    </w:pPr>
    <w:rPr>
      <w:rFonts w:cs="Arial"/>
      <w:lang w:val="en-GB"/>
    </w:rPr>
  </w:style>
  <w:style w:type="paragraph" w:customStyle="1" w:styleId="P3Header1-Clauses">
    <w:name w:val="P3 Header1-Clauses"/>
    <w:basedOn w:val="Normal"/>
    <w:rsid w:val="00C6074B"/>
    <w:pPr>
      <w:numPr>
        <w:ilvl w:val="2"/>
        <w:numId w:val="6"/>
      </w:numPr>
      <w:spacing w:after="200"/>
      <w:jc w:val="both"/>
    </w:pPr>
    <w:rPr>
      <w:szCs w:val="20"/>
      <w:lang w:val="en-GB"/>
    </w:rPr>
  </w:style>
  <w:style w:type="paragraph" w:customStyle="1" w:styleId="S1-Header2">
    <w:name w:val="S1-Header2"/>
    <w:basedOn w:val="Normal"/>
    <w:rsid w:val="00C6074B"/>
    <w:pPr>
      <w:numPr>
        <w:numId w:val="6"/>
      </w:numPr>
      <w:spacing w:after="200"/>
    </w:pPr>
    <w:rPr>
      <w:b/>
      <w:lang w:val="en-GB"/>
    </w:rPr>
  </w:style>
  <w:style w:type="character" w:customStyle="1" w:styleId="StyleHeader2-SubClausesItalicChar">
    <w:name w:val="Style Header 2 - SubClauses + Italic Char"/>
    <w:rsid w:val="00C6074B"/>
    <w:rPr>
      <w:rFonts w:cs="Arial"/>
      <w:i/>
      <w:iCs/>
      <w:sz w:val="24"/>
      <w:szCs w:val="24"/>
      <w:lang w:val="en-US" w:eastAsia="en-US" w:bidi="ar-SA"/>
    </w:rPr>
  </w:style>
  <w:style w:type="paragraph" w:customStyle="1" w:styleId="StyleHeader2-SubClausesAfter6pt">
    <w:name w:val="Style Header 2 - SubClauses + After:  6 pt"/>
    <w:basedOn w:val="Header2-SubClauses"/>
    <w:rsid w:val="00C6074B"/>
    <w:rPr>
      <w:rFonts w:cs="Times New Roman"/>
    </w:rPr>
  </w:style>
  <w:style w:type="paragraph" w:customStyle="1" w:styleId="S4-Header2">
    <w:name w:val="S4-Header 2"/>
    <w:basedOn w:val="Normal"/>
    <w:rsid w:val="0008634A"/>
    <w:pPr>
      <w:spacing w:before="120" w:after="240"/>
      <w:jc w:val="center"/>
    </w:pPr>
    <w:rPr>
      <w:b/>
      <w:sz w:val="32"/>
      <w:lang w:val="en-GB"/>
    </w:rPr>
  </w:style>
  <w:style w:type="table" w:styleId="GridTable2">
    <w:name w:val="Grid Table 2"/>
    <w:basedOn w:val="TableNormal"/>
    <w:uiPriority w:val="47"/>
    <w:rsid w:val="001B6D9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5Char">
    <w:name w:val="Heading 5 Char"/>
    <w:basedOn w:val="DefaultParagraphFont"/>
    <w:link w:val="Heading5"/>
    <w:rsid w:val="004574B3"/>
    <w:rPr>
      <w:rFonts w:ascii="Times New Roman" w:eastAsia="Times New Roman" w:hAnsi="Times New Roman" w:cs="Times New Roman"/>
      <w:b/>
      <w:sz w:val="24"/>
      <w:szCs w:val="24"/>
    </w:rPr>
  </w:style>
  <w:style w:type="paragraph" w:customStyle="1" w:styleId="Sub-ClauseText">
    <w:name w:val="Sub-Clause Text"/>
    <w:basedOn w:val="Normal"/>
    <w:rsid w:val="004574B3"/>
    <w:pPr>
      <w:spacing w:before="120" w:after="120"/>
      <w:jc w:val="both"/>
    </w:pPr>
    <w:rPr>
      <w:spacing w:val="-4"/>
    </w:rPr>
  </w:style>
  <w:style w:type="paragraph" w:customStyle="1" w:styleId="Outline">
    <w:name w:val="Outline"/>
    <w:basedOn w:val="Normal"/>
    <w:rsid w:val="004574B3"/>
    <w:pPr>
      <w:spacing w:before="240"/>
    </w:pPr>
    <w:rPr>
      <w:kern w:val="28"/>
    </w:rPr>
  </w:style>
  <w:style w:type="paragraph" w:customStyle="1" w:styleId="Outline1">
    <w:name w:val="Outline1"/>
    <w:basedOn w:val="Outline"/>
    <w:next w:val="Outline2"/>
    <w:rsid w:val="004574B3"/>
    <w:pPr>
      <w:keepNext/>
      <w:tabs>
        <w:tab w:val="num" w:pos="360"/>
      </w:tabs>
      <w:ind w:left="360" w:hanging="360"/>
    </w:pPr>
  </w:style>
  <w:style w:type="paragraph" w:customStyle="1" w:styleId="Outline2">
    <w:name w:val="Outline2"/>
    <w:basedOn w:val="Normal"/>
    <w:rsid w:val="004574B3"/>
    <w:pPr>
      <w:tabs>
        <w:tab w:val="num" w:pos="864"/>
      </w:tabs>
      <w:spacing w:before="240"/>
      <w:ind w:left="864" w:hanging="504"/>
    </w:pPr>
    <w:rPr>
      <w:kern w:val="28"/>
    </w:rPr>
  </w:style>
  <w:style w:type="paragraph" w:customStyle="1" w:styleId="Outline3">
    <w:name w:val="Outline3"/>
    <w:basedOn w:val="Normal"/>
    <w:rsid w:val="004574B3"/>
    <w:pPr>
      <w:tabs>
        <w:tab w:val="num" w:pos="1368"/>
      </w:tabs>
      <w:spacing w:before="240"/>
      <w:ind w:left="1368" w:hanging="504"/>
    </w:pPr>
    <w:rPr>
      <w:kern w:val="28"/>
    </w:rPr>
  </w:style>
  <w:style w:type="paragraph" w:customStyle="1" w:styleId="Outline4">
    <w:name w:val="Outline4"/>
    <w:basedOn w:val="Normal"/>
    <w:rsid w:val="004574B3"/>
    <w:pPr>
      <w:tabs>
        <w:tab w:val="num" w:pos="1872"/>
      </w:tabs>
      <w:spacing w:before="240"/>
      <w:ind w:left="1872" w:hanging="504"/>
    </w:pPr>
    <w:rPr>
      <w:kern w:val="28"/>
    </w:rPr>
  </w:style>
  <w:style w:type="paragraph" w:customStyle="1" w:styleId="outlinebullet">
    <w:name w:val="outlinebullet"/>
    <w:basedOn w:val="Normal"/>
    <w:rsid w:val="004574B3"/>
    <w:pPr>
      <w:tabs>
        <w:tab w:val="left" w:pos="1440"/>
      </w:tabs>
      <w:spacing w:before="120"/>
      <w:ind w:left="1440" w:hanging="450"/>
    </w:pPr>
  </w:style>
  <w:style w:type="paragraph" w:styleId="BodyText2">
    <w:name w:val="Body Text 2"/>
    <w:basedOn w:val="Normal"/>
    <w:link w:val="BodyText2Char"/>
    <w:rsid w:val="004574B3"/>
    <w:pPr>
      <w:tabs>
        <w:tab w:val="num" w:pos="360"/>
      </w:tabs>
      <w:spacing w:before="120" w:after="120"/>
      <w:ind w:left="360" w:hanging="360"/>
      <w:jc w:val="center"/>
    </w:pPr>
    <w:rPr>
      <w:b/>
      <w:sz w:val="28"/>
    </w:rPr>
  </w:style>
  <w:style w:type="character" w:customStyle="1" w:styleId="BodyText2Char">
    <w:name w:val="Body Text 2 Char"/>
    <w:basedOn w:val="DefaultParagraphFont"/>
    <w:link w:val="BodyText2"/>
    <w:rsid w:val="004574B3"/>
    <w:rPr>
      <w:rFonts w:ascii="Times New Roman" w:eastAsia="Times New Roman" w:hAnsi="Times New Roman" w:cs="Times New Roman"/>
      <w:b/>
      <w:sz w:val="28"/>
      <w:szCs w:val="24"/>
    </w:rPr>
  </w:style>
  <w:style w:type="paragraph" w:customStyle="1" w:styleId="TOCNumber1">
    <w:name w:val="TOC Number1"/>
    <w:basedOn w:val="Heading4"/>
    <w:autoRedefine/>
    <w:rsid w:val="004574B3"/>
    <w:pPr>
      <w:numPr>
        <w:ilvl w:val="0"/>
        <w:numId w:val="0"/>
      </w:numPr>
      <w:jc w:val="left"/>
      <w:outlineLvl w:val="9"/>
    </w:pPr>
    <w:rPr>
      <w:rFonts w:ascii="Times New Roman" w:hAnsi="Times New Roman" w:cs="Times New Roman"/>
      <w:b/>
      <w:sz w:val="24"/>
      <w:szCs w:val="24"/>
      <w:lang w:val="en-US"/>
    </w:rPr>
  </w:style>
  <w:style w:type="paragraph" w:customStyle="1" w:styleId="Heading1-Clausename">
    <w:name w:val="Heading 1- Clause name"/>
    <w:basedOn w:val="Normal"/>
    <w:rsid w:val="004574B3"/>
    <w:pPr>
      <w:tabs>
        <w:tab w:val="num" w:pos="360"/>
      </w:tabs>
      <w:spacing w:before="120" w:after="120"/>
      <w:ind w:left="360" w:hanging="360"/>
    </w:pPr>
    <w:rPr>
      <w:b/>
    </w:rPr>
  </w:style>
  <w:style w:type="paragraph" w:customStyle="1" w:styleId="Header1-Clauses">
    <w:name w:val="Header 1 - Clauses"/>
    <w:basedOn w:val="Normal"/>
    <w:rsid w:val="004574B3"/>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4574B3"/>
  </w:style>
  <w:style w:type="paragraph" w:customStyle="1" w:styleId="Sec1-Clauses">
    <w:name w:val="Sec1-Clauses"/>
    <w:basedOn w:val="Heading1-Clausename"/>
    <w:rsid w:val="004574B3"/>
  </w:style>
  <w:style w:type="paragraph" w:customStyle="1" w:styleId="SectionXHeader3">
    <w:name w:val="Section X Header 3"/>
    <w:basedOn w:val="Heading1"/>
    <w:autoRedefine/>
    <w:rsid w:val="004574B3"/>
    <w:pPr>
      <w:keepNext w:val="0"/>
      <w:keepLines w:val="0"/>
      <w:spacing w:before="120" w:after="240" w:line="240" w:lineRule="auto"/>
      <w:jc w:val="center"/>
    </w:pPr>
    <w:rPr>
      <w:rFonts w:ascii="Times New Roman" w:eastAsia="Times New Roman" w:hAnsi="Times New Roman" w:cs="Times New Roman"/>
      <w:sz w:val="36"/>
      <w:szCs w:val="24"/>
    </w:rPr>
  </w:style>
  <w:style w:type="paragraph" w:customStyle="1" w:styleId="i">
    <w:name w:val="(i)"/>
    <w:basedOn w:val="Normal"/>
    <w:rsid w:val="004574B3"/>
    <w:pPr>
      <w:suppressAutoHyphens/>
      <w:jc w:val="both"/>
    </w:pPr>
    <w:rPr>
      <w:rFonts w:ascii="Tms Rmn" w:hAnsi="Tms Rmn"/>
    </w:rPr>
  </w:style>
  <w:style w:type="paragraph" w:customStyle="1" w:styleId="Subtitle2">
    <w:name w:val="Subtitle 2"/>
    <w:basedOn w:val="Footer"/>
    <w:autoRedefine/>
    <w:rsid w:val="004574B3"/>
    <w:pPr>
      <w:tabs>
        <w:tab w:val="clear" w:pos="4680"/>
        <w:tab w:val="clear" w:pos="9360"/>
        <w:tab w:val="right" w:leader="underscore" w:pos="9504"/>
      </w:tabs>
      <w:spacing w:before="120"/>
      <w:ind w:left="360" w:hanging="360"/>
      <w:jc w:val="center"/>
      <w:outlineLvl w:val="1"/>
    </w:pPr>
    <w:rPr>
      <w:rFonts w:eastAsia="Times New Roman"/>
      <w:b/>
      <w:sz w:val="36"/>
    </w:rPr>
  </w:style>
  <w:style w:type="paragraph" w:styleId="List">
    <w:name w:val="List"/>
    <w:aliases w:val="1. List"/>
    <w:basedOn w:val="Normal"/>
    <w:rsid w:val="004574B3"/>
    <w:pPr>
      <w:spacing w:before="120" w:after="120"/>
      <w:ind w:left="1440"/>
      <w:jc w:val="both"/>
    </w:pPr>
  </w:style>
  <w:style w:type="paragraph" w:customStyle="1" w:styleId="BankNormal">
    <w:name w:val="BankNormal"/>
    <w:basedOn w:val="Normal"/>
    <w:rsid w:val="004574B3"/>
    <w:pPr>
      <w:spacing w:after="240"/>
    </w:pPr>
  </w:style>
  <w:style w:type="paragraph" w:styleId="Subtitle">
    <w:name w:val="Subtitle"/>
    <w:basedOn w:val="Normal"/>
    <w:link w:val="SubtitleChar"/>
    <w:qFormat/>
    <w:rsid w:val="004574B3"/>
    <w:pPr>
      <w:spacing w:before="240" w:after="360"/>
      <w:jc w:val="center"/>
    </w:pPr>
    <w:rPr>
      <w:b/>
      <w:sz w:val="44"/>
    </w:rPr>
  </w:style>
  <w:style w:type="character" w:customStyle="1" w:styleId="SubtitleChar">
    <w:name w:val="Subtitle Char"/>
    <w:basedOn w:val="DefaultParagraphFont"/>
    <w:link w:val="Subtitle"/>
    <w:rsid w:val="004574B3"/>
    <w:rPr>
      <w:rFonts w:ascii="Times New Roman" w:eastAsia="Times New Roman" w:hAnsi="Times New Roman" w:cs="Times New Roman"/>
      <w:b/>
      <w:sz w:val="44"/>
      <w:szCs w:val="24"/>
    </w:rPr>
  </w:style>
  <w:style w:type="paragraph" w:customStyle="1" w:styleId="titulo">
    <w:name w:val="titulo"/>
    <w:basedOn w:val="Heading5"/>
    <w:rsid w:val="004574B3"/>
    <w:pPr>
      <w:spacing w:after="240"/>
    </w:pPr>
    <w:rPr>
      <w:rFonts w:ascii="Times New Roman Bold" w:hAnsi="Times New Roman Bold"/>
    </w:rPr>
  </w:style>
  <w:style w:type="paragraph" w:styleId="BodyTextIndent">
    <w:name w:val="Body Text Indent"/>
    <w:basedOn w:val="Normal"/>
    <w:link w:val="BodyTextIndentChar"/>
    <w:rsid w:val="004574B3"/>
    <w:pPr>
      <w:ind w:left="720"/>
      <w:jc w:val="both"/>
    </w:pPr>
  </w:style>
  <w:style w:type="character" w:customStyle="1" w:styleId="BodyTextIndentChar">
    <w:name w:val="Body Text Indent Char"/>
    <w:basedOn w:val="DefaultParagraphFont"/>
    <w:link w:val="BodyTextIndent"/>
    <w:rsid w:val="004574B3"/>
    <w:rPr>
      <w:rFonts w:ascii="Times New Roman" w:eastAsia="Times New Roman" w:hAnsi="Times New Roman" w:cs="Times New Roman"/>
      <w:sz w:val="24"/>
      <w:szCs w:val="24"/>
    </w:rPr>
  </w:style>
  <w:style w:type="paragraph" w:styleId="ListNumber">
    <w:name w:val="List Number"/>
    <w:basedOn w:val="Normal"/>
    <w:rsid w:val="004574B3"/>
    <w:pPr>
      <w:tabs>
        <w:tab w:val="num" w:pos="432"/>
        <w:tab w:val="num" w:pos="648"/>
      </w:tabs>
      <w:spacing w:after="240"/>
      <w:ind w:left="648" w:hanging="432"/>
      <w:jc w:val="both"/>
    </w:pPr>
  </w:style>
  <w:style w:type="paragraph" w:customStyle="1" w:styleId="Head2">
    <w:name w:val="Head 2"/>
    <w:basedOn w:val="Heading9"/>
    <w:rsid w:val="004574B3"/>
    <w:pPr>
      <w:keepNext/>
      <w:widowControl w:val="0"/>
      <w:numPr>
        <w:numId w:val="5"/>
      </w:numPr>
      <w:suppressAutoHyphens/>
      <w:spacing w:before="0" w:after="0"/>
      <w:outlineLvl w:val="9"/>
    </w:pPr>
    <w:rPr>
      <w:rFonts w:ascii="Times New Roman Bold" w:hAnsi="Times New Roman Bold"/>
      <w:b w:val="0"/>
      <w:i w:val="0"/>
      <w:spacing w:val="-4"/>
      <w:sz w:val="32"/>
      <w:szCs w:val="24"/>
      <w:lang w:val="en-US"/>
    </w:rPr>
  </w:style>
  <w:style w:type="character" w:styleId="FootnoteReference">
    <w:name w:val="footnote reference"/>
    <w:basedOn w:val="DefaultParagraphFont"/>
    <w:uiPriority w:val="99"/>
    <w:rsid w:val="004574B3"/>
    <w:rPr>
      <w:vertAlign w:val="superscript"/>
    </w:rPr>
  </w:style>
  <w:style w:type="paragraph" w:styleId="EndnoteText">
    <w:name w:val="endnote text"/>
    <w:basedOn w:val="Normal"/>
    <w:link w:val="EndnoteTextChar"/>
    <w:semiHidden/>
    <w:rsid w:val="004574B3"/>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basedOn w:val="DefaultParagraphFont"/>
    <w:link w:val="EndnoteText"/>
    <w:semiHidden/>
    <w:rsid w:val="004574B3"/>
    <w:rPr>
      <w:rFonts w:ascii="Times New Roman" w:eastAsia="Times New Roman" w:hAnsi="Times New Roman" w:cs="Times New Roman"/>
      <w:sz w:val="24"/>
      <w:szCs w:val="24"/>
    </w:rPr>
  </w:style>
  <w:style w:type="character" w:styleId="PageNumber">
    <w:name w:val="page number"/>
    <w:basedOn w:val="DefaultParagraphFont"/>
    <w:rsid w:val="004574B3"/>
  </w:style>
  <w:style w:type="paragraph" w:customStyle="1" w:styleId="Part1">
    <w:name w:val="Part 1"/>
    <w:aliases w:val="2,3 Header 4"/>
    <w:basedOn w:val="Normal"/>
    <w:autoRedefine/>
    <w:rsid w:val="004574B3"/>
    <w:pPr>
      <w:spacing w:before="240" w:after="240"/>
      <w:jc w:val="center"/>
    </w:pPr>
    <w:rPr>
      <w:b/>
      <w:sz w:val="44"/>
    </w:rPr>
  </w:style>
  <w:style w:type="paragraph" w:customStyle="1" w:styleId="SectionVIHeader">
    <w:name w:val="Section VI. Header"/>
    <w:basedOn w:val="SectionVHeader"/>
    <w:rsid w:val="004574B3"/>
    <w:pPr>
      <w:spacing w:before="120" w:after="240" w:line="240" w:lineRule="auto"/>
    </w:pPr>
    <w:rPr>
      <w:rFonts w:ascii="Times New Roman" w:eastAsia="Times New Roman" w:hAnsi="Times New Roman" w:cs="Times New Roman"/>
      <w:sz w:val="32"/>
      <w:szCs w:val="24"/>
      <w:lang w:val="en-US" w:eastAsia="en-US"/>
    </w:rPr>
  </w:style>
  <w:style w:type="paragraph" w:styleId="BodyTextIndent2">
    <w:name w:val="Body Text Indent 2"/>
    <w:basedOn w:val="Normal"/>
    <w:link w:val="BodyTextIndent2Char"/>
    <w:rsid w:val="004574B3"/>
    <w:pPr>
      <w:tabs>
        <w:tab w:val="num" w:pos="720"/>
      </w:tabs>
      <w:ind w:left="720" w:hanging="720"/>
    </w:pPr>
  </w:style>
  <w:style w:type="character" w:customStyle="1" w:styleId="BodyTextIndent2Char">
    <w:name w:val="Body Text Indent 2 Char"/>
    <w:basedOn w:val="DefaultParagraphFont"/>
    <w:link w:val="BodyTextIndent2"/>
    <w:rsid w:val="004574B3"/>
    <w:rPr>
      <w:rFonts w:ascii="Times New Roman" w:eastAsia="Times New Roman" w:hAnsi="Times New Roman" w:cs="Times New Roman"/>
      <w:sz w:val="24"/>
      <w:szCs w:val="24"/>
    </w:rPr>
  </w:style>
  <w:style w:type="paragraph" w:styleId="BlockText">
    <w:name w:val="Block Text"/>
    <w:basedOn w:val="Normal"/>
    <w:rsid w:val="004574B3"/>
    <w:pPr>
      <w:tabs>
        <w:tab w:val="left" w:pos="1440"/>
        <w:tab w:val="left" w:pos="1800"/>
      </w:tabs>
      <w:suppressAutoHyphens/>
      <w:ind w:left="1080" w:right="-72" w:hanging="540"/>
      <w:jc w:val="both"/>
    </w:pPr>
  </w:style>
  <w:style w:type="paragraph" w:styleId="Index1">
    <w:name w:val="index 1"/>
    <w:basedOn w:val="Normal"/>
    <w:next w:val="Normal"/>
    <w:semiHidden/>
    <w:rsid w:val="004574B3"/>
    <w:pPr>
      <w:tabs>
        <w:tab w:val="left" w:leader="dot" w:pos="9000"/>
        <w:tab w:val="right" w:pos="9360"/>
      </w:tabs>
      <w:suppressAutoHyphens/>
      <w:ind w:left="720"/>
    </w:pPr>
  </w:style>
  <w:style w:type="character" w:styleId="FollowedHyperlink">
    <w:name w:val="FollowedHyperlink"/>
    <w:basedOn w:val="DefaultParagraphFont"/>
    <w:rsid w:val="004574B3"/>
    <w:rPr>
      <w:color w:val="800080"/>
      <w:u w:val="single"/>
    </w:rPr>
  </w:style>
  <w:style w:type="paragraph" w:styleId="BodyTextIndent3">
    <w:name w:val="Body Text Indent 3"/>
    <w:basedOn w:val="Normal"/>
    <w:link w:val="BodyTextIndent3Char"/>
    <w:rsid w:val="004574B3"/>
    <w:pPr>
      <w:ind w:left="1782" w:hanging="540"/>
    </w:pPr>
  </w:style>
  <w:style w:type="character" w:customStyle="1" w:styleId="BodyTextIndent3Char">
    <w:name w:val="Body Text Indent 3 Char"/>
    <w:basedOn w:val="DefaultParagraphFont"/>
    <w:link w:val="BodyTextIndent3"/>
    <w:rsid w:val="004574B3"/>
    <w:rPr>
      <w:rFonts w:ascii="Times New Roman" w:eastAsia="Times New Roman" w:hAnsi="Times New Roman" w:cs="Times New Roman"/>
      <w:sz w:val="24"/>
      <w:szCs w:val="24"/>
    </w:rPr>
  </w:style>
  <w:style w:type="paragraph" w:customStyle="1" w:styleId="Head52">
    <w:name w:val="Head 5.2"/>
    <w:basedOn w:val="Normal"/>
    <w:rsid w:val="004574B3"/>
    <w:pPr>
      <w:tabs>
        <w:tab w:val="left" w:pos="533"/>
      </w:tabs>
      <w:suppressAutoHyphens/>
      <w:ind w:left="533" w:hanging="533"/>
      <w:jc w:val="both"/>
    </w:pPr>
    <w:rPr>
      <w:b/>
    </w:rPr>
  </w:style>
  <w:style w:type="paragraph" w:styleId="BodyText3">
    <w:name w:val="Body Text 3"/>
    <w:basedOn w:val="Normal"/>
    <w:link w:val="BodyText3Char"/>
    <w:rsid w:val="004574B3"/>
    <w:rPr>
      <w:i/>
      <w:iCs/>
    </w:rPr>
  </w:style>
  <w:style w:type="character" w:customStyle="1" w:styleId="BodyText3Char">
    <w:name w:val="Body Text 3 Char"/>
    <w:basedOn w:val="DefaultParagraphFont"/>
    <w:link w:val="BodyText3"/>
    <w:rsid w:val="004574B3"/>
    <w:rPr>
      <w:rFonts w:ascii="Times New Roman" w:eastAsia="Times New Roman" w:hAnsi="Times New Roman" w:cs="Times New Roman"/>
      <w:i/>
      <w:iCs/>
      <w:sz w:val="24"/>
      <w:szCs w:val="24"/>
    </w:rPr>
  </w:style>
  <w:style w:type="paragraph" w:customStyle="1" w:styleId="SectionXHeading">
    <w:name w:val="Section X Heading"/>
    <w:basedOn w:val="Normal"/>
    <w:rsid w:val="004574B3"/>
    <w:pPr>
      <w:spacing w:before="240" w:after="240"/>
      <w:jc w:val="center"/>
    </w:pPr>
    <w:rPr>
      <w:rFonts w:ascii="Times New Roman Bold" w:hAnsi="Times New Roman Bold"/>
      <w:b/>
      <w:sz w:val="36"/>
    </w:rPr>
  </w:style>
  <w:style w:type="paragraph" w:customStyle="1" w:styleId="Document1">
    <w:name w:val="Document 1"/>
    <w:rsid w:val="004574B3"/>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rsid w:val="004574B3"/>
    <w:pPr>
      <w:keepNext w:val="0"/>
      <w:keepLines w:val="0"/>
      <w:suppressAutoHyphens/>
      <w:spacing w:before="480" w:after="240" w:line="240" w:lineRule="auto"/>
      <w:jc w:val="center"/>
      <w:outlineLvl w:val="9"/>
    </w:pPr>
    <w:rPr>
      <w:rFonts w:ascii="Times New Roman Bold" w:eastAsia="Times New Roman" w:hAnsi="Times New Roman Bold" w:cs="Times New Roman"/>
      <w:sz w:val="32"/>
      <w:szCs w:val="24"/>
      <w:lang w:val="en-GB"/>
    </w:rPr>
  </w:style>
  <w:style w:type="paragraph" w:customStyle="1" w:styleId="Technical8">
    <w:name w:val="Technical 8"/>
    <w:rsid w:val="004574B3"/>
    <w:pPr>
      <w:tabs>
        <w:tab w:val="left" w:pos="-720"/>
      </w:tabs>
      <w:suppressAutoHyphens/>
      <w:spacing w:after="0" w:line="240" w:lineRule="auto"/>
      <w:ind w:firstLine="720"/>
    </w:pPr>
    <w:rPr>
      <w:rFonts w:ascii="Courier" w:eastAsia="Times New Roman" w:hAnsi="Courier" w:cs="Times New Roman"/>
      <w:b/>
      <w:sz w:val="24"/>
      <w:szCs w:val="24"/>
    </w:rPr>
  </w:style>
  <w:style w:type="paragraph" w:customStyle="1" w:styleId="StyleStyleHeader1-ClausesAfter0ptLeft0Hanging">
    <w:name w:val="Style Style Header 1 - Clauses + After:  0 pt + Left:  0&quot; Hanging:..."/>
    <w:basedOn w:val="Normal"/>
    <w:rsid w:val="004574B3"/>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4574B3"/>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4574B3"/>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4574B3"/>
    <w:rPr>
      <w:rFonts w:ascii="Times New Roman" w:eastAsia="Times New Roman" w:hAnsi="Times New Roman" w:cs="Times New Roman"/>
      <w:b/>
      <w:bCs/>
      <w:sz w:val="24"/>
      <w:szCs w:val="24"/>
      <w:lang w:val="es-ES_tradnl"/>
    </w:rPr>
  </w:style>
  <w:style w:type="paragraph" w:customStyle="1" w:styleId="Header1">
    <w:name w:val="Header1"/>
    <w:basedOn w:val="Normal"/>
    <w:rsid w:val="004574B3"/>
    <w:pPr>
      <w:widowControl w:val="0"/>
      <w:autoSpaceDE w:val="0"/>
      <w:autoSpaceDN w:val="0"/>
      <w:spacing w:before="240" w:after="480"/>
      <w:jc w:val="center"/>
    </w:pPr>
    <w:rPr>
      <w:b/>
      <w:bCs/>
      <w:spacing w:val="4"/>
      <w:sz w:val="44"/>
      <w:szCs w:val="46"/>
    </w:rPr>
  </w:style>
  <w:style w:type="character" w:customStyle="1" w:styleId="Bibliogrphy">
    <w:name w:val="Bibliogrphy"/>
    <w:basedOn w:val="DefaultParagraphFont"/>
    <w:rsid w:val="004574B3"/>
  </w:style>
  <w:style w:type="paragraph" w:styleId="Index9">
    <w:name w:val="index 9"/>
    <w:basedOn w:val="Normal"/>
    <w:next w:val="Normal"/>
    <w:autoRedefine/>
    <w:rsid w:val="004574B3"/>
    <w:pPr>
      <w:ind w:left="2160" w:hanging="240"/>
    </w:pPr>
  </w:style>
  <w:style w:type="paragraph" w:styleId="TOAHeading">
    <w:name w:val="toa heading"/>
    <w:basedOn w:val="Normal"/>
    <w:next w:val="Normal"/>
    <w:rsid w:val="004574B3"/>
    <w:pPr>
      <w:tabs>
        <w:tab w:val="left" w:pos="9000"/>
        <w:tab w:val="right" w:pos="9360"/>
      </w:tabs>
      <w:suppressAutoHyphens/>
      <w:jc w:val="both"/>
    </w:pPr>
  </w:style>
  <w:style w:type="paragraph" w:customStyle="1" w:styleId="Headfid1">
    <w:name w:val="Head fid1"/>
    <w:basedOn w:val="Head2"/>
    <w:rsid w:val="004574B3"/>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4574B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paragraph" w:styleId="IndexHeading">
    <w:name w:val="index heading"/>
    <w:basedOn w:val="Normal"/>
    <w:next w:val="Index1"/>
    <w:rsid w:val="004574B3"/>
    <w:rPr>
      <w:sz w:val="20"/>
    </w:rPr>
  </w:style>
  <w:style w:type="paragraph" w:customStyle="1" w:styleId="UG-Heading2">
    <w:name w:val="UG - Heading 2"/>
    <w:basedOn w:val="Heading2"/>
    <w:next w:val="Normal"/>
    <w:rsid w:val="004574B3"/>
    <w:pPr>
      <w:keepNext w:val="0"/>
      <w:keepLines w:val="0"/>
      <w:suppressAutoHyphens/>
      <w:spacing w:before="0" w:after="240"/>
      <w:jc w:val="center"/>
    </w:pPr>
    <w:rPr>
      <w:rFonts w:ascii="Times New Roman Bold" w:eastAsia="Times New Roman" w:hAnsi="Times New Roman Bold" w:cs="Times New Roman"/>
      <w:color w:val="auto"/>
      <w:sz w:val="32"/>
      <w:szCs w:val="28"/>
    </w:rPr>
  </w:style>
  <w:style w:type="character" w:styleId="EndnoteReference">
    <w:name w:val="endnote reference"/>
    <w:basedOn w:val="DefaultParagraphFont"/>
    <w:rsid w:val="004574B3"/>
    <w:rPr>
      <w:rFonts w:ascii="CG Times" w:hAnsi="CG Times"/>
      <w:noProof w:val="0"/>
      <w:sz w:val="22"/>
      <w:vertAlign w:val="superscript"/>
      <w:lang w:val="en-US"/>
    </w:rPr>
  </w:style>
  <w:style w:type="paragraph" w:customStyle="1" w:styleId="Head12">
    <w:name w:val="Head 1.2"/>
    <w:basedOn w:val="Normal"/>
    <w:rsid w:val="004574B3"/>
    <w:pPr>
      <w:numPr>
        <w:numId w:val="8"/>
      </w:numPr>
      <w:jc w:val="both"/>
    </w:pPr>
    <w:rPr>
      <w:rFonts w:ascii="Arial" w:hAnsi="Arial"/>
      <w:sz w:val="20"/>
    </w:rPr>
  </w:style>
  <w:style w:type="paragraph" w:customStyle="1" w:styleId="S4-header1">
    <w:name w:val="S4-header1"/>
    <w:basedOn w:val="Normal"/>
    <w:rsid w:val="004574B3"/>
    <w:pPr>
      <w:spacing w:before="120" w:after="240"/>
      <w:jc w:val="center"/>
    </w:pPr>
    <w:rPr>
      <w:b/>
      <w:sz w:val="36"/>
    </w:rPr>
  </w:style>
  <w:style w:type="paragraph" w:customStyle="1" w:styleId="ChapterNumber">
    <w:name w:val="ChapterNumber"/>
    <w:rsid w:val="004574B3"/>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4574B3"/>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4574B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qFormat/>
    <w:rsid w:val="004574B3"/>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4574B3"/>
  </w:style>
  <w:style w:type="character" w:customStyle="1" w:styleId="DateChar">
    <w:name w:val="Date Char"/>
    <w:basedOn w:val="DefaultParagraphFont"/>
    <w:link w:val="Date"/>
    <w:rsid w:val="004574B3"/>
    <w:rPr>
      <w:rFonts w:ascii="Times New Roman" w:eastAsia="Times New Roman" w:hAnsi="Times New Roman" w:cs="Times New Roman"/>
      <w:sz w:val="24"/>
      <w:szCs w:val="24"/>
    </w:rPr>
  </w:style>
  <w:style w:type="paragraph" w:customStyle="1" w:styleId="S1-subpara">
    <w:name w:val="S1-sub para"/>
    <w:basedOn w:val="Normal"/>
    <w:link w:val="S1-subparaChar"/>
    <w:rsid w:val="004574B3"/>
    <w:pPr>
      <w:tabs>
        <w:tab w:val="num" w:pos="1296"/>
      </w:tabs>
      <w:spacing w:after="200"/>
      <w:ind w:left="1296" w:hanging="576"/>
      <w:jc w:val="both"/>
    </w:pPr>
  </w:style>
  <w:style w:type="character" w:customStyle="1" w:styleId="S1-subparaChar">
    <w:name w:val="S1-sub para Char"/>
    <w:link w:val="S1-subpara"/>
    <w:rsid w:val="004574B3"/>
    <w:rPr>
      <w:rFonts w:ascii="Times New Roman" w:eastAsia="Times New Roman" w:hAnsi="Times New Roman" w:cs="Times New Roman"/>
      <w:sz w:val="24"/>
      <w:szCs w:val="24"/>
    </w:rPr>
  </w:style>
  <w:style w:type="character" w:customStyle="1" w:styleId="apple-converted-space">
    <w:name w:val="apple-converted-space"/>
    <w:basedOn w:val="DefaultParagraphFont"/>
    <w:rsid w:val="004574B3"/>
  </w:style>
  <w:style w:type="paragraph" w:customStyle="1" w:styleId="StyleHeader1-ClausesAfter10pt">
    <w:name w:val="Style Header 1 - Clauses + After:  10 pt"/>
    <w:basedOn w:val="Header1-Clauses"/>
    <w:autoRedefine/>
    <w:rsid w:val="004574B3"/>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4574B3"/>
    <w:pPr>
      <w:jc w:val="center"/>
    </w:pPr>
    <w:rPr>
      <w:sz w:val="44"/>
    </w:rPr>
  </w:style>
  <w:style w:type="paragraph" w:customStyle="1" w:styleId="StyleSec1-ClausesLeft0Hanging03Before0ptAfte">
    <w:name w:val="Style Sec1-Clauses + Left:  0&quot; Hanging:  0.3&quot; Before:  0 pt Afte..."/>
    <w:basedOn w:val="Sec1-Clauses"/>
    <w:rsid w:val="004574B3"/>
    <w:pPr>
      <w:spacing w:before="0" w:after="200"/>
      <w:ind w:left="432" w:hanging="432"/>
    </w:pPr>
    <w:rPr>
      <w:bCs/>
      <w:szCs w:val="20"/>
    </w:rPr>
  </w:style>
  <w:style w:type="paragraph" w:customStyle="1" w:styleId="StyleSec1-ClausesAfter10pt">
    <w:name w:val="Style Sec1-Clauses + After:  10 pt"/>
    <w:basedOn w:val="Sec1-Clauses"/>
    <w:rsid w:val="004574B3"/>
    <w:pPr>
      <w:spacing w:before="0" w:after="200"/>
      <w:ind w:left="432" w:hanging="432"/>
    </w:pPr>
    <w:rPr>
      <w:bCs/>
      <w:szCs w:val="20"/>
    </w:rPr>
  </w:style>
  <w:style w:type="paragraph" w:customStyle="1" w:styleId="Sec1-ClausesAfter10pt1">
    <w:name w:val="Sec1-Clauses + After:  10 pt1"/>
    <w:basedOn w:val="Sec1-Clauses"/>
    <w:rsid w:val="004574B3"/>
    <w:pPr>
      <w:numPr>
        <w:numId w:val="9"/>
      </w:numPr>
      <w:spacing w:before="0" w:after="200"/>
    </w:pPr>
    <w:rPr>
      <w:bCs/>
      <w:szCs w:val="20"/>
    </w:rPr>
  </w:style>
  <w:style w:type="paragraph" w:customStyle="1" w:styleId="Sec1-Para">
    <w:name w:val="Sec 1 - Para"/>
    <w:basedOn w:val="Sub-ClauseText"/>
    <w:qFormat/>
    <w:rsid w:val="004574B3"/>
    <w:pPr>
      <w:numPr>
        <w:numId w:val="10"/>
      </w:numPr>
      <w:tabs>
        <w:tab w:val="left" w:pos="576"/>
      </w:tabs>
      <w:spacing w:before="0" w:after="200"/>
    </w:pPr>
    <w:rPr>
      <w:spacing w:val="0"/>
    </w:rPr>
  </w:style>
  <w:style w:type="paragraph" w:customStyle="1" w:styleId="Sec8Clauses">
    <w:name w:val="Sec 8 Clauses"/>
    <w:basedOn w:val="Sec1-ClausesAfter10pt1"/>
    <w:autoRedefine/>
    <w:qFormat/>
    <w:rsid w:val="004574B3"/>
    <w:pPr>
      <w:numPr>
        <w:numId w:val="11"/>
      </w:numPr>
      <w:spacing w:before="120" w:after="120"/>
    </w:pPr>
  </w:style>
  <w:style w:type="paragraph" w:customStyle="1" w:styleId="Sec8Sub-Clauses">
    <w:name w:val="Sec 8 Sub-Clauses"/>
    <w:basedOn w:val="Sec8Clauses"/>
    <w:qFormat/>
    <w:rsid w:val="004574B3"/>
    <w:pPr>
      <w:numPr>
        <w:ilvl w:val="1"/>
        <w:numId w:val="12"/>
      </w:numPr>
    </w:pPr>
    <w:rPr>
      <w:b w:val="0"/>
    </w:rPr>
  </w:style>
  <w:style w:type="paragraph" w:customStyle="1" w:styleId="StyleSec8Sub-ClausesJustified">
    <w:name w:val="Style Sec 8 Sub-Clauses + Justified"/>
    <w:basedOn w:val="Sec8Sub-Clauses"/>
    <w:rsid w:val="004574B3"/>
    <w:pPr>
      <w:numPr>
        <w:ilvl w:val="0"/>
        <w:numId w:val="13"/>
      </w:numPr>
      <w:jc w:val="both"/>
    </w:pPr>
    <w:rPr>
      <w:bCs w:val="0"/>
    </w:rPr>
  </w:style>
  <w:style w:type="numbering" w:customStyle="1" w:styleId="Style1">
    <w:name w:val="Style1"/>
    <w:uiPriority w:val="99"/>
    <w:rsid w:val="004574B3"/>
    <w:pPr>
      <w:numPr>
        <w:numId w:val="14"/>
      </w:numPr>
    </w:pPr>
  </w:style>
  <w:style w:type="paragraph" w:customStyle="1" w:styleId="SectionIXHeader">
    <w:name w:val="Section IX Header"/>
    <w:basedOn w:val="SectionVHeader"/>
    <w:rsid w:val="004574B3"/>
    <w:pPr>
      <w:spacing w:line="240" w:lineRule="auto"/>
    </w:pPr>
    <w:rPr>
      <w:rFonts w:ascii="Times New Roman" w:eastAsia="Times New Roman" w:hAnsi="Times New Roman" w:cs="Times New Roman"/>
      <w:noProof/>
      <w:szCs w:val="24"/>
      <w:lang w:val="en-US" w:eastAsia="en-US"/>
    </w:rPr>
  </w:style>
  <w:style w:type="paragraph" w:customStyle="1" w:styleId="sec7-clausesBefore0ptAfter10pt">
    <w:name w:val="sec7-clauses + Before:  0 pt After:  10 pt"/>
    <w:basedOn w:val="sec7-clauses"/>
    <w:rsid w:val="004574B3"/>
    <w:pPr>
      <w:numPr>
        <w:numId w:val="15"/>
      </w:numPr>
      <w:spacing w:before="0" w:after="200"/>
      <w:ind w:left="360"/>
    </w:pPr>
    <w:rPr>
      <w:bCs/>
      <w:szCs w:val="20"/>
    </w:rPr>
  </w:style>
  <w:style w:type="paragraph" w:customStyle="1" w:styleId="Reg-number">
    <w:name w:val="Reg - number"/>
    <w:rsid w:val="004574B3"/>
    <w:pPr>
      <w:numPr>
        <w:ilvl w:val="1"/>
        <w:numId w:val="16"/>
      </w:numPr>
      <w:spacing w:before="60" w:after="60" w:line="240" w:lineRule="auto"/>
      <w:jc w:val="both"/>
    </w:pPr>
    <w:rPr>
      <w:rFonts w:ascii="Times New Roman" w:eastAsia="Times New Roman" w:hAnsi="Times New Roman" w:cs="Times New Roman"/>
      <w:sz w:val="24"/>
      <w:szCs w:val="24"/>
      <w:lang w:val="en-GB"/>
    </w:rPr>
  </w:style>
  <w:style w:type="paragraph" w:customStyle="1" w:styleId="Reg-letter">
    <w:name w:val="Reg - letter"/>
    <w:rsid w:val="004574B3"/>
    <w:pPr>
      <w:numPr>
        <w:ilvl w:val="2"/>
        <w:numId w:val="16"/>
      </w:numPr>
      <w:spacing w:before="60" w:after="60" w:line="240" w:lineRule="auto"/>
      <w:jc w:val="both"/>
    </w:pPr>
    <w:rPr>
      <w:rFonts w:ascii="Times New Roman" w:eastAsia="Times New Roman" w:hAnsi="Times New Roman" w:cs="Times New Roman"/>
      <w:sz w:val="24"/>
      <w:szCs w:val="24"/>
      <w:lang w:val="en-GB"/>
    </w:rPr>
  </w:style>
  <w:style w:type="paragraph" w:customStyle="1" w:styleId="Reg-roman">
    <w:name w:val="Reg - roman"/>
    <w:rsid w:val="004574B3"/>
    <w:pPr>
      <w:numPr>
        <w:ilvl w:val="3"/>
        <w:numId w:val="16"/>
      </w:numPr>
      <w:spacing w:before="60" w:after="60" w:line="240" w:lineRule="auto"/>
      <w:jc w:val="both"/>
    </w:pPr>
    <w:rPr>
      <w:rFonts w:ascii="Times New Roman" w:eastAsia="Times New Roman" w:hAnsi="Times New Roman" w:cs="Times New Roman"/>
      <w:sz w:val="24"/>
      <w:szCs w:val="24"/>
      <w:lang w:val="en-GB"/>
    </w:rPr>
  </w:style>
  <w:style w:type="paragraph" w:customStyle="1" w:styleId="Zambia">
    <w:name w:val="Zambia"/>
    <w:rsid w:val="004574B3"/>
    <w:pPr>
      <w:numPr>
        <w:numId w:val="16"/>
      </w:numPr>
      <w:spacing w:before="120" w:after="120" w:line="240" w:lineRule="auto"/>
    </w:pPr>
    <w:rPr>
      <w:rFonts w:ascii="Times New Roman Bold" w:eastAsia="Times New Roman" w:hAnsi="Times New Roman Bold" w:cs="Times New Roman"/>
      <w:b/>
      <w:sz w:val="24"/>
      <w:szCs w:val="24"/>
      <w:lang w:val="en-GB"/>
    </w:rPr>
  </w:style>
  <w:style w:type="paragraph" w:customStyle="1" w:styleId="Head72">
    <w:name w:val="Head 7.2"/>
    <w:basedOn w:val="Normal"/>
    <w:rsid w:val="004574B3"/>
    <w:pPr>
      <w:suppressAutoHyphens/>
      <w:spacing w:after="120"/>
      <w:ind w:left="720" w:hanging="720"/>
    </w:pPr>
    <w:rPr>
      <w:rFonts w:ascii="Times New Roman Bold" w:hAnsi="Times New Roman Bold"/>
      <w:b/>
      <w:sz w:val="28"/>
      <w:szCs w:val="20"/>
    </w:rPr>
  </w:style>
  <w:style w:type="paragraph" w:customStyle="1" w:styleId="ITBidTExt">
    <w:name w:val="IT Bid TExt"/>
    <w:basedOn w:val="Normal"/>
    <w:link w:val="ITBidTExtChar"/>
    <w:qFormat/>
    <w:rsid w:val="004574B3"/>
    <w:pPr>
      <w:numPr>
        <w:numId w:val="17"/>
      </w:numPr>
      <w:suppressAutoHyphens/>
      <w:spacing w:after="120"/>
      <w:jc w:val="both"/>
    </w:pPr>
    <w:rPr>
      <w:szCs w:val="20"/>
    </w:rPr>
  </w:style>
  <w:style w:type="character" w:customStyle="1" w:styleId="ITBidTExtChar">
    <w:name w:val="IT Bid TExt Char"/>
    <w:link w:val="ITBidTExt"/>
    <w:rsid w:val="004574B3"/>
    <w:rPr>
      <w:rFonts w:ascii="Times New Roman" w:eastAsia="Times New Roman" w:hAnsi="Times New Roman" w:cs="Times New Roman"/>
      <w:sz w:val="24"/>
      <w:szCs w:val="20"/>
    </w:rPr>
  </w:style>
  <w:style w:type="character" w:styleId="Strong">
    <w:name w:val="Strong"/>
    <w:basedOn w:val="DefaultParagraphFont"/>
    <w:qFormat/>
    <w:rsid w:val="004574B3"/>
    <w:rPr>
      <w:b/>
      <w:bCs/>
    </w:rPr>
  </w:style>
  <w:style w:type="paragraph" w:customStyle="1" w:styleId="StyleHeader1-ClausesLeft0Hanging03After0pt">
    <w:name w:val="Style Header 1 - Clauses + Left:  0&quot; Hanging:  0.3&quot; After:  0 pt"/>
    <w:basedOn w:val="Header1-Clauses"/>
    <w:link w:val="StyleHeader1-ClausesLeft0Hanging03After0ptChar"/>
    <w:rsid w:val="004574B3"/>
    <w:pPr>
      <w:tabs>
        <w:tab w:val="clear" w:pos="360"/>
        <w:tab w:val="left" w:pos="342"/>
        <w:tab w:val="num" w:pos="720"/>
      </w:tabs>
      <w:spacing w:before="0" w:after="0"/>
      <w:ind w:left="720"/>
    </w:pPr>
    <w:rPr>
      <w:rFonts w:ascii="Times New Roman" w:hAnsi="Times New Roman"/>
      <w:bCs/>
      <w:lang w:val="es-ES_tradnl"/>
    </w:rPr>
  </w:style>
  <w:style w:type="paragraph" w:customStyle="1" w:styleId="Section1Header2">
    <w:name w:val="Section 1 Header 2"/>
    <w:basedOn w:val="StyleHeader1-ClausesLeft0Hanging03After0pt"/>
    <w:rsid w:val="004574B3"/>
    <w:rPr>
      <w:lang w:val="en-US"/>
    </w:rPr>
  </w:style>
  <w:style w:type="paragraph" w:customStyle="1" w:styleId="ClauseSubPara">
    <w:name w:val="ClauseSub_Para"/>
    <w:link w:val="ClauseSubParaChar"/>
    <w:rsid w:val="004574B3"/>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basedOn w:val="DefaultParagraphFont"/>
    <w:link w:val="ClauseSubPara"/>
    <w:rsid w:val="004574B3"/>
    <w:rPr>
      <w:rFonts w:ascii="Times New Roman" w:eastAsia="Times New Roman" w:hAnsi="Times New Roman" w:cs="Times New Roman"/>
      <w:lang w:val="en-GB"/>
    </w:rPr>
  </w:style>
  <w:style w:type="character" w:customStyle="1" w:styleId="StyleHeader1-ClausesLeft0Hanging03After0ptChar">
    <w:name w:val="Style Header 1 - Clauses + Left:  0&quot; Hanging:  0.3&quot; After:  0 pt Char"/>
    <w:basedOn w:val="DefaultParagraphFont"/>
    <w:link w:val="StyleHeader1-ClausesLeft0Hanging03After0pt"/>
    <w:rsid w:val="004574B3"/>
    <w:rPr>
      <w:rFonts w:ascii="Times New Roman" w:eastAsia="Times New Roman" w:hAnsi="Times New Roman" w:cs="Times New Roman"/>
      <w:b/>
      <w:bCs/>
      <w:sz w:val="24"/>
      <w:szCs w:val="24"/>
      <w:lang w:val="es-ES_tradnl"/>
    </w:rPr>
  </w:style>
  <w:style w:type="paragraph" w:customStyle="1" w:styleId="Style11">
    <w:name w:val="Style 11"/>
    <w:basedOn w:val="Normal"/>
    <w:rsid w:val="004574B3"/>
    <w:pPr>
      <w:widowControl w:val="0"/>
      <w:autoSpaceDE w:val="0"/>
      <w:autoSpaceDN w:val="0"/>
      <w:spacing w:line="384" w:lineRule="atLeast"/>
    </w:pPr>
  </w:style>
  <w:style w:type="paragraph" w:customStyle="1" w:styleId="Style17">
    <w:name w:val="Style 17"/>
    <w:basedOn w:val="Normal"/>
    <w:rsid w:val="004574B3"/>
    <w:pPr>
      <w:widowControl w:val="0"/>
      <w:autoSpaceDE w:val="0"/>
      <w:autoSpaceDN w:val="0"/>
      <w:spacing w:line="264" w:lineRule="exact"/>
      <w:ind w:left="576" w:hanging="360"/>
    </w:pPr>
  </w:style>
  <w:style w:type="paragraph" w:customStyle="1" w:styleId="S3-Heading2">
    <w:name w:val="S3-Heading 2"/>
    <w:basedOn w:val="Normal"/>
    <w:rsid w:val="004574B3"/>
    <w:pPr>
      <w:spacing w:before="120" w:after="120"/>
      <w:ind w:left="1077" w:right="289" w:hanging="720"/>
      <w:jc w:val="both"/>
    </w:pPr>
    <w:rPr>
      <w:b/>
      <w:bCs/>
      <w:lang w:val="en-GB"/>
    </w:rPr>
  </w:style>
  <w:style w:type="paragraph" w:customStyle="1" w:styleId="Sec3header">
    <w:name w:val="Sec3 header"/>
    <w:basedOn w:val="Style11"/>
    <w:rsid w:val="004574B3"/>
    <w:pPr>
      <w:tabs>
        <w:tab w:val="left" w:leader="dot" w:pos="8424"/>
      </w:tabs>
      <w:spacing w:before="80" w:line="240" w:lineRule="auto"/>
    </w:pPr>
    <w:rPr>
      <w:rFonts w:ascii="Arial" w:hAnsi="Arial" w:cs="Arial"/>
      <w:b/>
      <w:sz w:val="22"/>
      <w:szCs w:val="20"/>
    </w:rPr>
  </w:style>
  <w:style w:type="paragraph" w:customStyle="1" w:styleId="SectionVHeading2">
    <w:name w:val="Section V. Heading 2"/>
    <w:basedOn w:val="SectionVHeader"/>
    <w:rsid w:val="004574B3"/>
    <w:pPr>
      <w:spacing w:before="120" w:after="200" w:line="240" w:lineRule="auto"/>
    </w:pPr>
    <w:rPr>
      <w:rFonts w:ascii="Times New Roman" w:eastAsia="Times New Roman" w:hAnsi="Times New Roman" w:cs="Times New Roman"/>
      <w:sz w:val="28"/>
      <w:szCs w:val="24"/>
      <w:lang w:eastAsia="en-US"/>
    </w:rPr>
  </w:style>
  <w:style w:type="paragraph" w:customStyle="1" w:styleId="Section4heading">
    <w:name w:val="Section 4 heading"/>
    <w:basedOn w:val="Normal"/>
    <w:next w:val="Normal"/>
    <w:rsid w:val="004574B3"/>
    <w:pPr>
      <w:widowControl w:val="0"/>
      <w:tabs>
        <w:tab w:val="left" w:leader="dot" w:pos="8748"/>
      </w:tabs>
      <w:autoSpaceDE w:val="0"/>
      <w:autoSpaceDN w:val="0"/>
      <w:spacing w:after="240"/>
      <w:jc w:val="center"/>
    </w:pPr>
    <w:rPr>
      <w:b/>
      <w:sz w:val="36"/>
    </w:rPr>
  </w:style>
  <w:style w:type="character" w:customStyle="1" w:styleId="UnresolvedMention2">
    <w:name w:val="Unresolved Mention2"/>
    <w:basedOn w:val="DefaultParagraphFont"/>
    <w:uiPriority w:val="99"/>
    <w:semiHidden/>
    <w:unhideWhenUsed/>
    <w:rsid w:val="009811B8"/>
    <w:rPr>
      <w:color w:val="605E5C"/>
      <w:shd w:val="clear" w:color="auto" w:fill="E1DFDD"/>
    </w:rPr>
  </w:style>
  <w:style w:type="character" w:customStyle="1" w:styleId="markedcontent">
    <w:name w:val="markedcontent"/>
    <w:basedOn w:val="DefaultParagraphFont"/>
    <w:rsid w:val="00995FB8"/>
  </w:style>
  <w:style w:type="character" w:styleId="UnresolvedMention">
    <w:name w:val="Unresolved Mention"/>
    <w:basedOn w:val="DefaultParagraphFont"/>
    <w:uiPriority w:val="99"/>
    <w:semiHidden/>
    <w:unhideWhenUsed/>
    <w:rsid w:val="005E6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74779">
      <w:bodyDiv w:val="1"/>
      <w:marLeft w:val="0"/>
      <w:marRight w:val="0"/>
      <w:marTop w:val="0"/>
      <w:marBottom w:val="0"/>
      <w:divBdr>
        <w:top w:val="none" w:sz="0" w:space="0" w:color="auto"/>
        <w:left w:val="none" w:sz="0" w:space="0" w:color="auto"/>
        <w:bottom w:val="none" w:sz="0" w:space="0" w:color="auto"/>
        <w:right w:val="none" w:sz="0" w:space="0" w:color="auto"/>
      </w:divBdr>
    </w:div>
    <w:div w:id="462889516">
      <w:bodyDiv w:val="1"/>
      <w:marLeft w:val="0"/>
      <w:marRight w:val="0"/>
      <w:marTop w:val="0"/>
      <w:marBottom w:val="0"/>
      <w:divBdr>
        <w:top w:val="none" w:sz="0" w:space="0" w:color="auto"/>
        <w:left w:val="none" w:sz="0" w:space="0" w:color="auto"/>
        <w:bottom w:val="none" w:sz="0" w:space="0" w:color="auto"/>
        <w:right w:val="none" w:sz="0" w:space="0" w:color="auto"/>
      </w:divBdr>
    </w:div>
    <w:div w:id="620692661">
      <w:bodyDiv w:val="1"/>
      <w:marLeft w:val="0"/>
      <w:marRight w:val="0"/>
      <w:marTop w:val="0"/>
      <w:marBottom w:val="0"/>
      <w:divBdr>
        <w:top w:val="none" w:sz="0" w:space="0" w:color="auto"/>
        <w:left w:val="none" w:sz="0" w:space="0" w:color="auto"/>
        <w:bottom w:val="none" w:sz="0" w:space="0" w:color="auto"/>
        <w:right w:val="none" w:sz="0" w:space="0" w:color="auto"/>
      </w:divBdr>
    </w:div>
    <w:div w:id="635719050">
      <w:bodyDiv w:val="1"/>
      <w:marLeft w:val="0"/>
      <w:marRight w:val="0"/>
      <w:marTop w:val="0"/>
      <w:marBottom w:val="0"/>
      <w:divBdr>
        <w:top w:val="none" w:sz="0" w:space="0" w:color="auto"/>
        <w:left w:val="none" w:sz="0" w:space="0" w:color="auto"/>
        <w:bottom w:val="none" w:sz="0" w:space="0" w:color="auto"/>
        <w:right w:val="none" w:sz="0" w:space="0" w:color="auto"/>
      </w:divBdr>
    </w:div>
    <w:div w:id="1126121882">
      <w:bodyDiv w:val="1"/>
      <w:marLeft w:val="0"/>
      <w:marRight w:val="0"/>
      <w:marTop w:val="0"/>
      <w:marBottom w:val="0"/>
      <w:divBdr>
        <w:top w:val="none" w:sz="0" w:space="0" w:color="auto"/>
        <w:left w:val="none" w:sz="0" w:space="0" w:color="auto"/>
        <w:bottom w:val="none" w:sz="0" w:space="0" w:color="auto"/>
        <w:right w:val="none" w:sz="0" w:space="0" w:color="auto"/>
      </w:divBdr>
    </w:div>
    <w:div w:id="1272125535">
      <w:bodyDiv w:val="1"/>
      <w:marLeft w:val="0"/>
      <w:marRight w:val="0"/>
      <w:marTop w:val="0"/>
      <w:marBottom w:val="0"/>
      <w:divBdr>
        <w:top w:val="none" w:sz="0" w:space="0" w:color="auto"/>
        <w:left w:val="none" w:sz="0" w:space="0" w:color="auto"/>
        <w:bottom w:val="none" w:sz="0" w:space="0" w:color="auto"/>
        <w:right w:val="none" w:sz="0" w:space="0" w:color="auto"/>
      </w:divBdr>
    </w:div>
    <w:div w:id="1559634528">
      <w:bodyDiv w:val="1"/>
      <w:marLeft w:val="0"/>
      <w:marRight w:val="0"/>
      <w:marTop w:val="0"/>
      <w:marBottom w:val="0"/>
      <w:divBdr>
        <w:top w:val="none" w:sz="0" w:space="0" w:color="auto"/>
        <w:left w:val="none" w:sz="0" w:space="0" w:color="auto"/>
        <w:bottom w:val="none" w:sz="0" w:space="0" w:color="auto"/>
        <w:right w:val="none" w:sz="0" w:space="0" w:color="auto"/>
      </w:divBdr>
    </w:div>
    <w:div w:id="1970013239">
      <w:bodyDiv w:val="1"/>
      <w:marLeft w:val="0"/>
      <w:marRight w:val="0"/>
      <w:marTop w:val="0"/>
      <w:marBottom w:val="0"/>
      <w:divBdr>
        <w:top w:val="none" w:sz="0" w:space="0" w:color="auto"/>
        <w:left w:val="none" w:sz="0" w:space="0" w:color="auto"/>
        <w:bottom w:val="none" w:sz="0" w:space="0" w:color="auto"/>
        <w:right w:val="none" w:sz="0" w:space="0" w:color="auto"/>
      </w:divBdr>
    </w:div>
    <w:div w:id="213104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environment.gov.m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nvironment.gov.mv/"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AE708B54E3413790874635BA79F1F9"/>
        <w:category>
          <w:name w:val="General"/>
          <w:gallery w:val="placeholder"/>
        </w:category>
        <w:types>
          <w:type w:val="bbPlcHdr"/>
        </w:types>
        <w:behaviors>
          <w:behavior w:val="content"/>
        </w:behaviors>
        <w:guid w:val="{11121F1A-A84E-4A41-B528-850194FE89CB}"/>
      </w:docPartPr>
      <w:docPartBody>
        <w:p w:rsidR="00143B52" w:rsidRDefault="00B70B0E" w:rsidP="00B70B0E">
          <w:pPr>
            <w:pStyle w:val="05AE708B54E3413790874635BA79F1F9"/>
          </w:pPr>
          <w:r>
            <w:rPr>
              <w:rStyle w:val="PlaceholderText"/>
            </w:rPr>
            <w:t>[Author]</w:t>
          </w:r>
        </w:p>
      </w:docPartBody>
    </w:docPart>
    <w:docPart>
      <w:docPartPr>
        <w:name w:val="F58FE8A0974F41FABC4E14BA540F1BA6"/>
        <w:category>
          <w:name w:val="General"/>
          <w:gallery w:val="placeholder"/>
        </w:category>
        <w:types>
          <w:type w:val="bbPlcHdr"/>
        </w:types>
        <w:behaviors>
          <w:behavior w:val="content"/>
        </w:behaviors>
        <w:guid w:val="{0ED10767-72E2-4A4D-9D2F-78EC95E4FF23}"/>
      </w:docPartPr>
      <w:docPartBody>
        <w:p w:rsidR="00F055DF" w:rsidRDefault="005D7F05" w:rsidP="005D7F05">
          <w:pPr>
            <w:pStyle w:val="F58FE8A0974F41FABC4E14BA540F1BA6"/>
          </w:pPr>
          <w:r w:rsidRPr="00564BF7">
            <w:rPr>
              <w:rStyle w:val="PlaceholderText"/>
            </w:rPr>
            <w:t>Click here to enter text.</w:t>
          </w:r>
        </w:p>
      </w:docPartBody>
    </w:docPart>
    <w:docPart>
      <w:docPartPr>
        <w:name w:val="4969DCE9856D4D90A6E7F97A29F2D407"/>
        <w:category>
          <w:name w:val="General"/>
          <w:gallery w:val="placeholder"/>
        </w:category>
        <w:types>
          <w:type w:val="bbPlcHdr"/>
        </w:types>
        <w:behaviors>
          <w:behavior w:val="content"/>
        </w:behaviors>
        <w:guid w:val="{FC076888-B141-4507-859C-4C43A0639DE1}"/>
      </w:docPartPr>
      <w:docPartBody>
        <w:p w:rsidR="00F84C1A" w:rsidRDefault="00F84C1A" w:rsidP="00F84C1A">
          <w:pPr>
            <w:pStyle w:val="4969DCE9856D4D90A6E7F97A29F2D407"/>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Wingdings 2">
    <w:panose1 w:val="05020102010507070707"/>
    <w:charset w:val="02"/>
    <w:family w:val="roman"/>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B0E"/>
    <w:rsid w:val="00004079"/>
    <w:rsid w:val="00025F8E"/>
    <w:rsid w:val="000729E4"/>
    <w:rsid w:val="0010453A"/>
    <w:rsid w:val="00121AEC"/>
    <w:rsid w:val="00143B52"/>
    <w:rsid w:val="001F259A"/>
    <w:rsid w:val="00225C53"/>
    <w:rsid w:val="002931BD"/>
    <w:rsid w:val="002D0AFD"/>
    <w:rsid w:val="003264F1"/>
    <w:rsid w:val="003E7840"/>
    <w:rsid w:val="00416669"/>
    <w:rsid w:val="00422DB7"/>
    <w:rsid w:val="00473F4A"/>
    <w:rsid w:val="004C677D"/>
    <w:rsid w:val="004C7406"/>
    <w:rsid w:val="004E11B2"/>
    <w:rsid w:val="00501815"/>
    <w:rsid w:val="00547942"/>
    <w:rsid w:val="00586535"/>
    <w:rsid w:val="005B2883"/>
    <w:rsid w:val="005D7F05"/>
    <w:rsid w:val="0060099A"/>
    <w:rsid w:val="006343B5"/>
    <w:rsid w:val="00695B1A"/>
    <w:rsid w:val="006C28B8"/>
    <w:rsid w:val="0071441B"/>
    <w:rsid w:val="0072259F"/>
    <w:rsid w:val="007843DB"/>
    <w:rsid w:val="00817744"/>
    <w:rsid w:val="008849D9"/>
    <w:rsid w:val="008E5B7B"/>
    <w:rsid w:val="00933127"/>
    <w:rsid w:val="00943BA7"/>
    <w:rsid w:val="009958BB"/>
    <w:rsid w:val="00A147AF"/>
    <w:rsid w:val="00A65F41"/>
    <w:rsid w:val="00AC49CD"/>
    <w:rsid w:val="00B0562F"/>
    <w:rsid w:val="00B27488"/>
    <w:rsid w:val="00B5691F"/>
    <w:rsid w:val="00B70B0E"/>
    <w:rsid w:val="00B83BA0"/>
    <w:rsid w:val="00B91F6D"/>
    <w:rsid w:val="00BA567E"/>
    <w:rsid w:val="00BB3644"/>
    <w:rsid w:val="00BE12E0"/>
    <w:rsid w:val="00C01B83"/>
    <w:rsid w:val="00C66D0C"/>
    <w:rsid w:val="00C74437"/>
    <w:rsid w:val="00CE2887"/>
    <w:rsid w:val="00DB31C0"/>
    <w:rsid w:val="00E31D6B"/>
    <w:rsid w:val="00E47A08"/>
    <w:rsid w:val="00E51F1D"/>
    <w:rsid w:val="00E565B1"/>
    <w:rsid w:val="00EC3C3C"/>
    <w:rsid w:val="00EF76C2"/>
    <w:rsid w:val="00F055DF"/>
    <w:rsid w:val="00F84C1A"/>
    <w:rsid w:val="00FC1E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4C1A"/>
    <w:rPr>
      <w:color w:val="808080"/>
    </w:rPr>
  </w:style>
  <w:style w:type="paragraph" w:customStyle="1" w:styleId="05AE708B54E3413790874635BA79F1F9">
    <w:name w:val="05AE708B54E3413790874635BA79F1F9"/>
    <w:rsid w:val="00B70B0E"/>
  </w:style>
  <w:style w:type="paragraph" w:customStyle="1" w:styleId="F58FE8A0974F41FABC4E14BA540F1BA6">
    <w:name w:val="F58FE8A0974F41FABC4E14BA540F1BA6"/>
    <w:rsid w:val="005D7F05"/>
  </w:style>
  <w:style w:type="paragraph" w:customStyle="1" w:styleId="4969DCE9856D4D90A6E7F97A29F2D407">
    <w:name w:val="4969DCE9856D4D90A6E7F97A29F2D407"/>
    <w:rsid w:val="00F84C1A"/>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5C0BBD8AEA44CB245F8B6204FB36E" ma:contentTypeVersion="15" ma:contentTypeDescription="Create a new document." ma:contentTypeScope="" ma:versionID="902026146fa4bd210fe9709f43fb9c2c">
  <xsd:schema xmlns:xsd="http://www.w3.org/2001/XMLSchema" xmlns:xs="http://www.w3.org/2001/XMLSchema" xmlns:p="http://schemas.microsoft.com/office/2006/metadata/properties" xmlns:ns2="8faf57f3-0400-464d-a0de-623780fa04f6" xmlns:ns3="1474e50b-22a0-4558-b126-e2dba0caad2d" targetNamespace="http://schemas.microsoft.com/office/2006/metadata/properties" ma:root="true" ma:fieldsID="ae9279e2d09301b24c70d43af523f400" ns2:_="" ns3:_="">
    <xsd:import namespace="8faf57f3-0400-464d-a0de-623780fa04f6"/>
    <xsd:import namespace="1474e50b-22a0-4558-b126-e2dba0caad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f57f3-0400-464d-a0de-623780fa0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ba5af92-cb89-48f3-8b12-0d4dc51843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74e50b-22a0-4558-b126-e2dba0caad2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a2fb68f-6513-4146-ba91-c718c2bc7cff}" ma:internalName="TaxCatchAll" ma:showField="CatchAllData" ma:web="1474e50b-22a0-4558-b126-e2dba0caad2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74e50b-22a0-4558-b126-e2dba0caad2d" xsi:nil="true"/>
    <lcf76f155ced4ddcb4097134ff3c332f xmlns="8faf57f3-0400-464d-a0de-623780fa04f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223D2-5B45-4C9C-99E2-D4148AE20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f57f3-0400-464d-a0de-623780fa04f6"/>
    <ds:schemaRef ds:uri="1474e50b-22a0-4558-b126-e2dba0caa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6973B4-7A17-41AF-A247-02B174035EFF}">
  <ds:schemaRefs>
    <ds:schemaRef ds:uri="http://schemas.microsoft.com/sharepoint/v3/contenttype/forms"/>
  </ds:schemaRefs>
</ds:datastoreItem>
</file>

<file path=customXml/itemProps3.xml><?xml version="1.0" encoding="utf-8"?>
<ds:datastoreItem xmlns:ds="http://schemas.openxmlformats.org/officeDocument/2006/customXml" ds:itemID="{CAC432D0-AA9E-482C-8BB8-7FF1FD984F7C}">
  <ds:schemaRefs>
    <ds:schemaRef ds:uri="http://schemas.microsoft.com/office/2006/metadata/properties"/>
    <ds:schemaRef ds:uri="http://schemas.microsoft.com/office/infopath/2007/PartnerControls"/>
    <ds:schemaRef ds:uri="1474e50b-22a0-4558-b126-e2dba0caad2d"/>
    <ds:schemaRef ds:uri="8faf57f3-0400-464d-a0de-623780fa04f6"/>
  </ds:schemaRefs>
</ds:datastoreItem>
</file>

<file path=customXml/itemProps4.xml><?xml version="1.0" encoding="utf-8"?>
<ds:datastoreItem xmlns:ds="http://schemas.openxmlformats.org/officeDocument/2006/customXml" ds:itemID="{4357504A-DF4E-48EF-973F-31218768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51</Pages>
  <Words>9496</Words>
  <Characters>54133</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CBIT Maldives</dc:creator>
  <cp:keywords/>
  <dc:description/>
  <cp:lastModifiedBy>Aminath Lamha</cp:lastModifiedBy>
  <cp:revision>5</cp:revision>
  <cp:lastPrinted>2025-04-28T10:59:00Z</cp:lastPrinted>
  <dcterms:created xsi:type="dcterms:W3CDTF">2025-04-28T10:59:00Z</dcterms:created>
  <dcterms:modified xsi:type="dcterms:W3CDTF">2025-04-29T09:35:00Z</dcterms:modified>
  <cp:contentStatus>1005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0x010100C795C0BBD8AEA44CB245F8B6204FB36E</vt:lpwstr>
  </property>
  <property fmtid="{D5CDD505-2E9C-101B-9397-08002B2CF9AE}" pid="3" name="MediaServiceImageTags">
    <vt:lpwstr/>
  </property>
</Properties>
</file>